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4D4960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22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BF01B3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A74A3" w:rsidRDefault="005A74A3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A85808" w:rsidRPr="004D4960" w:rsidRDefault="004D4960" w:rsidP="00BF01B3">
      <w:pPr>
        <w:jc w:val="center"/>
        <w:rPr>
          <w:rFonts w:ascii="Arial" w:hAnsi="Arial" w:cs="Arial"/>
          <w:b/>
        </w:rPr>
      </w:pPr>
      <w:r w:rsidRPr="004D4960">
        <w:rPr>
          <w:rFonts w:ascii="Arial" w:hAnsi="Arial" w:cs="Arial"/>
          <w:b/>
          <w:color w:val="0A0A0A"/>
          <w:shd w:val="clear" w:color="auto" w:fill="FEFEFE"/>
        </w:rPr>
        <w:t>Кадастровая палата напоминает собственникам о возможности запрета сделок без их личного присутствия</w:t>
      </w:r>
    </w:p>
    <w:p w:rsidR="004D4960" w:rsidRPr="004D4960" w:rsidRDefault="004D4960" w:rsidP="004D4960">
      <w:pPr>
        <w:pStyle w:val="Default"/>
      </w:pPr>
      <w:r w:rsidRPr="004D4960">
        <w:t xml:space="preserve">В настоящий момент значительно упрощен порядок сделок с недвижимостью, но вместе с тем в жизни </w:t>
      </w:r>
      <w:proofErr w:type="spellStart"/>
      <w:r>
        <w:t>томичей</w:t>
      </w:r>
      <w:proofErr w:type="spellEnd"/>
      <w:r w:rsidRPr="004D4960">
        <w:t xml:space="preserve"> появилось беспокойство: не могут ли мошенники воспользоваться имуществом в отсутствии хозяина? Кадастровая палата по </w:t>
      </w:r>
      <w:r>
        <w:t>Том</w:t>
      </w:r>
      <w:r w:rsidRPr="004D4960">
        <w:t xml:space="preserve">ской области подскажет собственникам надежный способ обезопасить свою недвижимость. </w:t>
      </w:r>
    </w:p>
    <w:p w:rsidR="004D4960" w:rsidRPr="004D4960" w:rsidRDefault="004D4960" w:rsidP="004D4960">
      <w:pPr>
        <w:pStyle w:val="Default"/>
      </w:pPr>
      <w:r w:rsidRPr="004D4960">
        <w:t xml:space="preserve">Каждый житель области может бесплатно оформить запрет на любые действия с недвижимостью без его личного присутствия при сделке. Такое заявление можно подать на любой объект недвижимости, стоящий на кадастровом учете, будь то квартира, комната, индивидуальный жилой дом или </w:t>
      </w:r>
      <w:proofErr w:type="spellStart"/>
      <w:r w:rsidRPr="004D4960">
        <w:t>машино-место</w:t>
      </w:r>
      <w:proofErr w:type="spellEnd"/>
      <w:r w:rsidRPr="004D4960">
        <w:t xml:space="preserve">. Без присутствия собственника, даже при наличии нотариальной доверенности, никто не сможет продать, подарить, сдать в залог (при ипотечном кредитовании) или в аренду, а также распорядиться недвижимостью иными способами и на основании таких действий оформить права на собственность. Такое заявление исключает возможность предоставления посторонними лицами документов посредством почтовых отправлений либо электронной почтой. </w:t>
      </w:r>
    </w:p>
    <w:p w:rsidR="004D4960" w:rsidRPr="004D4960" w:rsidRDefault="004D4960" w:rsidP="004D4960">
      <w:pPr>
        <w:pStyle w:val="Default"/>
      </w:pPr>
      <w:r w:rsidRPr="004D4960">
        <w:t xml:space="preserve">Подать заявление о запрете можно несколькими способами: обратиться для оформления заявления лично в любой многофункциональный центр "Мои документы", отправить в электронном виде в "Личном кабинете" на сайте </w:t>
      </w:r>
      <w:proofErr w:type="spellStart"/>
      <w:r w:rsidRPr="004D4960">
        <w:rPr>
          <w:b/>
          <w:bCs/>
        </w:rPr>
        <w:t>Росреестра</w:t>
      </w:r>
      <w:proofErr w:type="spellEnd"/>
      <w:r w:rsidRPr="004D4960">
        <w:t xml:space="preserve">, либо направить письмо с уведомлением в </w:t>
      </w:r>
      <w:r w:rsidRPr="004D4960">
        <w:rPr>
          <w:b/>
          <w:bCs/>
        </w:rPr>
        <w:t xml:space="preserve">Управление </w:t>
      </w:r>
      <w:proofErr w:type="spellStart"/>
      <w:r w:rsidRPr="004D4960">
        <w:rPr>
          <w:b/>
          <w:bCs/>
        </w:rPr>
        <w:t>Росреестра</w:t>
      </w:r>
      <w:proofErr w:type="spellEnd"/>
      <w:r w:rsidRPr="004D4960">
        <w:t xml:space="preserve">. </w:t>
      </w:r>
    </w:p>
    <w:p w:rsidR="002C647C" w:rsidRPr="004D4960" w:rsidRDefault="004D4960" w:rsidP="004D4960">
      <w:pPr>
        <w:pStyle w:val="ad"/>
        <w:rPr>
          <w:rFonts w:ascii="Arial" w:hAnsi="Arial" w:cs="Arial"/>
          <w:sz w:val="24"/>
          <w:szCs w:val="24"/>
        </w:rPr>
      </w:pPr>
      <w:r w:rsidRPr="004D4960">
        <w:rPr>
          <w:rFonts w:ascii="Arial" w:hAnsi="Arial" w:cs="Arial"/>
          <w:sz w:val="24"/>
          <w:szCs w:val="24"/>
        </w:rPr>
        <w:t xml:space="preserve">При отправке через "Личный кабинет" на сайте </w:t>
      </w:r>
      <w:proofErr w:type="spellStart"/>
      <w:r w:rsidRPr="004D4960">
        <w:rPr>
          <w:rFonts w:ascii="Arial" w:hAnsi="Arial" w:cs="Arial"/>
          <w:sz w:val="24"/>
          <w:szCs w:val="24"/>
        </w:rPr>
        <w:t>rosreestr.ru</w:t>
      </w:r>
      <w:proofErr w:type="spellEnd"/>
      <w:r w:rsidRPr="004D4960">
        <w:rPr>
          <w:rFonts w:ascii="Arial" w:hAnsi="Arial" w:cs="Arial"/>
          <w:sz w:val="24"/>
          <w:szCs w:val="24"/>
        </w:rPr>
        <w:t xml:space="preserve"> заявление оформляется как электронный документ и заверяется Электронной цифровой подписью собственника жилья. Получить такую подпись можно в Удостоверяющем центре Кадастровой палаты по адресу: </w:t>
      </w:r>
      <w:proofErr w:type="gramStart"/>
      <w:r w:rsidRPr="004D4960">
        <w:rPr>
          <w:rFonts w:ascii="Arial" w:hAnsi="Arial" w:cs="Arial"/>
          <w:sz w:val="24"/>
          <w:szCs w:val="24"/>
        </w:rPr>
        <w:t>г</w:t>
      </w:r>
      <w:proofErr w:type="gramEnd"/>
      <w:r w:rsidRPr="004D496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Томск</w:t>
      </w:r>
      <w:r w:rsidRPr="004D4960">
        <w:rPr>
          <w:rFonts w:ascii="Arial" w:hAnsi="Arial" w:cs="Arial"/>
          <w:sz w:val="24"/>
          <w:szCs w:val="24"/>
        </w:rPr>
        <w:t xml:space="preserve">, ул. </w:t>
      </w:r>
      <w:r>
        <w:rPr>
          <w:rFonts w:ascii="Arial" w:hAnsi="Arial" w:cs="Arial"/>
          <w:sz w:val="24"/>
          <w:szCs w:val="24"/>
        </w:rPr>
        <w:t>Белинского</w:t>
      </w:r>
      <w:r w:rsidRPr="004D4960">
        <w:rPr>
          <w:rFonts w:ascii="Arial" w:hAnsi="Arial" w:cs="Arial"/>
          <w:sz w:val="24"/>
          <w:szCs w:val="24"/>
        </w:rPr>
        <w:t xml:space="preserve">, д. </w:t>
      </w:r>
      <w:r>
        <w:rPr>
          <w:rFonts w:ascii="Arial" w:hAnsi="Arial" w:cs="Arial"/>
          <w:sz w:val="24"/>
          <w:szCs w:val="24"/>
        </w:rPr>
        <w:t>8</w:t>
      </w:r>
      <w:r w:rsidRPr="004D4960">
        <w:rPr>
          <w:rFonts w:ascii="Arial" w:hAnsi="Arial" w:cs="Arial"/>
          <w:sz w:val="24"/>
          <w:szCs w:val="24"/>
        </w:rPr>
        <w:t>.</w:t>
      </w:r>
    </w:p>
    <w:p w:rsidR="004D4960" w:rsidRPr="004D4960" w:rsidRDefault="004D4960" w:rsidP="004D4960">
      <w:pPr>
        <w:pStyle w:val="Default"/>
      </w:pPr>
      <w:r w:rsidRPr="004D4960">
        <w:t xml:space="preserve">Дополнительную информацию можно узнать на сайте Удостоверяющего центра https://uc.kadastr.ru/. </w:t>
      </w:r>
    </w:p>
    <w:p w:rsidR="004D4960" w:rsidRPr="004D4960" w:rsidRDefault="004D4960" w:rsidP="004D4960">
      <w:pPr>
        <w:pStyle w:val="Default"/>
      </w:pPr>
      <w:r w:rsidRPr="004D4960">
        <w:t xml:space="preserve">Также независимо от региона нахождения недвижимости с таким заявлением можно обратиться по экстерриториальному принципу лично в офис Кадастровой палаты по </w:t>
      </w:r>
      <w:r>
        <w:t>Том</w:t>
      </w:r>
      <w:r w:rsidRPr="004D4960">
        <w:t xml:space="preserve">ской области. Например, если гражданин владеет недвижимостью в Ивановской области, а проживает в </w:t>
      </w:r>
      <w:r>
        <w:t>Томске</w:t>
      </w:r>
      <w:r w:rsidRPr="004D4960">
        <w:t xml:space="preserve">, то он может запретить распоряжаться своим имуществом без личного участия, не выезжая из региона проживания. </w:t>
      </w:r>
    </w:p>
    <w:p w:rsidR="004D4960" w:rsidRPr="004D4960" w:rsidRDefault="004D4960" w:rsidP="004D4960">
      <w:pPr>
        <w:pStyle w:val="Default"/>
      </w:pPr>
      <w:r w:rsidRPr="004D4960">
        <w:t xml:space="preserve">Данная информация вносится в Единый государственный реестр недвижимости. Если после этого кто-то подает заявление на совершение с недвижимостью каких-либо операций, например по доверенности, но без личного присутствия владельца, то документы возвращаются заявителю без рассмотрения. Исключение сделают для вступивших в законную силу решений суда, в которых обжалован сам запрет, а также для требований судебного пристава-исполнителя. </w:t>
      </w:r>
    </w:p>
    <w:p w:rsidR="004D4960" w:rsidRPr="004D4960" w:rsidRDefault="004D4960" w:rsidP="004D4960">
      <w:pPr>
        <w:pStyle w:val="Default"/>
      </w:pPr>
      <w:r w:rsidRPr="004D4960">
        <w:t xml:space="preserve">Запрет будет действовать до момента повторного обращения гражданина с заявлением либо об аннулировании заявления, либо о разрешении конкретному лицу осуществить от его имени действия по сделке, при условии обязательного наличия у представителя нотариальной доверенности. </w:t>
      </w:r>
    </w:p>
    <w:p w:rsidR="004D4960" w:rsidRPr="004D4960" w:rsidRDefault="004D4960" w:rsidP="004D4960">
      <w:pPr>
        <w:pStyle w:val="ad"/>
        <w:rPr>
          <w:rFonts w:ascii="Arial" w:hAnsi="Arial" w:cs="Arial"/>
          <w:noProof/>
          <w:sz w:val="24"/>
          <w:szCs w:val="24"/>
        </w:rPr>
      </w:pPr>
      <w:r w:rsidRPr="004D4960">
        <w:rPr>
          <w:rFonts w:ascii="Arial" w:hAnsi="Arial" w:cs="Arial"/>
          <w:sz w:val="24"/>
          <w:szCs w:val="24"/>
        </w:rPr>
        <w:lastRenderedPageBreak/>
        <w:t>Услуга по внесению в ЕГРН сведений о запрете на сделки без личного участия оказывается бесплатно, а за аннулирование заявления установлена госпошлина размере 350 рублей.</w:t>
      </w:r>
    </w:p>
    <w:p w:rsidR="002C647C" w:rsidRDefault="002C647C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60522C" w:rsidRPr="00393488" w:rsidRDefault="00343808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343808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Default="0060522C" w:rsidP="00872E29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872E29">
        <w:rPr>
          <w:rFonts w:ascii="Segoe UI" w:hAnsi="Segoe UI" w:cs="Segoe UI"/>
          <w:b/>
          <w:bCs/>
        </w:rPr>
        <w:t>Контакты</w:t>
      </w:r>
      <w:r>
        <w:rPr>
          <w:rFonts w:ascii="Segoe UI" w:hAnsi="Segoe UI" w:cs="Segoe UI"/>
          <w:b/>
          <w:bCs/>
        </w:rPr>
        <w:t xml:space="preserve"> для СМИ</w:t>
      </w:r>
    </w:p>
    <w:p w:rsidR="001C6022" w:rsidRDefault="001C6022" w:rsidP="001C6022">
      <w:pPr>
        <w:pStyle w:val="Default"/>
        <w:rPr>
          <w:iCs/>
          <w:color w:val="auto"/>
        </w:rPr>
      </w:pPr>
      <w:r w:rsidRPr="001C6022">
        <w:rPr>
          <w:iCs/>
          <w:color w:val="auto"/>
        </w:rPr>
        <w:t>Пресс-служба филиала ФГБУ «ФКП Росреестра» по Томской области</w:t>
      </w:r>
    </w:p>
    <w:p w:rsidR="005A74A3" w:rsidRPr="001C6022" w:rsidRDefault="005A74A3" w:rsidP="001C6022">
      <w:pPr>
        <w:pStyle w:val="Default"/>
        <w:rPr>
          <w:color w:val="auto"/>
          <w:sz w:val="19"/>
          <w:szCs w:val="19"/>
        </w:rPr>
      </w:pPr>
      <w:r>
        <w:rPr>
          <w:iCs/>
          <w:color w:val="auto"/>
        </w:rPr>
        <w:t>Телефон (3822)52-62-52 (вн.2419)</w:t>
      </w:r>
    </w:p>
    <w:p w:rsidR="00D10DB2" w:rsidRDefault="00D10DB2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D10DB2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DB4" w:rsidRDefault="00D93DB4">
      <w:r>
        <w:separator/>
      </w:r>
    </w:p>
  </w:endnote>
  <w:endnote w:type="continuationSeparator" w:id="0">
    <w:p w:rsidR="00D93DB4" w:rsidRDefault="00D93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343808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4D4960">
      <w:rPr>
        <w:noProof/>
      </w:rPr>
      <w:t>2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DB4" w:rsidRDefault="00D93DB4">
      <w:r>
        <w:separator/>
      </w:r>
    </w:p>
  </w:footnote>
  <w:footnote w:type="continuationSeparator" w:id="0">
    <w:p w:rsidR="00D93DB4" w:rsidRDefault="00D93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01E1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B0B54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2514"/>
    <w:rsid w:val="00124B73"/>
    <w:rsid w:val="00124D3F"/>
    <w:rsid w:val="00124E82"/>
    <w:rsid w:val="00130AFB"/>
    <w:rsid w:val="00145B33"/>
    <w:rsid w:val="00154C8E"/>
    <w:rsid w:val="00165918"/>
    <w:rsid w:val="00171CA6"/>
    <w:rsid w:val="00174A5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6F15"/>
    <w:rsid w:val="00311A90"/>
    <w:rsid w:val="0031628A"/>
    <w:rsid w:val="00317C56"/>
    <w:rsid w:val="00323CB8"/>
    <w:rsid w:val="003271E7"/>
    <w:rsid w:val="00331801"/>
    <w:rsid w:val="00343808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6305"/>
    <w:rsid w:val="003A67DC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62E2"/>
    <w:rsid w:val="004579D9"/>
    <w:rsid w:val="00457CD0"/>
    <w:rsid w:val="00462556"/>
    <w:rsid w:val="0046539B"/>
    <w:rsid w:val="00466308"/>
    <w:rsid w:val="004705E8"/>
    <w:rsid w:val="0047070C"/>
    <w:rsid w:val="0047431C"/>
    <w:rsid w:val="00474558"/>
    <w:rsid w:val="00490C51"/>
    <w:rsid w:val="0049482B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1422B"/>
    <w:rsid w:val="0071598A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5976"/>
    <w:rsid w:val="00B15EB5"/>
    <w:rsid w:val="00B176BA"/>
    <w:rsid w:val="00B3093A"/>
    <w:rsid w:val="00B316E9"/>
    <w:rsid w:val="00B410BF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81249"/>
    <w:rsid w:val="00C81929"/>
    <w:rsid w:val="00C91719"/>
    <w:rsid w:val="00CA5B20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4EF6"/>
    <w:rsid w:val="00D05B5E"/>
    <w:rsid w:val="00D10DB2"/>
    <w:rsid w:val="00D163B8"/>
    <w:rsid w:val="00D16DB9"/>
    <w:rsid w:val="00D21A3E"/>
    <w:rsid w:val="00D2619D"/>
    <w:rsid w:val="00D26FA7"/>
    <w:rsid w:val="00D32543"/>
    <w:rsid w:val="00D37D78"/>
    <w:rsid w:val="00D4167F"/>
    <w:rsid w:val="00D47707"/>
    <w:rsid w:val="00D54C33"/>
    <w:rsid w:val="00D551DD"/>
    <w:rsid w:val="00D82F22"/>
    <w:rsid w:val="00D8573F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098A6-87E7-49F0-A6FD-8F9F29FA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6</cp:revision>
  <cp:lastPrinted>2017-06-09T07:52:00Z</cp:lastPrinted>
  <dcterms:created xsi:type="dcterms:W3CDTF">2018-07-26T04:26:00Z</dcterms:created>
  <dcterms:modified xsi:type="dcterms:W3CDTF">2018-08-22T04:35:00Z</dcterms:modified>
</cp:coreProperties>
</file>