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СОВЕТ УСТЬ-БАКЧАРСКОГО СЕЛЬСКОГО ПОСЕЛЕНИЯ</w:t>
      </w:r>
    </w:p>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РЕШЕНИЕ</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28. 09. 2023                             с.Усть-Бакчар                                                               № </w:t>
      </w:r>
      <w:r w:rsidR="00FB5824">
        <w:rPr>
          <w:rFonts w:ascii="Times New Roman" w:eastAsia="Times New Roman" w:hAnsi="Times New Roman" w:cs="Times New Roman"/>
          <w:sz w:val="24"/>
          <w:szCs w:val="24"/>
          <w:lang w:eastAsia="ru-RU"/>
        </w:rPr>
        <w:t>18</w:t>
      </w:r>
    </w:p>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 внесении изменений в решение</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Совета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 бюджете муниципального образования</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на 2023 год </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 на плановый период 2024 и 2025 годов</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В соответствии со статьей 35 Устава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и статьей 26 Положения о бюджетном процессе в муниципальном образовании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w:t>
      </w:r>
    </w:p>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ab/>
      </w:r>
    </w:p>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Совет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РЕШИЛ:</w:t>
      </w:r>
    </w:p>
    <w:p w:rsidR="00336818" w:rsidRPr="00336818" w:rsidRDefault="00336818" w:rsidP="00336818">
      <w:pPr>
        <w:spacing w:after="0" w:line="240" w:lineRule="auto"/>
        <w:ind w:firstLine="900"/>
        <w:jc w:val="both"/>
        <w:rPr>
          <w:rFonts w:ascii="Times New Roman" w:eastAsia="Times New Roman" w:hAnsi="Times New Roman" w:cs="Times New Roman"/>
          <w:sz w:val="24"/>
          <w:szCs w:val="24"/>
          <w:lang w:eastAsia="ru-RU"/>
        </w:rPr>
      </w:pPr>
    </w:p>
    <w:p w:rsidR="00336818" w:rsidRPr="00336818" w:rsidRDefault="00336818" w:rsidP="00336818">
      <w:pPr>
        <w:spacing w:after="0" w:line="240" w:lineRule="auto"/>
        <w:ind w:firstLine="720"/>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 Внести в решение «О бюджете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на 2023 год и на плановый период 2024 и 2025 годов» (решение от 22.12.2022 г. № 34),  следующие изменения:</w:t>
      </w:r>
    </w:p>
    <w:p w:rsidR="00336818" w:rsidRPr="00336818" w:rsidRDefault="00336818" w:rsidP="00336818">
      <w:pPr>
        <w:spacing w:after="0" w:line="240" w:lineRule="auto"/>
        <w:ind w:firstLine="900"/>
        <w:jc w:val="both"/>
        <w:rPr>
          <w:rFonts w:ascii="Times New Roman" w:eastAsia="Times New Roman" w:hAnsi="Times New Roman" w:cs="Times New Roman"/>
          <w:sz w:val="24"/>
          <w:szCs w:val="24"/>
          <w:lang w:eastAsia="ru-RU"/>
        </w:rPr>
      </w:pP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 Статью 1 изложить в следующей редакции:</w:t>
      </w: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w:t>
      </w:r>
      <w:r w:rsidRPr="00336818">
        <w:rPr>
          <w:rFonts w:ascii="Times New Roman" w:eastAsia="Times New Roman" w:hAnsi="Times New Roman" w:cs="Times New Roman"/>
          <w:b/>
          <w:sz w:val="24"/>
          <w:szCs w:val="24"/>
          <w:lang w:eastAsia="ru-RU"/>
        </w:rPr>
        <w:t>Статья 1.</w:t>
      </w:r>
      <w:r w:rsidRPr="00336818">
        <w:rPr>
          <w:rFonts w:ascii="Times New Roman" w:eastAsia="Times New Roman" w:hAnsi="Times New Roman" w:cs="Times New Roman"/>
          <w:sz w:val="24"/>
          <w:szCs w:val="24"/>
          <w:lang w:eastAsia="ru-RU"/>
        </w:rPr>
        <w:t xml:space="preserve"> Утвердить основные характеристики бюджета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на 2023 год:</w:t>
      </w: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w:t>
      </w:r>
      <w:r w:rsidRPr="00336818">
        <w:rPr>
          <w:rFonts w:ascii="Times New Roman" w:eastAsia="Times New Roman" w:hAnsi="Times New Roman" w:cs="Times New Roman"/>
          <w:sz w:val="24"/>
          <w:szCs w:val="24"/>
          <w:lang w:eastAsia="ru-RU"/>
        </w:rPr>
        <w:tab/>
        <w:t xml:space="preserve"> общий объем доходов бюджета поселения в сумме 42905,8 тыс. рублей, в том числе налоговые и неналоговые доходы в сумме 5508,9 тыс. рублей, безвозмездные поступления в сумме </w:t>
      </w:r>
      <w:r w:rsidR="00D92024">
        <w:rPr>
          <w:rFonts w:ascii="Times New Roman" w:eastAsia="Times New Roman" w:hAnsi="Times New Roman" w:cs="Times New Roman"/>
          <w:sz w:val="24"/>
          <w:szCs w:val="24"/>
          <w:lang w:eastAsia="ru-RU"/>
        </w:rPr>
        <w:t>37396,9</w:t>
      </w:r>
      <w:r w:rsidRPr="00336818">
        <w:rPr>
          <w:rFonts w:ascii="Times New Roman" w:eastAsia="Times New Roman" w:hAnsi="Times New Roman" w:cs="Times New Roman"/>
          <w:sz w:val="24"/>
          <w:szCs w:val="24"/>
          <w:lang w:eastAsia="ru-RU"/>
        </w:rPr>
        <w:t xml:space="preserve"> тыс. рублей;</w:t>
      </w: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w:t>
      </w:r>
      <w:r w:rsidRPr="00336818">
        <w:rPr>
          <w:rFonts w:ascii="Times New Roman" w:eastAsia="Times New Roman" w:hAnsi="Times New Roman" w:cs="Times New Roman"/>
          <w:sz w:val="24"/>
          <w:szCs w:val="24"/>
          <w:lang w:eastAsia="ru-RU"/>
        </w:rPr>
        <w:tab/>
        <w:t xml:space="preserve">общий объем расходов бюджета поселения в сумме </w:t>
      </w:r>
      <w:r w:rsidR="00D92024">
        <w:rPr>
          <w:rFonts w:ascii="Times New Roman" w:eastAsia="Times New Roman" w:hAnsi="Times New Roman" w:cs="Times New Roman"/>
          <w:sz w:val="24"/>
          <w:szCs w:val="24"/>
          <w:lang w:eastAsia="ru-RU"/>
        </w:rPr>
        <w:t>44265,2</w:t>
      </w:r>
      <w:bookmarkStart w:id="0" w:name="_GoBack"/>
      <w:bookmarkEnd w:id="0"/>
      <w:r w:rsidRPr="00336818">
        <w:rPr>
          <w:rFonts w:ascii="Times New Roman" w:eastAsia="Times New Roman" w:hAnsi="Times New Roman" w:cs="Times New Roman"/>
          <w:sz w:val="24"/>
          <w:szCs w:val="24"/>
          <w:lang w:eastAsia="ru-RU"/>
        </w:rPr>
        <w:t xml:space="preserve"> тыс. рублей;</w:t>
      </w: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w:t>
      </w:r>
      <w:r w:rsidRPr="00336818">
        <w:rPr>
          <w:rFonts w:ascii="Times New Roman" w:eastAsia="Times New Roman" w:hAnsi="Times New Roman" w:cs="Times New Roman"/>
          <w:sz w:val="24"/>
          <w:szCs w:val="24"/>
          <w:lang w:eastAsia="ru-RU"/>
        </w:rPr>
        <w:tab/>
        <w:t xml:space="preserve"> дефицит бюджета поселения в сумме 1359,4 тыс. рублей.</w:t>
      </w:r>
    </w:p>
    <w:p w:rsidR="00336818" w:rsidRPr="00336818" w:rsidRDefault="00336818" w:rsidP="00336818">
      <w:pPr>
        <w:spacing w:after="0" w:line="240" w:lineRule="auto"/>
        <w:ind w:firstLine="567"/>
        <w:jc w:val="both"/>
        <w:rPr>
          <w:rFonts w:ascii="Times New Roman" w:eastAsia="Times New Roman" w:hAnsi="Times New Roman" w:cs="Times New Roman"/>
          <w:sz w:val="24"/>
          <w:szCs w:val="24"/>
          <w:lang w:eastAsia="ru-RU"/>
        </w:rPr>
      </w:pPr>
    </w:p>
    <w:p w:rsidR="00336818" w:rsidRPr="00336818" w:rsidRDefault="00336818" w:rsidP="00336818">
      <w:pPr>
        <w:spacing w:after="0" w:line="240" w:lineRule="auto"/>
        <w:ind w:firstLine="567"/>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  Приложения   1 , 4, 7, 8,   изложить в редакции согласно приложениям к настоящему решению.</w:t>
      </w:r>
    </w:p>
    <w:p w:rsidR="00336818" w:rsidRPr="00336818" w:rsidRDefault="00336818" w:rsidP="00336818">
      <w:pPr>
        <w:widowControl w:val="0"/>
        <w:spacing w:after="0" w:line="240" w:lineRule="auto"/>
        <w:ind w:firstLine="720"/>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2. Опубликовать настоящее решение не позднее 10 дней с момента его подписания в «Ведомостях органов местного самоуправления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и разместить на официальном сайте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w:t>
      </w: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 и применяется к правоотношениям, возникшим с 1 января 2023 года.</w:t>
      </w:r>
    </w:p>
    <w:p w:rsidR="00336818" w:rsidRPr="00336818" w:rsidRDefault="00336818" w:rsidP="00336818">
      <w:pPr>
        <w:spacing w:after="0" w:line="240" w:lineRule="auto"/>
        <w:ind w:firstLine="708"/>
        <w:jc w:val="both"/>
        <w:rPr>
          <w:rFonts w:ascii="Times New Roman" w:eastAsia="Times New Roman" w:hAnsi="Times New Roman" w:cs="Times New Roman"/>
          <w:sz w:val="24"/>
          <w:szCs w:val="24"/>
          <w:lang w:eastAsia="ru-RU"/>
        </w:rPr>
      </w:pPr>
    </w:p>
    <w:p w:rsidR="00336818" w:rsidRPr="00336818" w:rsidRDefault="00336818" w:rsidP="00336818">
      <w:pPr>
        <w:widowControl w:val="0"/>
        <w:spacing w:after="0" w:line="240" w:lineRule="auto"/>
        <w:rPr>
          <w:rFonts w:ascii="Times New Roman" w:eastAsia="Times New Roman" w:hAnsi="Times New Roman" w:cs="Times New Roman"/>
          <w:sz w:val="24"/>
          <w:szCs w:val="24"/>
          <w:lang w:eastAsia="ru-RU"/>
        </w:rPr>
      </w:pPr>
    </w:p>
    <w:p w:rsidR="00336818" w:rsidRPr="00336818" w:rsidRDefault="00336818" w:rsidP="00336818">
      <w:pPr>
        <w:widowControl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Глава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Е.М.Пчёлкин</w:t>
      </w: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Приложение 1</w:t>
      </w: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к решению Совета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«О бюджете муниципального образования</w:t>
      </w: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на 2023 год и на плановый период 2024 и 2025 годов</w:t>
      </w:r>
    </w:p>
    <w:p w:rsidR="00336818" w:rsidRPr="00336818" w:rsidRDefault="00336818" w:rsidP="00336818">
      <w:pPr>
        <w:spacing w:after="0" w:line="240" w:lineRule="auto"/>
        <w:ind w:firstLine="4680"/>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ОБЪЕМ  МЕЖБЮДЖЕТНЫХ ТРАНСФЕРТОВ</w:t>
      </w:r>
    </w:p>
    <w:p w:rsidR="00336818" w:rsidRPr="00336818" w:rsidRDefault="00336818" w:rsidP="00336818">
      <w:pPr>
        <w:spacing w:after="0" w:line="240" w:lineRule="auto"/>
        <w:ind w:left="284" w:hanging="284"/>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бюджету муниципального образования «</w:t>
      </w:r>
      <w:proofErr w:type="spellStart"/>
      <w:r w:rsidRPr="00336818">
        <w:rPr>
          <w:rFonts w:ascii="Times New Roman" w:eastAsia="Times New Roman" w:hAnsi="Times New Roman" w:cs="Times New Roman"/>
          <w:b/>
          <w:i/>
          <w:sz w:val="24"/>
          <w:szCs w:val="24"/>
          <w:lang w:eastAsia="ru-RU"/>
        </w:rPr>
        <w:t>Усть-Бакчарское</w:t>
      </w:r>
      <w:proofErr w:type="spellEnd"/>
      <w:r w:rsidRPr="00336818">
        <w:rPr>
          <w:rFonts w:ascii="Times New Roman" w:eastAsia="Times New Roman" w:hAnsi="Times New Roman" w:cs="Times New Roman"/>
          <w:b/>
          <w:i/>
          <w:sz w:val="24"/>
          <w:szCs w:val="24"/>
          <w:lang w:eastAsia="ru-RU"/>
        </w:rPr>
        <w:t xml:space="preserve"> сельское поселение»</w:t>
      </w:r>
    </w:p>
    <w:p w:rsidR="00336818" w:rsidRPr="00336818" w:rsidRDefault="00336818" w:rsidP="00336818">
      <w:pPr>
        <w:spacing w:after="0" w:line="240" w:lineRule="auto"/>
        <w:ind w:left="284" w:hanging="284"/>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b/>
          <w:i/>
          <w:sz w:val="24"/>
          <w:szCs w:val="24"/>
          <w:lang w:eastAsia="ru-RU"/>
        </w:rPr>
        <w:t xml:space="preserve">  на 2023 год</w:t>
      </w:r>
    </w:p>
    <w:p w:rsidR="00336818" w:rsidRPr="00336818" w:rsidRDefault="00336818" w:rsidP="00336818">
      <w:pPr>
        <w:spacing w:after="0" w:line="240" w:lineRule="auto"/>
        <w:ind w:left="284" w:hanging="284"/>
        <w:jc w:val="right"/>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(тысяч рублей)</w:t>
      </w:r>
    </w:p>
    <w:tbl>
      <w:tblPr>
        <w:tblpPr w:leftFromText="180" w:rightFromText="180" w:vertAnchor="text" w:horzAnchor="margin" w:tblpXSpec="center" w:tblpY="3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5777"/>
        <w:gridCol w:w="1701"/>
      </w:tblGrid>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Код бюджетной классификации</w:t>
            </w:r>
          </w:p>
        </w:tc>
        <w:tc>
          <w:tcPr>
            <w:tcW w:w="5777"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Наименование межбюджетных трансфертов</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2023 год</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2 02 00000 00 0000 000</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37396,9</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2 02 10000 00 0000 150</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 xml:space="preserve">Дотации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14407,7</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2 02 15001 10 0000 150</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14407,7</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 xml:space="preserve">2 02 20000 10 0000 150 </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Субсидии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150,6</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2 02 25599 10 0000 150</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Субсидии бюджетам сельских поселений на подготовку проектов изменений в генеральные планы, правила землепользования и застройки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150,6</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2 02 30000 00 0000 150</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 xml:space="preserve">Субвенции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1142,9</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2 02 35082 10 0000 150</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2 02 35118 10  0000 150                             </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 xml:space="preserve">2 02 40000 00 0000 150 </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21695,7</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2 02 49999 10 0000 150</w:t>
            </w: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21695,7</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both"/>
              <w:rPr>
                <w:rFonts w:ascii="Times New Roman" w:eastAsia="Times New Roman" w:hAnsi="Times New Roman" w:cs="Times New Roman"/>
                <w:iCs/>
                <w:sz w:val="24"/>
                <w:szCs w:val="24"/>
                <w:lang w:eastAsia="ru-RU"/>
              </w:rPr>
            </w:pPr>
            <w:r w:rsidRPr="00336818">
              <w:rPr>
                <w:rFonts w:ascii="Times New Roman" w:eastAsia="Times New Roman" w:hAnsi="Times New Roman" w:cs="Times New Roman"/>
                <w:iCs/>
                <w:sz w:val="24"/>
                <w:szCs w:val="24"/>
                <w:lang w:eastAsia="ru-RU"/>
              </w:rPr>
              <w:t>на поддержку мер по обеспечению сбалансированности бюджетов сельских поселений</w:t>
            </w:r>
          </w:p>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5793,2</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312,4</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на обеспечение условий для развития физической культуры и массового спорта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7931,1</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на капитальный ремонт и (или) ремонт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на подготовку проектов изменений в генеральные планы, правила землепользования и застройки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2090,0</w:t>
            </w:r>
          </w:p>
        </w:tc>
      </w:tr>
      <w:tr w:rsidR="00336818" w:rsidRPr="00336818" w:rsidTr="00336818">
        <w:tc>
          <w:tcPr>
            <w:tcW w:w="2836"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505,3</w:t>
            </w:r>
          </w:p>
        </w:tc>
      </w:tr>
    </w:tbl>
    <w:p w:rsidR="00336818" w:rsidRPr="00336818" w:rsidRDefault="00336818" w:rsidP="00336818">
      <w:pPr>
        <w:spacing w:after="0" w:line="240" w:lineRule="auto"/>
        <w:jc w:val="right"/>
        <w:rPr>
          <w:rFonts w:ascii="Times New Roman" w:eastAsia="Times New Roman" w:hAnsi="Times New Roman" w:cs="Times New Roman"/>
          <w:i/>
          <w:sz w:val="20"/>
          <w:szCs w:val="20"/>
          <w:lang w:eastAsia="ru-RU"/>
        </w:rPr>
      </w:pPr>
    </w:p>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ind w:firstLine="4680"/>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Приложение 4                                                                         к решению Совета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«О бюджете муниципального образования</w:t>
      </w:r>
    </w:p>
    <w:p w:rsidR="00336818" w:rsidRPr="00336818" w:rsidRDefault="00336818" w:rsidP="00336818">
      <w:pPr>
        <w:tabs>
          <w:tab w:val="left" w:pos="0"/>
        </w:tabs>
        <w:spacing w:after="0" w:line="240" w:lineRule="auto"/>
        <w:ind w:firstLine="4680"/>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на 2023 год и на плановый период 2024 и 2025 годов</w:t>
      </w:r>
    </w:p>
    <w:p w:rsidR="00336818" w:rsidRPr="00336818" w:rsidRDefault="00336818" w:rsidP="00336818">
      <w:pPr>
        <w:tabs>
          <w:tab w:val="left" w:pos="0"/>
        </w:tabs>
        <w:spacing w:after="0" w:line="240" w:lineRule="auto"/>
        <w:ind w:firstLine="4680"/>
        <w:jc w:val="right"/>
        <w:rPr>
          <w:rFonts w:ascii="Times New Roman" w:eastAsia="Times New Roman" w:hAnsi="Times New Roman" w:cs="Times New Roman"/>
          <w:b/>
          <w:sz w:val="24"/>
          <w:szCs w:val="24"/>
          <w:lang w:eastAsia="ru-RU"/>
        </w:rPr>
      </w:pPr>
    </w:p>
    <w:p w:rsidR="00336818" w:rsidRPr="00336818" w:rsidRDefault="00336818" w:rsidP="00336818">
      <w:pPr>
        <w:tabs>
          <w:tab w:val="left" w:pos="0"/>
        </w:tabs>
        <w:spacing w:after="0" w:line="240" w:lineRule="auto"/>
        <w:ind w:firstLine="4680"/>
        <w:jc w:val="right"/>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bCs/>
          <w:i/>
          <w:iCs/>
          <w:sz w:val="24"/>
          <w:szCs w:val="24"/>
          <w:lang w:eastAsia="ru-RU"/>
        </w:rPr>
      </w:pPr>
      <w:r w:rsidRPr="00336818">
        <w:rPr>
          <w:rFonts w:ascii="Times New Roman" w:eastAsia="Times New Roman" w:hAnsi="Times New Roman" w:cs="Times New Roman"/>
          <w:b/>
          <w:bCs/>
          <w:i/>
          <w:iCs/>
          <w:sz w:val="24"/>
          <w:szCs w:val="24"/>
          <w:lang w:eastAsia="ru-RU"/>
        </w:rPr>
        <w:t>ИСТОЧНИКИ</w:t>
      </w:r>
    </w:p>
    <w:p w:rsidR="00336818" w:rsidRPr="00336818" w:rsidRDefault="00336818" w:rsidP="00336818">
      <w:pPr>
        <w:spacing w:after="0" w:line="240" w:lineRule="auto"/>
        <w:jc w:val="center"/>
        <w:rPr>
          <w:rFonts w:ascii="Times New Roman" w:eastAsia="Times New Roman" w:hAnsi="Times New Roman" w:cs="Times New Roman"/>
          <w:b/>
          <w:bCs/>
          <w:i/>
          <w:iCs/>
          <w:sz w:val="24"/>
          <w:szCs w:val="24"/>
          <w:lang w:eastAsia="ru-RU"/>
        </w:rPr>
      </w:pPr>
      <w:r w:rsidRPr="00336818">
        <w:rPr>
          <w:rFonts w:ascii="Times New Roman" w:eastAsia="Times New Roman" w:hAnsi="Times New Roman" w:cs="Times New Roman"/>
          <w:b/>
          <w:bCs/>
          <w:i/>
          <w:iCs/>
          <w:sz w:val="24"/>
          <w:szCs w:val="24"/>
          <w:lang w:eastAsia="ru-RU"/>
        </w:rPr>
        <w:t xml:space="preserve">  внутреннего финансирования дефицита бюджета  муниципального образования «</w:t>
      </w:r>
      <w:proofErr w:type="spellStart"/>
      <w:r w:rsidRPr="00336818">
        <w:rPr>
          <w:rFonts w:ascii="Times New Roman" w:eastAsia="Times New Roman" w:hAnsi="Times New Roman" w:cs="Times New Roman"/>
          <w:b/>
          <w:bCs/>
          <w:i/>
          <w:iCs/>
          <w:sz w:val="24"/>
          <w:szCs w:val="24"/>
          <w:lang w:eastAsia="ru-RU"/>
        </w:rPr>
        <w:t>Усть-Бакчарское</w:t>
      </w:r>
      <w:proofErr w:type="spellEnd"/>
      <w:r w:rsidRPr="00336818">
        <w:rPr>
          <w:rFonts w:ascii="Times New Roman" w:eastAsia="Times New Roman" w:hAnsi="Times New Roman" w:cs="Times New Roman"/>
          <w:b/>
          <w:bCs/>
          <w:i/>
          <w:iCs/>
          <w:sz w:val="24"/>
          <w:szCs w:val="24"/>
          <w:lang w:eastAsia="ru-RU"/>
        </w:rPr>
        <w:t xml:space="preserve"> сельское поселение» на 2023 год и на плановый период 2024 и 2025 годов</w:t>
      </w:r>
    </w:p>
    <w:p w:rsidR="00336818" w:rsidRPr="00336818" w:rsidRDefault="00336818" w:rsidP="00336818">
      <w:pPr>
        <w:spacing w:after="0" w:line="240" w:lineRule="auto"/>
        <w:jc w:val="right"/>
        <w:rPr>
          <w:rFonts w:ascii="Times New Roman" w:eastAsia="Times New Roman" w:hAnsi="Times New Roman" w:cs="Times New Roman"/>
          <w:bCs/>
          <w:i/>
          <w:iCs/>
          <w:sz w:val="24"/>
          <w:szCs w:val="24"/>
          <w:lang w:eastAsia="ru-RU"/>
        </w:rPr>
      </w:pPr>
      <w:r w:rsidRPr="00336818">
        <w:rPr>
          <w:rFonts w:ascii="Times New Roman" w:eastAsia="Times New Roman" w:hAnsi="Times New Roman" w:cs="Times New Roman"/>
          <w:bCs/>
          <w:i/>
          <w:iCs/>
          <w:sz w:val="24"/>
          <w:szCs w:val="24"/>
          <w:lang w:eastAsia="ru-RU"/>
        </w:rPr>
        <w:t>(тысяч рублей)</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2"/>
        <w:gridCol w:w="1134"/>
        <w:gridCol w:w="1180"/>
        <w:gridCol w:w="1134"/>
      </w:tblGrid>
      <w:tr w:rsidR="00336818" w:rsidRPr="00336818" w:rsidTr="00336818">
        <w:trPr>
          <w:trHeight w:val="280"/>
        </w:trPr>
        <w:tc>
          <w:tcPr>
            <w:tcW w:w="7054" w:type="dxa"/>
            <w:vMerge w:val="restart"/>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iCs/>
                <w:color w:val="000000"/>
                <w:sz w:val="24"/>
                <w:szCs w:val="24"/>
                <w:lang w:eastAsia="ru-RU"/>
              </w:rPr>
            </w:pPr>
            <w:r w:rsidRPr="00336818">
              <w:rPr>
                <w:rFonts w:ascii="Times New Roman" w:eastAsia="Times New Roman" w:hAnsi="Times New Roman" w:cs="Times New Roman"/>
                <w:i/>
                <w:iCs/>
                <w:color w:val="000000"/>
                <w:sz w:val="24"/>
                <w:szCs w:val="24"/>
                <w:lang w:eastAsia="ru-RU"/>
              </w:rPr>
              <w:t>Наименование источников внутреннего финансирования дефицитов бюджетов РФ</w:t>
            </w:r>
          </w:p>
        </w:tc>
        <w:tc>
          <w:tcPr>
            <w:tcW w:w="3448" w:type="dxa"/>
            <w:gridSpan w:val="3"/>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iCs/>
                <w:color w:val="000000"/>
                <w:sz w:val="24"/>
                <w:szCs w:val="24"/>
                <w:lang w:eastAsia="ru-RU"/>
              </w:rPr>
            </w:pPr>
            <w:r w:rsidRPr="00336818">
              <w:rPr>
                <w:rFonts w:ascii="Times New Roman" w:eastAsia="Times New Roman" w:hAnsi="Times New Roman" w:cs="Times New Roman"/>
                <w:i/>
                <w:iCs/>
                <w:color w:val="000000"/>
                <w:sz w:val="24"/>
                <w:szCs w:val="24"/>
                <w:lang w:eastAsia="ru-RU"/>
              </w:rPr>
              <w:t xml:space="preserve">Сумма </w:t>
            </w:r>
          </w:p>
        </w:tc>
      </w:tr>
      <w:tr w:rsidR="00336818" w:rsidRPr="00336818" w:rsidTr="00336818">
        <w:trPr>
          <w:trHeight w:val="279"/>
        </w:trPr>
        <w:tc>
          <w:tcPr>
            <w:tcW w:w="7054" w:type="dxa"/>
            <w:vMerge/>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rPr>
                <w:rFonts w:ascii="Times New Roman" w:eastAsia="Times New Roman" w:hAnsi="Times New Roman" w:cs="Times New Roman"/>
                <w:i/>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iCs/>
                <w:color w:val="000000"/>
                <w:sz w:val="24"/>
                <w:szCs w:val="24"/>
                <w:lang w:eastAsia="ru-RU"/>
              </w:rPr>
            </w:pPr>
            <w:r w:rsidRPr="00336818">
              <w:rPr>
                <w:rFonts w:ascii="Times New Roman" w:eastAsia="Times New Roman" w:hAnsi="Times New Roman" w:cs="Times New Roman"/>
                <w:i/>
                <w:iCs/>
                <w:color w:val="000000"/>
                <w:sz w:val="24"/>
                <w:szCs w:val="24"/>
                <w:lang w:eastAsia="ru-RU"/>
              </w:rPr>
              <w:t>2023 год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iCs/>
                <w:color w:val="000000"/>
                <w:sz w:val="24"/>
                <w:szCs w:val="24"/>
                <w:lang w:eastAsia="ru-RU"/>
              </w:rPr>
            </w:pPr>
            <w:r w:rsidRPr="00336818">
              <w:rPr>
                <w:rFonts w:ascii="Times New Roman" w:eastAsia="Times New Roman" w:hAnsi="Times New Roman" w:cs="Times New Roman"/>
                <w:i/>
                <w:iCs/>
                <w:color w:val="000000"/>
                <w:sz w:val="24"/>
                <w:szCs w:val="24"/>
                <w:lang w:eastAsia="ru-RU"/>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iCs/>
                <w:color w:val="000000"/>
                <w:sz w:val="24"/>
                <w:szCs w:val="24"/>
                <w:lang w:eastAsia="ru-RU"/>
              </w:rPr>
            </w:pPr>
            <w:r w:rsidRPr="00336818">
              <w:rPr>
                <w:rFonts w:ascii="Times New Roman" w:eastAsia="Times New Roman" w:hAnsi="Times New Roman" w:cs="Times New Roman"/>
                <w:i/>
                <w:iCs/>
                <w:color w:val="000000"/>
                <w:sz w:val="24"/>
                <w:szCs w:val="24"/>
                <w:lang w:eastAsia="ru-RU"/>
              </w:rPr>
              <w:t>2025 год</w:t>
            </w:r>
          </w:p>
        </w:tc>
      </w:tr>
      <w:tr w:rsidR="00336818" w:rsidRPr="00336818" w:rsidTr="00336818">
        <w:tc>
          <w:tcPr>
            <w:tcW w:w="705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color w:val="000000"/>
                <w:sz w:val="24"/>
                <w:szCs w:val="24"/>
                <w:lang w:eastAsia="ru-RU"/>
              </w:rPr>
            </w:pPr>
            <w:r w:rsidRPr="00336818">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бюджета поселения в течение финансового года</w:t>
            </w:r>
          </w:p>
        </w:tc>
        <w:tc>
          <w:tcPr>
            <w:tcW w:w="113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r w:rsidRPr="00336818">
              <w:rPr>
                <w:rFonts w:ascii="Times New Roman" w:eastAsia="Times New Roman" w:hAnsi="Times New Roman" w:cs="Times New Roman"/>
                <w:b/>
                <w:bCs/>
                <w:color w:val="000000"/>
                <w:sz w:val="24"/>
                <w:szCs w:val="24"/>
                <w:lang w:eastAsia="ru-RU"/>
              </w:rPr>
              <w:t>1359,4</w:t>
            </w:r>
          </w:p>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p>
        </w:tc>
        <w:tc>
          <w:tcPr>
            <w:tcW w:w="118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r w:rsidRPr="00336818">
              <w:rPr>
                <w:rFonts w:ascii="Times New Roman" w:eastAsia="Times New Roman" w:hAnsi="Times New Roman" w:cs="Times New Roman"/>
                <w:b/>
                <w:bCs/>
                <w:color w:val="000000"/>
                <w:sz w:val="24"/>
                <w:szCs w:val="24"/>
                <w:lang w:eastAsia="ru-RU"/>
              </w:rPr>
              <w:t>0,0</w:t>
            </w:r>
          </w:p>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r w:rsidRPr="00336818">
              <w:rPr>
                <w:rFonts w:ascii="Times New Roman" w:eastAsia="Times New Roman" w:hAnsi="Times New Roman" w:cs="Times New Roman"/>
                <w:b/>
                <w:bCs/>
                <w:color w:val="000000"/>
                <w:sz w:val="24"/>
                <w:szCs w:val="24"/>
                <w:lang w:eastAsia="ru-RU"/>
              </w:rPr>
              <w:t>0,0</w:t>
            </w:r>
          </w:p>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p>
        </w:tc>
      </w:tr>
      <w:tr w:rsidR="00336818" w:rsidRPr="00336818" w:rsidTr="00336818">
        <w:tc>
          <w:tcPr>
            <w:tcW w:w="705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bCs/>
                <w:color w:val="000000"/>
                <w:sz w:val="24"/>
                <w:szCs w:val="24"/>
                <w:lang w:eastAsia="ru-RU"/>
              </w:rPr>
            </w:pPr>
            <w:r w:rsidRPr="00336818">
              <w:rPr>
                <w:rFonts w:ascii="Times New Roman" w:eastAsia="Times New Roman" w:hAnsi="Times New Roman" w:cs="Times New Roman"/>
                <w:b/>
                <w:bCs/>
                <w:color w:val="000000"/>
                <w:sz w:val="24"/>
                <w:szCs w:val="24"/>
                <w:lang w:eastAsia="ru-RU"/>
              </w:rPr>
              <w:t>Итого источников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r w:rsidRPr="00336818">
              <w:rPr>
                <w:rFonts w:ascii="Times New Roman" w:eastAsia="Times New Roman" w:hAnsi="Times New Roman" w:cs="Times New Roman"/>
                <w:b/>
                <w:bCs/>
                <w:color w:val="000000"/>
                <w:sz w:val="24"/>
                <w:szCs w:val="24"/>
                <w:lang w:eastAsia="ru-RU"/>
              </w:rPr>
              <w:t>1359,4</w:t>
            </w:r>
          </w:p>
        </w:tc>
        <w:tc>
          <w:tcPr>
            <w:tcW w:w="118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ind w:left="-135"/>
              <w:jc w:val="center"/>
              <w:rPr>
                <w:rFonts w:ascii="Times New Roman" w:eastAsia="Times New Roman" w:hAnsi="Times New Roman" w:cs="Times New Roman"/>
                <w:b/>
                <w:bCs/>
                <w:color w:val="000000"/>
                <w:sz w:val="24"/>
                <w:szCs w:val="24"/>
                <w:lang w:eastAsia="ru-RU"/>
              </w:rPr>
            </w:pPr>
            <w:r w:rsidRPr="00336818">
              <w:rPr>
                <w:rFonts w:ascii="Times New Roman" w:eastAsia="Times New Roman" w:hAnsi="Times New Roman" w:cs="Times New Roman"/>
                <w:b/>
                <w:bCs/>
                <w:color w:val="000000"/>
                <w:sz w:val="24"/>
                <w:szCs w:val="24"/>
                <w:lang w:eastAsia="ru-RU"/>
              </w:rPr>
              <w:t xml:space="preserve">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bCs/>
                <w:color w:val="000000"/>
                <w:sz w:val="24"/>
                <w:szCs w:val="24"/>
                <w:lang w:eastAsia="ru-RU"/>
              </w:rPr>
            </w:pPr>
            <w:r w:rsidRPr="00336818">
              <w:rPr>
                <w:rFonts w:ascii="Times New Roman" w:eastAsia="Times New Roman" w:hAnsi="Times New Roman" w:cs="Times New Roman"/>
                <w:b/>
                <w:bCs/>
                <w:color w:val="000000"/>
                <w:sz w:val="24"/>
                <w:szCs w:val="24"/>
                <w:lang w:eastAsia="ru-RU"/>
              </w:rPr>
              <w:t>0,0</w:t>
            </w:r>
          </w:p>
        </w:tc>
      </w:tr>
    </w:tbl>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Приложение 7</w:t>
      </w:r>
    </w:p>
    <w:p w:rsidR="00336818" w:rsidRPr="00336818" w:rsidRDefault="00336818" w:rsidP="00336818">
      <w:pPr>
        <w:tabs>
          <w:tab w:val="left" w:pos="0"/>
        </w:tabs>
        <w:spacing w:after="0" w:line="240" w:lineRule="auto"/>
        <w:ind w:firstLine="4680"/>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к решению Совета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«О бюджете муниципального образования</w:t>
      </w:r>
    </w:p>
    <w:p w:rsidR="00336818" w:rsidRPr="00336818" w:rsidRDefault="00336818" w:rsidP="00336818">
      <w:pPr>
        <w:tabs>
          <w:tab w:val="left" w:pos="0"/>
        </w:tabs>
        <w:spacing w:after="0" w:line="240" w:lineRule="auto"/>
        <w:ind w:firstLine="4680"/>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на 2023 год и на плановый период 2024, и 2025 годов</w:t>
      </w: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РАСПРЕДЕЛЕНИЕ</w:t>
      </w:r>
    </w:p>
    <w:p w:rsidR="00336818" w:rsidRPr="00336818" w:rsidRDefault="00336818" w:rsidP="00336818">
      <w:pPr>
        <w:tabs>
          <w:tab w:val="left" w:pos="0"/>
        </w:tabs>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бюджетных ассигнований бюджета   МО  «</w:t>
      </w:r>
      <w:proofErr w:type="spellStart"/>
      <w:r w:rsidRPr="00336818">
        <w:rPr>
          <w:rFonts w:ascii="Times New Roman" w:eastAsia="Times New Roman" w:hAnsi="Times New Roman" w:cs="Times New Roman"/>
          <w:b/>
          <w:i/>
          <w:sz w:val="24"/>
          <w:szCs w:val="24"/>
          <w:lang w:eastAsia="ru-RU"/>
        </w:rPr>
        <w:t>Усть-Бакчарское</w:t>
      </w:r>
      <w:proofErr w:type="spellEnd"/>
      <w:r w:rsidRPr="00336818">
        <w:rPr>
          <w:rFonts w:ascii="Times New Roman" w:eastAsia="Times New Roman" w:hAnsi="Times New Roman" w:cs="Times New Roman"/>
          <w:b/>
          <w:i/>
          <w:sz w:val="24"/>
          <w:szCs w:val="24"/>
          <w:lang w:eastAsia="ru-RU"/>
        </w:rPr>
        <w:t xml:space="preserve"> сельское поселение»   по разделам, подразделам, целевым статьям, группам и подгруппам  видов  расходов  классификации расходов  на 2023 год</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right"/>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(тысяч рублей)</w:t>
      </w: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4"/>
        <w:gridCol w:w="900"/>
        <w:gridCol w:w="903"/>
        <w:gridCol w:w="1700"/>
        <w:gridCol w:w="720"/>
        <w:gridCol w:w="1013"/>
      </w:tblGrid>
      <w:tr w:rsidR="00336818" w:rsidRPr="00336818" w:rsidTr="00336818">
        <w:tc>
          <w:tcPr>
            <w:tcW w:w="4968"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Наименование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Раздел</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roofErr w:type="spellStart"/>
            <w:r w:rsidRPr="00336818">
              <w:rPr>
                <w:rFonts w:ascii="Times New Roman" w:eastAsia="Times New Roman" w:hAnsi="Times New Roman" w:cs="Times New Roman"/>
                <w:i/>
                <w:sz w:val="24"/>
                <w:szCs w:val="24"/>
                <w:lang w:eastAsia="ru-RU"/>
              </w:rPr>
              <w:t>Подраз</w:t>
            </w:r>
            <w:proofErr w:type="spellEnd"/>
          </w:p>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дел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Целевая статья</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 xml:space="preserve">Вид </w:t>
            </w:r>
            <w:proofErr w:type="spellStart"/>
            <w:r w:rsidRPr="00336818">
              <w:rPr>
                <w:rFonts w:ascii="Times New Roman" w:eastAsia="Times New Roman" w:hAnsi="Times New Roman" w:cs="Times New Roman"/>
                <w:i/>
                <w:sz w:val="24"/>
                <w:szCs w:val="24"/>
                <w:lang w:eastAsia="ru-RU"/>
              </w:rPr>
              <w:t>раходов</w:t>
            </w:r>
            <w:proofErr w:type="spellEnd"/>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 xml:space="preserve">Сумма </w:t>
            </w:r>
          </w:p>
        </w:tc>
      </w:tr>
      <w:tr w:rsidR="00336818" w:rsidRPr="00336818" w:rsidTr="00336818">
        <w:trPr>
          <w:trHeight w:val="244"/>
        </w:trPr>
        <w:tc>
          <w:tcPr>
            <w:tcW w:w="4968"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3</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6</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Всего:</w:t>
            </w:r>
          </w:p>
        </w:tc>
        <w:tc>
          <w:tcPr>
            <w:tcW w:w="90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44265,2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9462,0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1027,6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ind w:left="-295" w:right="-282" w:firstLine="295"/>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Глава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9900121020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7879,0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полномочий 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19,1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местного самоуправления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19,1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отдельных полномочий </w:t>
            </w:r>
            <w:r w:rsidRPr="00336818">
              <w:rPr>
                <w:rFonts w:ascii="Times New Roman" w:eastAsia="Times New Roman" w:hAnsi="Times New Roman" w:cs="Times New Roman"/>
                <w:sz w:val="24"/>
                <w:szCs w:val="24"/>
                <w:lang w:eastAsia="ru-RU"/>
              </w:rPr>
              <w:lastRenderedPageBreak/>
              <w:t xml:space="preserve">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  в сфере жилищных и градостроительных отношений отнесенных к полномочиям органов местного самоуправления поселений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7600164400</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Осуществление отдельных полномочий органов местного самоуправления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поселение»в сфере жилищных и градостроительных отношений , отнесенных к полномочиям органов местного самоуправления поселений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7600164460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отдельных полномочий  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отдельных полномочий  органов местного самоуправления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7600164660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7859,9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7859,9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Аппараты органов муниципальной власти муниципальных образований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7859,9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6944,9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6944,9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898,1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336818">
              <w:rPr>
                <w:rFonts w:ascii="Times New Roman" w:eastAsia="Times New Roman" w:hAnsi="Times New Roman" w:cs="Times New Roman"/>
                <w:sz w:val="24"/>
                <w:szCs w:val="24"/>
                <w:lang w:eastAsia="ru-RU"/>
              </w:rPr>
              <w:lastRenderedPageBreak/>
              <w:t>(муниципальных)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898,1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16,4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полномочий 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полномочий  контрольно-счетного органа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 по осуществлению внешнего муниципального финансового контроля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color w:val="FF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полномочий  контрольно-счетного органа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по осуществлению внешнего муниципального финансового контроля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7600164360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Резервные фонды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35,0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Резервные фонды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35,0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Резервный фонд непредвиденных расходов Администрации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7100005040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7100005040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Резервные средства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7100005040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870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r>
      <w:tr w:rsidR="00336818" w:rsidRPr="00336818" w:rsidTr="00336818">
        <w:trPr>
          <w:trHeight w:val="1111"/>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Резервный фонд Администрации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7100006040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7100006040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Резервные средства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7100006040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870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 xml:space="preserve">Другие общегосударственные вопросы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i/>
                <w:sz w:val="24"/>
                <w:szCs w:val="24"/>
                <w:lang w:val="en-US" w:eastAsia="ru-RU"/>
              </w:rPr>
            </w:pPr>
            <w:r w:rsidRPr="00336818">
              <w:rPr>
                <w:rFonts w:ascii="Times New Roman" w:eastAsia="Times New Roman" w:hAnsi="Times New Roman" w:cs="Times New Roman"/>
                <w:i/>
                <w:sz w:val="24"/>
                <w:szCs w:val="24"/>
                <w:lang w:eastAsia="ru-RU"/>
              </w:rPr>
              <w:t>504,0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504,0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Взносы в организации по взаимодействию муниципальных организаций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9900021070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9900021070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9900021070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Содержание и обслуживание муниципальной казны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93,2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87,7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336818">
              <w:rPr>
                <w:rFonts w:ascii="Times New Roman" w:eastAsia="Times New Roman" w:hAnsi="Times New Roman" w:cs="Times New Roman"/>
                <w:sz w:val="24"/>
                <w:szCs w:val="24"/>
                <w:lang w:eastAsia="ru-RU"/>
              </w:rPr>
              <w:lastRenderedPageBreak/>
              <w:t>(муниципальных)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87,7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Другие вопросы, связанные с общегосударственным управлением</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9900021210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380,0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9900021210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380,0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9900021210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380,0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Национальная оборона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548,9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Мобилизационная и вневойсковая подготовка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548,9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"Совершенствование межбюджетных отношений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531,7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531,7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03</w:t>
            </w:r>
          </w:p>
        </w:tc>
        <w:tc>
          <w:tcPr>
            <w:tcW w:w="903"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22,8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Защита населения и территории от чрезвычайных  ситуаций природного и техногенного характера , пожарная безопасность</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03</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22,8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Мероприятия в области пожарной безопасности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9900021350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336818">
              <w:rPr>
                <w:rFonts w:ascii="Times New Roman" w:eastAsia="Times New Roman" w:hAnsi="Times New Roman" w:cs="Times New Roman"/>
                <w:sz w:val="24"/>
                <w:szCs w:val="24"/>
                <w:lang w:eastAsia="ru-RU"/>
              </w:rPr>
              <w:lastRenderedPageBreak/>
              <w:t>(муниципальных)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03</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rPr>
          <w:trHeight w:val="334"/>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lastRenderedPageBreak/>
              <w:t>Национальная экономика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11925,0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iCs/>
                <w:sz w:val="24"/>
                <w:szCs w:val="24"/>
                <w:lang w:eastAsia="ru-RU"/>
              </w:rPr>
            </w:pPr>
            <w:r w:rsidRPr="00336818">
              <w:rPr>
                <w:rFonts w:ascii="Times New Roman" w:eastAsia="Times New Roman" w:hAnsi="Times New Roman" w:cs="Times New Roman"/>
                <w:i/>
                <w:iCs/>
                <w:sz w:val="24"/>
                <w:szCs w:val="24"/>
                <w:lang w:eastAsia="ru-RU"/>
              </w:rPr>
              <w:t>Сельское хозяйство и рыболовство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155,3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Муниципальная программа «Проведение кадастровых работ в отношении земельных участков из состава земель сельскохозяйственного назначения, находящихся или относящихся к собственности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границы которых не установлены в соответствии с требованиями действующего законодательства, и (или) земель сельскохозяйственного назначения, расположенных на территории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государственная собственность на которые не разграничена на 2022-2024 годы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Подготовка проектов межевания земельных участков и проведения кадастровых работ</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65000</w:t>
            </w:r>
            <w:r w:rsidRPr="00336818">
              <w:rPr>
                <w:rFonts w:ascii="Times New Roman" w:eastAsia="Times New Roman" w:hAnsi="Times New Roman" w:cs="Times New Roman"/>
                <w:sz w:val="24"/>
                <w:szCs w:val="24"/>
                <w:lang w:val="en-US" w:eastAsia="ru-RU"/>
              </w:rPr>
              <w:t>L5990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65000</w:t>
            </w:r>
            <w:r w:rsidRPr="00336818">
              <w:rPr>
                <w:rFonts w:ascii="Times New Roman" w:eastAsia="Times New Roman" w:hAnsi="Times New Roman" w:cs="Times New Roman"/>
                <w:sz w:val="24"/>
                <w:szCs w:val="24"/>
                <w:lang w:val="en-US" w:eastAsia="ru-RU"/>
              </w:rPr>
              <w:t>L5990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65000</w:t>
            </w:r>
            <w:r w:rsidRPr="00336818">
              <w:rPr>
                <w:rFonts w:ascii="Times New Roman" w:eastAsia="Times New Roman" w:hAnsi="Times New Roman" w:cs="Times New Roman"/>
                <w:sz w:val="24"/>
                <w:szCs w:val="24"/>
                <w:lang w:val="en-US" w:eastAsia="ru-RU"/>
              </w:rPr>
              <w:t>L5990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Дорожное хозяйств (дорожные фонды)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color w:val="0000FF"/>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8320,9</w:t>
            </w:r>
          </w:p>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«Развитие транспортной инфраструктуры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«Сохранение и развитие автомобильных дорог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Основное мероприятие «Капитальный ремонт и (или) ремонт автомобильных дорог общего пользования местного значения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Капитальный ремонт и (или) ремонт автомобильных дорог общего пользования местного значения в границах муниципальных районов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1828440930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1828440930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1828440930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в сфере дорожного хозяйства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3912,2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деятельности по содержанию автомобильных дорог общего пользования местного значения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1877,6</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1877,6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336818">
              <w:rPr>
                <w:rFonts w:ascii="Times New Roman" w:eastAsia="Times New Roman" w:hAnsi="Times New Roman" w:cs="Times New Roman"/>
                <w:sz w:val="24"/>
                <w:szCs w:val="24"/>
                <w:lang w:eastAsia="ru-RU"/>
              </w:rPr>
              <w:lastRenderedPageBreak/>
              <w:t>(муниципальных)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1877,6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Капитальный ремонт и (или) ремонт автомобильных дорог общего пользования местного значения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7400062020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1721,3</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rPr>
          <w:trHeight w:val="78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1721,3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1721,3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Обеспечение </w:t>
            </w:r>
            <w:proofErr w:type="spellStart"/>
            <w:r w:rsidRPr="00336818">
              <w:rPr>
                <w:rFonts w:ascii="Times New Roman" w:eastAsia="Times New Roman" w:hAnsi="Times New Roman" w:cs="Times New Roman"/>
                <w:sz w:val="24"/>
                <w:szCs w:val="24"/>
                <w:lang w:eastAsia="ru-RU"/>
              </w:rPr>
              <w:t>софинансирования</w:t>
            </w:r>
            <w:proofErr w:type="spellEnd"/>
            <w:r w:rsidRPr="00336818">
              <w:rPr>
                <w:rFonts w:ascii="Times New Roman" w:eastAsia="Times New Roman" w:hAnsi="Times New Roman" w:cs="Times New Roman"/>
                <w:sz w:val="24"/>
                <w:szCs w:val="24"/>
                <w:lang w:eastAsia="ru-RU"/>
              </w:rPr>
              <w:t xml:space="preserve"> расходов на капитальный ремонт и (или) ремонт автомобильных дорог общего пользования местного значения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74000</w:t>
            </w:r>
            <w:r w:rsidRPr="00336818">
              <w:rPr>
                <w:rFonts w:ascii="Times New Roman" w:eastAsia="Times New Roman" w:hAnsi="Times New Roman" w:cs="Times New Roman"/>
                <w:sz w:val="24"/>
                <w:szCs w:val="24"/>
                <w:lang w:val="en-US" w:eastAsia="ru-RU"/>
              </w:rPr>
              <w:t>S0930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313,3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74000</w:t>
            </w:r>
            <w:r w:rsidRPr="00336818">
              <w:rPr>
                <w:rFonts w:ascii="Times New Roman" w:eastAsia="Times New Roman" w:hAnsi="Times New Roman" w:cs="Times New Roman"/>
                <w:sz w:val="24"/>
                <w:szCs w:val="24"/>
                <w:lang w:val="en-US" w:eastAsia="ru-RU"/>
              </w:rPr>
              <w:t>S0930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313,3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74000</w:t>
            </w:r>
            <w:r w:rsidRPr="00336818">
              <w:rPr>
                <w:rFonts w:ascii="Times New Roman" w:eastAsia="Times New Roman" w:hAnsi="Times New Roman" w:cs="Times New Roman"/>
                <w:sz w:val="24"/>
                <w:szCs w:val="24"/>
                <w:lang w:val="en-US" w:eastAsia="ru-RU"/>
              </w:rPr>
              <w:t>S0930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313,3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i/>
                <w:sz w:val="24"/>
                <w:szCs w:val="24"/>
                <w:lang w:eastAsia="ru-RU"/>
              </w:rPr>
              <w:t>Другие вопросы в области национальной экономики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3448,8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«Жилье и городская среда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«Стимулирование развития жилищного строительства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Основное мероприятие « Реализация документов территориального планирования  муниципальных образований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Подготовка проектов изменений в генеральные планы, правила землепользования и застройки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1339440610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2090,0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1339440610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1339440610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1358,8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Проведение кадастровых работ, межевание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9900021130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1248,8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1248,8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1248,8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Обеспечение </w:t>
            </w:r>
            <w:proofErr w:type="spellStart"/>
            <w:r w:rsidRPr="00336818">
              <w:rPr>
                <w:rFonts w:ascii="Times New Roman" w:eastAsia="Times New Roman" w:hAnsi="Times New Roman" w:cs="Times New Roman"/>
                <w:sz w:val="24"/>
                <w:szCs w:val="24"/>
                <w:lang w:eastAsia="ru-RU"/>
              </w:rPr>
              <w:t>софинансирования</w:t>
            </w:r>
            <w:proofErr w:type="spellEnd"/>
            <w:r w:rsidRPr="00336818">
              <w:rPr>
                <w:rFonts w:ascii="Times New Roman" w:eastAsia="Times New Roman" w:hAnsi="Times New Roman" w:cs="Times New Roman"/>
                <w:sz w:val="24"/>
                <w:szCs w:val="24"/>
                <w:lang w:eastAsia="ru-RU"/>
              </w:rPr>
              <w:t xml:space="preserve"> расходов на подготовку проектов изменений в генеральные планы, правила землепользования и застройки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99000S0610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99000</w:t>
            </w:r>
            <w:r w:rsidRPr="00336818">
              <w:rPr>
                <w:rFonts w:ascii="Times New Roman" w:eastAsia="Times New Roman" w:hAnsi="Times New Roman" w:cs="Times New Roman"/>
                <w:sz w:val="24"/>
                <w:szCs w:val="24"/>
                <w:lang w:val="en-US" w:eastAsia="ru-RU"/>
              </w:rPr>
              <w:t>S0610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99000S0610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Жилищно-коммунальное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2616,9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Жилищное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280,8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Расходы в сфере жилищного хозяйства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280,8</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Капитальный  и текущий ремонт муниципального жилищного фонда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268,2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268,2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268,2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7500063020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i/>
                <w:sz w:val="24"/>
                <w:szCs w:val="24"/>
                <w:lang w:eastAsia="ru-RU"/>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794,6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Расходы в сфере коммунального хозяйства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794,6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Мероприятия в сфере коммунального хозяйства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7300061010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289,3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289,3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289,3</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7300061910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505,3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7300061910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505,3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7300061910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505,3</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Обеспечение </w:t>
            </w:r>
            <w:proofErr w:type="spellStart"/>
            <w:r w:rsidRPr="00336818">
              <w:rPr>
                <w:rFonts w:ascii="Times New Roman" w:eastAsia="Times New Roman" w:hAnsi="Times New Roman" w:cs="Times New Roman"/>
                <w:sz w:val="24"/>
                <w:szCs w:val="24"/>
                <w:lang w:eastAsia="ru-RU"/>
              </w:rPr>
              <w:t>софинансирования</w:t>
            </w:r>
            <w:proofErr w:type="spellEnd"/>
            <w:r w:rsidRPr="00336818">
              <w:rPr>
                <w:rFonts w:ascii="Times New Roman" w:eastAsia="Times New Roman" w:hAnsi="Times New Roman" w:cs="Times New Roman"/>
                <w:sz w:val="24"/>
                <w:szCs w:val="24"/>
                <w:lang w:eastAsia="ru-RU"/>
              </w:rPr>
              <w:t xml:space="preserve">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w:t>
            </w:r>
            <w:r w:rsidRPr="00336818">
              <w:rPr>
                <w:rFonts w:ascii="Times New Roman" w:eastAsia="Times New Roman" w:hAnsi="Times New Roman" w:cs="Times New Roman"/>
                <w:sz w:val="24"/>
                <w:szCs w:val="24"/>
                <w:lang w:val="en-US" w:eastAsia="ru-RU"/>
              </w:rPr>
              <w:t>S0</w:t>
            </w:r>
            <w:r w:rsidRPr="00336818">
              <w:rPr>
                <w:rFonts w:ascii="Times New Roman" w:eastAsia="Times New Roman" w:hAnsi="Times New Roman" w:cs="Times New Roman"/>
                <w:sz w:val="24"/>
                <w:szCs w:val="24"/>
                <w:lang w:eastAsia="ru-RU"/>
              </w:rPr>
              <w:t>910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74.5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w:t>
            </w:r>
            <w:r w:rsidRPr="00336818">
              <w:rPr>
                <w:rFonts w:ascii="Times New Roman" w:eastAsia="Times New Roman" w:hAnsi="Times New Roman" w:cs="Times New Roman"/>
                <w:sz w:val="24"/>
                <w:szCs w:val="24"/>
                <w:lang w:val="en-US" w:eastAsia="ru-RU"/>
              </w:rPr>
              <w:t>S0</w:t>
            </w:r>
            <w:r w:rsidRPr="00336818">
              <w:rPr>
                <w:rFonts w:ascii="Times New Roman" w:eastAsia="Times New Roman" w:hAnsi="Times New Roman" w:cs="Times New Roman"/>
                <w:sz w:val="24"/>
                <w:szCs w:val="24"/>
                <w:lang w:eastAsia="ru-RU"/>
              </w:rPr>
              <w:t>910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74.5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336818">
              <w:rPr>
                <w:rFonts w:ascii="Times New Roman" w:eastAsia="Times New Roman" w:hAnsi="Times New Roman" w:cs="Times New Roman"/>
                <w:sz w:val="24"/>
                <w:szCs w:val="24"/>
                <w:lang w:eastAsia="ru-RU"/>
              </w:rPr>
              <w:lastRenderedPageBreak/>
              <w:t>(муниципальных)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w:t>
            </w:r>
            <w:r w:rsidRPr="00336818">
              <w:rPr>
                <w:rFonts w:ascii="Times New Roman" w:eastAsia="Times New Roman" w:hAnsi="Times New Roman" w:cs="Times New Roman"/>
                <w:sz w:val="24"/>
                <w:szCs w:val="24"/>
                <w:lang w:val="en-US" w:eastAsia="ru-RU"/>
              </w:rPr>
              <w:t>S0</w:t>
            </w:r>
            <w:r w:rsidRPr="00336818">
              <w:rPr>
                <w:rFonts w:ascii="Times New Roman" w:eastAsia="Times New Roman" w:hAnsi="Times New Roman" w:cs="Times New Roman"/>
                <w:sz w:val="24"/>
                <w:szCs w:val="24"/>
                <w:lang w:eastAsia="ru-RU"/>
              </w:rPr>
              <w:t>910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74.5</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i/>
                <w:sz w:val="24"/>
                <w:szCs w:val="24"/>
                <w:lang w:eastAsia="ru-RU"/>
              </w:rPr>
              <w:lastRenderedPageBreak/>
              <w:t>Благоустройство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1541,5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1541,5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Уличное освещение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7200060010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1150,9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1150,9</w:t>
            </w:r>
          </w:p>
        </w:tc>
      </w:tr>
      <w:tr w:rsidR="00336818" w:rsidRPr="00336818" w:rsidTr="00336818">
        <w:trPr>
          <w:trHeight w:val="934"/>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1150,9</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Организация и содержание мест захоронения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7200060020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Мероприятия в сфере обращения с твердыми коммунальными отходами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7200060040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Прочие расходы по благоустройству сельских поселений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310,6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203,4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203,4</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600</w:t>
            </w:r>
          </w:p>
        </w:tc>
        <w:tc>
          <w:tcPr>
            <w:tcW w:w="1014" w:type="dxa"/>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97,0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Субсидии бюджетным учреждениям</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610</w:t>
            </w:r>
          </w:p>
        </w:tc>
        <w:tc>
          <w:tcPr>
            <w:tcW w:w="101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97,0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Образование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07</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16,3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Профессиональная подготовка ,переподготовка и повышение квалификации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07</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16,3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990100000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Аппараты органов муниципальной власти муниципальных образований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 xml:space="preserve">Культура, кинематография </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18122,1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Культура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18122,1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lastRenderedPageBreak/>
              <w:t>Государственная программа «Развитие культуры и туризма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8243,5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«Развитие культуры и архивного дела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8243,5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Ведомственная целевая программа «Развитие профессионального искусства и народного творчества»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8243,5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1016440650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7931,1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7931,1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1016440650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7931,1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1016440660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312,4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312,4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312,4</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9878,6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Организация , проведение мероприятий в сфере культуры, туризма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9878,6</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8078,5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8078,5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1796,1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1796,1</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Социальная политика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val="en-US" w:eastAsia="ru-RU"/>
              </w:rPr>
            </w:pPr>
            <w:r w:rsidRPr="00336818">
              <w:rPr>
                <w:rFonts w:ascii="Times New Roman" w:eastAsia="Times New Roman" w:hAnsi="Times New Roman" w:cs="Times New Roman"/>
                <w:b/>
                <w:sz w:val="24"/>
                <w:szCs w:val="24"/>
                <w:lang w:eastAsia="ru-RU"/>
              </w:rPr>
              <w:t>594,0</w:t>
            </w:r>
          </w:p>
        </w:tc>
      </w:tr>
      <w:tr w:rsidR="00336818" w:rsidRPr="00336818" w:rsidTr="00336818">
        <w:trPr>
          <w:trHeight w:val="257"/>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lastRenderedPageBreak/>
              <w:t>Охрана семьи и детства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594,0</w:t>
            </w:r>
          </w:p>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r>
      <w:tr w:rsidR="00336818" w:rsidRPr="00336818" w:rsidTr="00336818">
        <w:trPr>
          <w:trHeight w:val="257"/>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"Социальная поддержка населения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594,0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"Обеспечение мер социальной поддержки отдельных категорий граждан"</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594,0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Обеспечение жилыми помещениями детей-сирот и детей, оставшимся без попечения родителей, лиц из  числа детей-сирот и детей,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которые являются нанимателями жилых помещений по договорам социального найма либо собственниками жилых помещений признается невозможным, посредством предоставления благоустроенного жилого  помещения специализированного жилого фонда  по договорам найма специализированных жилых помещений"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1118940820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1118940820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Бюджетные инвестиции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1118940820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Физическая культура и спорт</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957,2</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957,2</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 Развитие молодежной политики, физической культуры и спорта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Проектная часть государственной программы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w:t>
            </w:r>
            <w:r w:rsidRPr="00336818">
              <w:rPr>
                <w:rFonts w:ascii="Times New Roman" w:eastAsia="Times New Roman" w:hAnsi="Times New Roman" w:cs="Times New Roman"/>
                <w:sz w:val="24"/>
                <w:szCs w:val="24"/>
                <w:lang w:eastAsia="ru-RU"/>
              </w:rPr>
              <w:t>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Региональный проект "Спорт - норма жизни"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620,5</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620,5</w:t>
            </w:r>
          </w:p>
        </w:tc>
      </w:tr>
      <w:tr w:rsidR="00336818" w:rsidRPr="00336818" w:rsidTr="00336818">
        <w:trPr>
          <w:trHeight w:val="619"/>
        </w:trPr>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302,2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Организация , проведение мероприятий в сфере физической культуры и спорта</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267,7</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238,3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238,3</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Социальное обеспечение и иные выплаты населению</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350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Премии и гранты</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350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16,2</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Мероприятия в области спорта и физической культуры в рамках регионального проекта «Спорт-норма жизни» (</w:t>
            </w:r>
            <w:proofErr w:type="spellStart"/>
            <w:r w:rsidRPr="00336818">
              <w:rPr>
                <w:rFonts w:ascii="Times New Roman" w:eastAsia="Times New Roman" w:hAnsi="Times New Roman" w:cs="Times New Roman"/>
                <w:sz w:val="24"/>
                <w:szCs w:val="24"/>
                <w:lang w:eastAsia="ru-RU"/>
              </w:rPr>
              <w:t>софинансирование</w:t>
            </w:r>
            <w:proofErr w:type="spellEnd"/>
            <w:r w:rsidRPr="00336818">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99</w:t>
            </w:r>
            <w:r w:rsidRPr="00336818">
              <w:rPr>
                <w:rFonts w:ascii="Times New Roman" w:eastAsia="Times New Roman" w:hAnsi="Times New Roman" w:cs="Times New Roman"/>
                <w:sz w:val="24"/>
                <w:szCs w:val="24"/>
                <w:lang w:val="en-US" w:eastAsia="ru-RU"/>
              </w:rPr>
              <w:t>0P5S0008</w:t>
            </w:r>
          </w:p>
        </w:tc>
        <w:tc>
          <w:tcPr>
            <w:tcW w:w="720"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w:t>
            </w:r>
            <w:r w:rsidRPr="00336818">
              <w:rPr>
                <w:rFonts w:ascii="Times New Roman" w:eastAsia="Times New Roman" w:hAnsi="Times New Roman" w:cs="Times New Roman"/>
                <w:sz w:val="24"/>
                <w:szCs w:val="24"/>
                <w:lang w:val="en-US" w:eastAsia="ru-RU"/>
              </w:rPr>
              <w:t>0P5S0008</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4968"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03"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w:t>
            </w:r>
            <w:r w:rsidRPr="00336818">
              <w:rPr>
                <w:rFonts w:ascii="Times New Roman" w:eastAsia="Times New Roman" w:hAnsi="Times New Roman" w:cs="Times New Roman"/>
                <w:sz w:val="24"/>
                <w:szCs w:val="24"/>
                <w:lang w:val="en-US" w:eastAsia="ru-RU"/>
              </w:rPr>
              <w:t>0P5S0008</w:t>
            </w:r>
          </w:p>
        </w:tc>
        <w:tc>
          <w:tcPr>
            <w:tcW w:w="720"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bl>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tabs>
          <w:tab w:val="left" w:pos="0"/>
        </w:tabs>
        <w:spacing w:after="0" w:line="240" w:lineRule="auto"/>
        <w:ind w:firstLine="4680"/>
        <w:jc w:val="right"/>
        <w:rPr>
          <w:rFonts w:ascii="Times New Roman" w:eastAsia="Times New Roman" w:hAnsi="Times New Roman" w:cs="Times New Roman"/>
          <w:sz w:val="24"/>
          <w:szCs w:val="24"/>
          <w:lang w:eastAsia="ru-RU"/>
        </w:rPr>
      </w:pPr>
    </w:p>
    <w:p w:rsidR="00336818" w:rsidRPr="00336818" w:rsidRDefault="00336818" w:rsidP="00336818">
      <w:pPr>
        <w:spacing w:after="0" w:line="240" w:lineRule="auto"/>
        <w:rPr>
          <w:rFonts w:ascii="Times New Roman" w:eastAsia="Times New Roman" w:hAnsi="Times New Roman" w:cs="Times New Roman"/>
          <w:sz w:val="24"/>
          <w:szCs w:val="24"/>
          <w:lang w:eastAsia="ru-RU"/>
        </w:rPr>
        <w:sectPr w:rsidR="00336818" w:rsidRPr="00336818">
          <w:pgSz w:w="11906" w:h="16838"/>
          <w:pgMar w:top="822" w:right="851" w:bottom="1134" w:left="902" w:header="709" w:footer="709" w:gutter="0"/>
          <w:cols w:space="720"/>
        </w:sectPr>
      </w:pP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Приложение 8</w:t>
      </w:r>
    </w:p>
    <w:p w:rsidR="00336818" w:rsidRPr="00336818" w:rsidRDefault="00336818" w:rsidP="00336818">
      <w:pPr>
        <w:spacing w:after="0" w:line="240" w:lineRule="auto"/>
        <w:ind w:firstLine="9720"/>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к решению Совета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«О бюджете муниципального образования</w:t>
      </w:r>
    </w:p>
    <w:p w:rsidR="00336818" w:rsidRPr="00336818" w:rsidRDefault="00336818" w:rsidP="00336818">
      <w:pPr>
        <w:spacing w:after="0" w:line="240" w:lineRule="auto"/>
        <w:ind w:firstLine="9720"/>
        <w:jc w:val="right"/>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на 2023 год и на плановый период  2024 и 2025 годов                                                                                                              </w:t>
      </w:r>
    </w:p>
    <w:p w:rsidR="00336818" w:rsidRPr="00336818" w:rsidRDefault="00336818" w:rsidP="00336818">
      <w:pPr>
        <w:widowControl w:val="0"/>
        <w:spacing w:after="0" w:line="240" w:lineRule="auto"/>
        <w:ind w:firstLine="900"/>
        <w:jc w:val="right"/>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ВЕДОМСТВЕННАЯ СТРУКТУРА</w:t>
      </w:r>
    </w:p>
    <w:p w:rsidR="00336818" w:rsidRPr="00336818" w:rsidRDefault="00336818" w:rsidP="00336818">
      <w:pPr>
        <w:spacing w:after="0" w:line="240" w:lineRule="auto"/>
        <w:jc w:val="center"/>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b/>
          <w:i/>
          <w:sz w:val="24"/>
          <w:szCs w:val="24"/>
          <w:lang w:eastAsia="ru-RU"/>
        </w:rPr>
        <w:t xml:space="preserve"> расходов  бюджет МО  «</w:t>
      </w:r>
      <w:proofErr w:type="spellStart"/>
      <w:r w:rsidRPr="00336818">
        <w:rPr>
          <w:rFonts w:ascii="Times New Roman" w:eastAsia="Times New Roman" w:hAnsi="Times New Roman" w:cs="Times New Roman"/>
          <w:b/>
          <w:i/>
          <w:sz w:val="24"/>
          <w:szCs w:val="24"/>
          <w:lang w:eastAsia="ru-RU"/>
        </w:rPr>
        <w:t>Усть-Бакчарское</w:t>
      </w:r>
      <w:proofErr w:type="spellEnd"/>
      <w:r w:rsidRPr="00336818">
        <w:rPr>
          <w:rFonts w:ascii="Times New Roman" w:eastAsia="Times New Roman" w:hAnsi="Times New Roman" w:cs="Times New Roman"/>
          <w:b/>
          <w:i/>
          <w:sz w:val="24"/>
          <w:szCs w:val="24"/>
          <w:lang w:eastAsia="ru-RU"/>
        </w:rPr>
        <w:t xml:space="preserve"> сельское поселение»                                                                                                                                                           на 2023 год </w:t>
      </w:r>
    </w:p>
    <w:p w:rsidR="00336818" w:rsidRPr="00336818" w:rsidRDefault="00336818" w:rsidP="00336818">
      <w:pPr>
        <w:spacing w:after="0" w:line="240" w:lineRule="auto"/>
        <w:jc w:val="right"/>
        <w:rPr>
          <w:rFonts w:ascii="Times New Roman" w:eastAsia="Times New Roman" w:hAnsi="Times New Roman" w:cs="Times New Roman"/>
          <w:b/>
          <w:i/>
          <w:sz w:val="24"/>
          <w:szCs w:val="24"/>
          <w:lang w:eastAsia="ru-RU"/>
        </w:rPr>
      </w:pPr>
      <w:r w:rsidRPr="00336818">
        <w:rPr>
          <w:rFonts w:ascii="Times New Roman" w:eastAsia="Times New Roman" w:hAnsi="Times New Roman" w:cs="Times New Roman"/>
          <w:sz w:val="24"/>
          <w:szCs w:val="24"/>
          <w:lang w:eastAsia="ru-RU"/>
        </w:rPr>
        <w:t>(тысяч рублей)</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1"/>
        <w:gridCol w:w="25"/>
        <w:gridCol w:w="1279"/>
        <w:gridCol w:w="29"/>
        <w:gridCol w:w="796"/>
        <w:gridCol w:w="32"/>
        <w:gridCol w:w="894"/>
        <w:gridCol w:w="35"/>
        <w:gridCol w:w="1870"/>
        <w:gridCol w:w="41"/>
        <w:gridCol w:w="951"/>
        <w:gridCol w:w="44"/>
        <w:gridCol w:w="1373"/>
      </w:tblGrid>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Наименование</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Код главного распорядителя</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Раздел</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roofErr w:type="spellStart"/>
            <w:r w:rsidRPr="00336818">
              <w:rPr>
                <w:rFonts w:ascii="Times New Roman" w:eastAsia="Times New Roman" w:hAnsi="Times New Roman" w:cs="Times New Roman"/>
                <w:i/>
                <w:sz w:val="24"/>
                <w:szCs w:val="24"/>
                <w:lang w:eastAsia="ru-RU"/>
              </w:rPr>
              <w:t>Подраз</w:t>
            </w:r>
            <w:proofErr w:type="spellEnd"/>
          </w:p>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дел</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Целевая статья</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Вид расходов</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 xml:space="preserve">Сумма </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2</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3</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5</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6</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7</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Всего:</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44265,2</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Общегосударственные вопросы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9462,0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Функционирование высшего должностного лица субъекта Российской Федерации и муниципального образования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02</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1027,6</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ind w:left="-295" w:right="-282" w:firstLine="295"/>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Глава муниципального образования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9900121020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9900121020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 государственных) муниципальных органов</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9900121020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1027,6</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7879,0</w:t>
            </w:r>
          </w:p>
        </w:tc>
      </w:tr>
      <w:tr w:rsidR="00336818" w:rsidRPr="00336818" w:rsidTr="00336818">
        <w:trPr>
          <w:trHeight w:val="557"/>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полномочий 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19,1</w:t>
            </w:r>
          </w:p>
        </w:tc>
      </w:tr>
      <w:tr w:rsidR="00336818" w:rsidRPr="00336818" w:rsidTr="00336818">
        <w:trPr>
          <w:trHeight w:val="699"/>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 xml:space="preserve">Руководство и управление в сфере установленных функций органов местного самоуправления </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19,1</w:t>
            </w:r>
          </w:p>
        </w:tc>
      </w:tr>
      <w:tr w:rsidR="00336818" w:rsidRPr="00336818" w:rsidTr="00336818">
        <w:trPr>
          <w:trHeight w:val="699"/>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отдельных полномочий 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  в сфере жилищных и градостроительных отношений отнесенных к полномочиям органов местного самоуправления поселений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7600164400</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rPr>
          <w:trHeight w:val="699"/>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отдельных полномочий органов местного самоуправления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поселение»в сфере жилищных и градостроительных отношений , отнесенных к полномочиям органов местного самоуправления поселений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7600164460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rPr>
          <w:trHeight w:val="316"/>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Межбюджетные трансферты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7600164460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rPr>
          <w:trHeight w:val="420"/>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межбюджетные трансферты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7600164460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rPr>
          <w:trHeight w:val="699"/>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отдельных полномочий  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rPr>
          <w:trHeight w:val="699"/>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отдельных полномочий  органов местного самоуправления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 </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7600164660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rPr>
          <w:trHeight w:val="451"/>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Межбюджетные трансферты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7600164660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rPr>
          <w:trHeight w:val="416"/>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межбюджетные трансферты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7600164660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13,6</w:t>
            </w:r>
          </w:p>
        </w:tc>
      </w:tr>
      <w:tr w:rsidR="00336818" w:rsidRPr="00336818" w:rsidTr="00336818">
        <w:trPr>
          <w:trHeight w:val="422"/>
        </w:trPr>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7859,9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7859,9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Аппараты органов муниципальной власти муниципальных образований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7859,9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6944,9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Расходы на выплаты персоналу                              ( государственных) муниципальных органов</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6944,9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898,1</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898,1</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06</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16,4</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полномочий органов местного самоуправления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Осуществление  полномочий  контрольно-счетного органа муниципальных образований </w:t>
            </w:r>
            <w:proofErr w:type="spellStart"/>
            <w:r w:rsidRPr="00336818">
              <w:rPr>
                <w:rFonts w:ascii="Times New Roman" w:eastAsia="Times New Roman" w:hAnsi="Times New Roman" w:cs="Times New Roman"/>
                <w:sz w:val="24"/>
                <w:szCs w:val="24"/>
                <w:lang w:eastAsia="ru-RU"/>
              </w:rPr>
              <w:t>Чаинского</w:t>
            </w:r>
            <w:proofErr w:type="spellEnd"/>
            <w:r w:rsidRPr="00336818">
              <w:rPr>
                <w:rFonts w:ascii="Times New Roman" w:eastAsia="Times New Roman" w:hAnsi="Times New Roman" w:cs="Times New Roman"/>
                <w:sz w:val="24"/>
                <w:szCs w:val="24"/>
                <w:lang w:eastAsia="ru-RU"/>
              </w:rPr>
              <w:t xml:space="preserve"> района по осуществлению внешнего муниципального финансового контроля </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color w:val="FF0000"/>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полномочий  контрольно-счетного органа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по осуществлению внешнего муниципального финансового контроля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7600164360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Межбюджетные трансферты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7600164360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межбюджетные трансферты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06</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7600164360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16,4</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Резервные фонды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35,0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Резервные фонды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35,0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Резервный фонд непредвиденных расходов Администрации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val="en-US" w:eastAsia="ru-RU"/>
              </w:rPr>
              <w:t>9</w:t>
            </w:r>
            <w:r w:rsidRPr="00336818">
              <w:rPr>
                <w:rFonts w:ascii="Times New Roman" w:eastAsia="Times New Roman" w:hAnsi="Times New Roman" w:cs="Times New Roman"/>
                <w:sz w:val="24"/>
                <w:szCs w:val="24"/>
                <w:lang w:eastAsia="ru-RU"/>
              </w:rPr>
              <w:t>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7100005040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7100005040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Резервные средства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7100005040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870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Резервный фонд Администрации </w:t>
            </w:r>
            <w:proofErr w:type="spellStart"/>
            <w:r w:rsidRPr="00336818">
              <w:rPr>
                <w:rFonts w:ascii="Times New Roman" w:eastAsia="Times New Roman" w:hAnsi="Times New Roman" w:cs="Times New Roman"/>
                <w:sz w:val="24"/>
                <w:szCs w:val="24"/>
                <w:lang w:eastAsia="ru-RU"/>
              </w:rPr>
              <w:t>Усть-Бакчарского</w:t>
            </w:r>
            <w:proofErr w:type="spellEnd"/>
            <w:r w:rsidRPr="00336818">
              <w:rPr>
                <w:rFonts w:ascii="Times New Roman" w:eastAsia="Times New Roman" w:hAnsi="Times New Roman" w:cs="Times New Roman"/>
                <w:sz w:val="24"/>
                <w:szCs w:val="24"/>
                <w:lang w:eastAsia="ru-RU"/>
              </w:rPr>
              <w:t xml:space="preserve">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7100006040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7100006040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Резервные средства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7100006040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870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 xml:space="preserve">Другие общегосударственные вопросы </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i/>
                <w:sz w:val="24"/>
                <w:szCs w:val="24"/>
                <w:lang w:val="en-US" w:eastAsia="ru-RU"/>
              </w:rPr>
            </w:pPr>
            <w:r w:rsidRPr="00336818">
              <w:rPr>
                <w:rFonts w:ascii="Times New Roman" w:eastAsia="Times New Roman" w:hAnsi="Times New Roman" w:cs="Times New Roman"/>
                <w:i/>
                <w:sz w:val="24"/>
                <w:szCs w:val="24"/>
                <w:lang w:eastAsia="ru-RU"/>
              </w:rPr>
              <w:t>504,0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Непрограммное направление расходов</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504,0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Взносы в организации по взаимодействию муниципальных организаций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9900021070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30,8</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9900021070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30,8</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9900021070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30,8</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Содержание и обслуживание муниципальной казны</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93,2</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87,7</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87,7</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9900021080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5,5</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Другие вопросы, связанные с общегосударственным управлением</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9900021210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380,0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9900021210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380,0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9900021210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380,0</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Национальная оборона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548,9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Мобилизационная и вневойсковая подготовка</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548,9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2100000000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"Совершенствование межбюджетных отношений в Томской области"</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2120000000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2128100000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548,9</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531,7</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531,7</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w:t>
            </w:r>
          </w:p>
        </w:tc>
      </w:tr>
      <w:tr w:rsidR="00336818" w:rsidRPr="00336818" w:rsidTr="00336818">
        <w:tc>
          <w:tcPr>
            <w:tcW w:w="7930"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336818">
              <w:rPr>
                <w:rFonts w:ascii="Times New Roman" w:eastAsia="Times New Roman" w:hAnsi="Times New Roman" w:cs="Times New Roman"/>
                <w:sz w:val="24"/>
                <w:szCs w:val="24"/>
                <w:lang w:eastAsia="ru-RU"/>
              </w:rPr>
              <w:lastRenderedPageBreak/>
              <w:t>(муниципальных) нужд</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960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2128151180</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374"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lastRenderedPageBreak/>
              <w:t>Национальная безопасность и правоохранительная деятельность</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03</w:t>
            </w:r>
          </w:p>
        </w:tc>
        <w:tc>
          <w:tcPr>
            <w:tcW w:w="926"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06"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22,8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Защита населения и территории от чрезвычайных  ситуаций природного и техногенного характера , пожарная безопасность</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03</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10</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22,8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Мероприятия в области пожарной безопасности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22,8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Национальная экономика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11925,0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iCs/>
                <w:sz w:val="24"/>
                <w:szCs w:val="24"/>
                <w:lang w:eastAsia="ru-RU"/>
              </w:rPr>
            </w:pPr>
            <w:r w:rsidRPr="00336818">
              <w:rPr>
                <w:rFonts w:ascii="Times New Roman" w:eastAsia="Times New Roman" w:hAnsi="Times New Roman" w:cs="Times New Roman"/>
                <w:i/>
                <w:iCs/>
                <w:sz w:val="24"/>
                <w:szCs w:val="24"/>
                <w:lang w:eastAsia="ru-RU"/>
              </w:rPr>
              <w:t>Сельское хозяйство и рыболовство</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155,3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Муниципальная программа «Проведение кадастровых работ в отношении земельных участков из состава земель сельскохозяйственного назначения, находящихся или относящихся к собственности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границы которых не установлены в соответствии с требованиями действующего законодательства, и (или) земель сельскохозяйственного назначения, расположенных на территории муниципального образования «</w:t>
            </w:r>
            <w:proofErr w:type="spellStart"/>
            <w:r w:rsidRPr="00336818">
              <w:rPr>
                <w:rFonts w:ascii="Times New Roman" w:eastAsia="Times New Roman" w:hAnsi="Times New Roman" w:cs="Times New Roman"/>
                <w:sz w:val="24"/>
                <w:szCs w:val="24"/>
                <w:lang w:eastAsia="ru-RU"/>
              </w:rPr>
              <w:t>Усть-Бакчарское</w:t>
            </w:r>
            <w:proofErr w:type="spellEnd"/>
            <w:r w:rsidRPr="00336818">
              <w:rPr>
                <w:rFonts w:ascii="Times New Roman" w:eastAsia="Times New Roman" w:hAnsi="Times New Roman" w:cs="Times New Roman"/>
                <w:sz w:val="24"/>
                <w:szCs w:val="24"/>
                <w:lang w:eastAsia="ru-RU"/>
              </w:rPr>
              <w:t xml:space="preserve"> сельское поселение», государственная собственность на которые не разграничена на 2022-2024 годы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Подготовка проектов межевания земельных участков и проведения кадастровых работ</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65000</w:t>
            </w:r>
            <w:r w:rsidRPr="00336818">
              <w:rPr>
                <w:rFonts w:ascii="Times New Roman" w:eastAsia="Times New Roman" w:hAnsi="Times New Roman" w:cs="Times New Roman"/>
                <w:sz w:val="24"/>
                <w:szCs w:val="24"/>
                <w:lang w:val="en-US" w:eastAsia="ru-RU"/>
              </w:rPr>
              <w:t>L5990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65000</w:t>
            </w:r>
            <w:r w:rsidRPr="00336818">
              <w:rPr>
                <w:rFonts w:ascii="Times New Roman" w:eastAsia="Times New Roman" w:hAnsi="Times New Roman" w:cs="Times New Roman"/>
                <w:sz w:val="24"/>
                <w:szCs w:val="24"/>
                <w:lang w:val="en-US" w:eastAsia="ru-RU"/>
              </w:rPr>
              <w:t>L5990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65000</w:t>
            </w:r>
            <w:r w:rsidRPr="00336818">
              <w:rPr>
                <w:rFonts w:ascii="Times New Roman" w:eastAsia="Times New Roman" w:hAnsi="Times New Roman" w:cs="Times New Roman"/>
                <w:sz w:val="24"/>
                <w:szCs w:val="24"/>
                <w:lang w:val="en-US" w:eastAsia="ru-RU"/>
              </w:rPr>
              <w:t>L5990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155,3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Дорожное хозяйств (дорожные фонды)</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color w:val="0000FF"/>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8320,9</w:t>
            </w:r>
          </w:p>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«Развитие транспортной инфраструктуры в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«Сохранение и развитие автомобильных дорог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Основное мероприятие «Капитальный ремонт и (или) ремонт автомобильных дорог общего пользования местного значения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Капитальный ремонт и (или) ремонт автомобильных дорог общего </w:t>
            </w:r>
            <w:r w:rsidRPr="00336818">
              <w:rPr>
                <w:rFonts w:ascii="Times New Roman" w:eastAsia="Times New Roman" w:hAnsi="Times New Roman" w:cs="Times New Roman"/>
                <w:sz w:val="24"/>
                <w:szCs w:val="24"/>
                <w:lang w:eastAsia="ru-RU"/>
              </w:rPr>
              <w:lastRenderedPageBreak/>
              <w:t>пользования местного значения в границах муниципальных районов</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1828440930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4408,7</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1828440930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1828440930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4408,7</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в сфере дорожного хозяйства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3912,2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Осуществление деятельности по содержанию автомобильных дорог общего пользования местного значения</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1877,6</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1877,6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1877,6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Капитальный ремонт и (или) ремонт автомобильных дорог общего пользования местного значения</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1721,3</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1721,3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7400062020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1721,3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Обеспечение </w:t>
            </w:r>
            <w:proofErr w:type="spellStart"/>
            <w:r w:rsidRPr="00336818">
              <w:rPr>
                <w:rFonts w:ascii="Times New Roman" w:eastAsia="Times New Roman" w:hAnsi="Times New Roman" w:cs="Times New Roman"/>
                <w:sz w:val="24"/>
                <w:szCs w:val="24"/>
                <w:lang w:eastAsia="ru-RU"/>
              </w:rPr>
              <w:t>софинансирования</w:t>
            </w:r>
            <w:proofErr w:type="spellEnd"/>
            <w:r w:rsidRPr="00336818">
              <w:rPr>
                <w:rFonts w:ascii="Times New Roman" w:eastAsia="Times New Roman" w:hAnsi="Times New Roman" w:cs="Times New Roman"/>
                <w:sz w:val="24"/>
                <w:szCs w:val="24"/>
                <w:lang w:eastAsia="ru-RU"/>
              </w:rPr>
              <w:t xml:space="preserve"> расходов на капитальный ремонт и (или) ремонт автомобильных дорог общего пользования местного значения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74000</w:t>
            </w:r>
            <w:r w:rsidRPr="00336818">
              <w:rPr>
                <w:rFonts w:ascii="Times New Roman" w:eastAsia="Times New Roman" w:hAnsi="Times New Roman" w:cs="Times New Roman"/>
                <w:sz w:val="24"/>
                <w:szCs w:val="24"/>
                <w:lang w:val="en-US" w:eastAsia="ru-RU"/>
              </w:rPr>
              <w:t>S0930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313,3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74000</w:t>
            </w:r>
            <w:r w:rsidRPr="00336818">
              <w:rPr>
                <w:rFonts w:ascii="Times New Roman" w:eastAsia="Times New Roman" w:hAnsi="Times New Roman" w:cs="Times New Roman"/>
                <w:sz w:val="24"/>
                <w:szCs w:val="24"/>
                <w:lang w:val="en-US" w:eastAsia="ru-RU"/>
              </w:rPr>
              <w:t>S0930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313,3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09</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74000</w:t>
            </w:r>
            <w:r w:rsidRPr="00336818">
              <w:rPr>
                <w:rFonts w:ascii="Times New Roman" w:eastAsia="Times New Roman" w:hAnsi="Times New Roman" w:cs="Times New Roman"/>
                <w:sz w:val="24"/>
                <w:szCs w:val="24"/>
                <w:lang w:val="en-US" w:eastAsia="ru-RU"/>
              </w:rPr>
              <w:t>S0930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313,3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i/>
                <w:sz w:val="24"/>
                <w:szCs w:val="24"/>
                <w:lang w:eastAsia="ru-RU"/>
              </w:rPr>
              <w:t>Другие вопросы в области национальной экономики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3448,8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«Жилье и городская среда в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«Стимулирование развития жилищного строительства в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Основное мероприятие « Реализация документов территориального планирования  муниципальных образований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Подготовка проектов изменений в генеральные планы, правила землепользования и застройки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1339440610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2090,0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Закупка товаров, работ и услуг для государственных (муниципальных) </w:t>
            </w:r>
            <w:r w:rsidRPr="00336818">
              <w:rPr>
                <w:rFonts w:ascii="Times New Roman" w:eastAsia="Times New Roman" w:hAnsi="Times New Roman" w:cs="Times New Roman"/>
                <w:sz w:val="24"/>
                <w:szCs w:val="24"/>
                <w:lang w:eastAsia="ru-RU"/>
              </w:rPr>
              <w:lastRenderedPageBreak/>
              <w:t>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1339440610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1339440610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2090.0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1358,8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Проведение кадастровых работ, межевание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9900021130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1248,8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1248,8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1248,8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Обеспечение </w:t>
            </w:r>
            <w:proofErr w:type="spellStart"/>
            <w:r w:rsidRPr="00336818">
              <w:rPr>
                <w:rFonts w:ascii="Times New Roman" w:eastAsia="Times New Roman" w:hAnsi="Times New Roman" w:cs="Times New Roman"/>
                <w:sz w:val="24"/>
                <w:szCs w:val="24"/>
                <w:lang w:eastAsia="ru-RU"/>
              </w:rPr>
              <w:t>софинансирования</w:t>
            </w:r>
            <w:proofErr w:type="spellEnd"/>
            <w:r w:rsidRPr="00336818">
              <w:rPr>
                <w:rFonts w:ascii="Times New Roman" w:eastAsia="Times New Roman" w:hAnsi="Times New Roman" w:cs="Times New Roman"/>
                <w:sz w:val="24"/>
                <w:szCs w:val="24"/>
                <w:lang w:eastAsia="ru-RU"/>
              </w:rPr>
              <w:t xml:space="preserve"> расходов на подготовку проектов изменений в генеральные планы, правила землепользования и застройки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99000S0610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99000</w:t>
            </w:r>
            <w:r w:rsidRPr="00336818">
              <w:rPr>
                <w:rFonts w:ascii="Times New Roman" w:eastAsia="Times New Roman" w:hAnsi="Times New Roman" w:cs="Times New Roman"/>
                <w:sz w:val="24"/>
                <w:szCs w:val="24"/>
                <w:lang w:val="en-US" w:eastAsia="ru-RU"/>
              </w:rPr>
              <w:t>S0610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99000S0610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Жилищно-коммунальное  хозяйство</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2616,9</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Жилищное хозяйство</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280,8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Расходы в сфере жилищного хозяйства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280,8</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Капитальный  и текущий ремонт муниципального жилищного фонда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268,2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268,2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268,2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7500063020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12,6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i/>
                <w:sz w:val="24"/>
                <w:szCs w:val="24"/>
                <w:lang w:eastAsia="ru-RU"/>
              </w:rPr>
              <w:t>Коммунальное  хозяйство</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794,6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Расходы в сфере коммунального хозяйства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794,6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Мероприятия в сфере коммунального хозяйства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7300061010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289,3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289,3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289,3</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7300061910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505,3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7300061910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505,3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7300061910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505,3</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Обеспечение </w:t>
            </w:r>
            <w:proofErr w:type="spellStart"/>
            <w:r w:rsidRPr="00336818">
              <w:rPr>
                <w:rFonts w:ascii="Times New Roman" w:eastAsia="Times New Roman" w:hAnsi="Times New Roman" w:cs="Times New Roman"/>
                <w:sz w:val="24"/>
                <w:szCs w:val="24"/>
                <w:lang w:eastAsia="ru-RU"/>
              </w:rPr>
              <w:t>софинансирования</w:t>
            </w:r>
            <w:proofErr w:type="spellEnd"/>
            <w:r w:rsidRPr="00336818">
              <w:rPr>
                <w:rFonts w:ascii="Times New Roman" w:eastAsia="Times New Roman" w:hAnsi="Times New Roman" w:cs="Times New Roman"/>
                <w:sz w:val="24"/>
                <w:szCs w:val="24"/>
                <w:lang w:eastAsia="ru-RU"/>
              </w:rPr>
              <w:t xml:space="preserve">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w:t>
            </w:r>
            <w:r w:rsidRPr="00336818">
              <w:rPr>
                <w:rFonts w:ascii="Times New Roman" w:eastAsia="Times New Roman" w:hAnsi="Times New Roman" w:cs="Times New Roman"/>
                <w:sz w:val="24"/>
                <w:szCs w:val="24"/>
                <w:lang w:val="en-US" w:eastAsia="ru-RU"/>
              </w:rPr>
              <w:t>S0</w:t>
            </w:r>
            <w:r w:rsidRPr="00336818">
              <w:rPr>
                <w:rFonts w:ascii="Times New Roman" w:eastAsia="Times New Roman" w:hAnsi="Times New Roman" w:cs="Times New Roman"/>
                <w:sz w:val="24"/>
                <w:szCs w:val="24"/>
                <w:lang w:eastAsia="ru-RU"/>
              </w:rPr>
              <w:t>910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74.5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w:t>
            </w:r>
            <w:r w:rsidRPr="00336818">
              <w:rPr>
                <w:rFonts w:ascii="Times New Roman" w:eastAsia="Times New Roman" w:hAnsi="Times New Roman" w:cs="Times New Roman"/>
                <w:sz w:val="24"/>
                <w:szCs w:val="24"/>
                <w:lang w:val="en-US" w:eastAsia="ru-RU"/>
              </w:rPr>
              <w:t>S0</w:t>
            </w:r>
            <w:r w:rsidRPr="00336818">
              <w:rPr>
                <w:rFonts w:ascii="Times New Roman" w:eastAsia="Times New Roman" w:hAnsi="Times New Roman" w:cs="Times New Roman"/>
                <w:sz w:val="24"/>
                <w:szCs w:val="24"/>
                <w:lang w:eastAsia="ru-RU"/>
              </w:rPr>
              <w:t>910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74.5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02</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73000</w:t>
            </w:r>
            <w:r w:rsidRPr="00336818">
              <w:rPr>
                <w:rFonts w:ascii="Times New Roman" w:eastAsia="Times New Roman" w:hAnsi="Times New Roman" w:cs="Times New Roman"/>
                <w:sz w:val="24"/>
                <w:szCs w:val="24"/>
                <w:lang w:val="en-US" w:eastAsia="ru-RU"/>
              </w:rPr>
              <w:t>S0</w:t>
            </w:r>
            <w:r w:rsidRPr="00336818">
              <w:rPr>
                <w:rFonts w:ascii="Times New Roman" w:eastAsia="Times New Roman" w:hAnsi="Times New Roman" w:cs="Times New Roman"/>
                <w:sz w:val="24"/>
                <w:szCs w:val="24"/>
                <w:lang w:eastAsia="ru-RU"/>
              </w:rPr>
              <w:t>910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74.5</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i/>
                <w:sz w:val="24"/>
                <w:szCs w:val="24"/>
                <w:lang w:eastAsia="ru-RU"/>
              </w:rPr>
              <w:t>Благоустройство</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1541,5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1541,5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Уличное освещение</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1150,9</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1150,9</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1150,9</w:t>
            </w:r>
          </w:p>
        </w:tc>
      </w:tr>
      <w:tr w:rsidR="00336818" w:rsidRPr="00336818" w:rsidTr="00336818">
        <w:trPr>
          <w:trHeight w:val="58"/>
        </w:trPr>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Организация и содержание мест захоронения</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Мероприятия в сфере обращения с твердыми коммунальными отходами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7200060040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Прочие расходы по благоустройству сельских поселений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310,6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203,4</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203,4</w:t>
            </w: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97,0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Субсидии бюджетным учреждениям</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610</w:t>
            </w:r>
          </w:p>
        </w:tc>
        <w:tc>
          <w:tcPr>
            <w:tcW w:w="1418" w:type="dxa"/>
            <w:gridSpan w:val="2"/>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97,0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03</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7200060050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850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Образование</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07</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16,3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Профессиональная подготовка ,переподготовка и повышение квалификации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07</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16,3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990100000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Аппараты органов муниципальной власти муниципальных образований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07</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05</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9900121030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 xml:space="preserve">Культура, кинематография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18122,1</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Культура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18122,1</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«Развитие культуры и туризма в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8243,5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«Развитие культуры и архивного дела в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8243,5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Ведомственная целевая программа «Развитие профессионального искусства и народного творчества»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8243,5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7931,1</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336818">
              <w:rPr>
                <w:rFonts w:ascii="Times New Roman" w:eastAsia="Times New Roman" w:hAnsi="Times New Roman" w:cs="Times New Roman"/>
                <w:sz w:val="24"/>
                <w:szCs w:val="24"/>
                <w:lang w:eastAsia="ru-RU"/>
              </w:rPr>
              <w:lastRenderedPageBreak/>
              <w:t>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7931,1</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Расходы на выплаты персоналу казенных учреждений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7931,1</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1016440660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312,4</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312,4</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1016440660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312,4</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9878,6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Организация , проведение мероприятий в сфере культуры, туризма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9878,6</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8078,5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8078,5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1796,1</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1796,1</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Иные бюджетные ассигнования</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Уплата налогов, сборов и иных платежей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800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jc w:val="both"/>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Социальная политика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val="en-US" w:eastAsia="ru-RU"/>
              </w:rPr>
            </w:pPr>
            <w:r w:rsidRPr="00336818">
              <w:rPr>
                <w:rFonts w:ascii="Times New Roman" w:eastAsia="Times New Roman" w:hAnsi="Times New Roman" w:cs="Times New Roman"/>
                <w:b/>
                <w:sz w:val="24"/>
                <w:szCs w:val="24"/>
                <w:lang w:eastAsia="ru-RU"/>
              </w:rPr>
              <w:t>594,0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Охрана семьи и детства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04</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594,0</w:t>
            </w:r>
          </w:p>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"Социальная поддержка населения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594,0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Подпрограмма "Обеспечение мер социальной поддержки отдельных категорий граждан"</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594,0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 xml:space="preserve">Обеспечение жилыми помещениями детей-сирот и детей, оставшимся без </w:t>
            </w:r>
            <w:r w:rsidRPr="00336818">
              <w:rPr>
                <w:rFonts w:ascii="Times New Roman" w:eastAsia="Times New Roman" w:hAnsi="Times New Roman" w:cs="Times New Roman"/>
                <w:sz w:val="24"/>
                <w:szCs w:val="24"/>
                <w:lang w:eastAsia="ru-RU"/>
              </w:rPr>
              <w:lastRenderedPageBreak/>
              <w:t>попечения родителей, лиц из  числа детей-сирот и детей,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которые являются нанимателями жилых помещений по договорам социального найма либо собственниками жилых помещений признается невозможным, посредством предоставления благоустроенного жилого  помещения специализированного жилого фонда  по договорам найма специализированных жилых помещений"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1118940820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1118940820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Бюджетные инвестиции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04</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1118940820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410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594,0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outlineLvl w:val="6"/>
              <w:rPr>
                <w:rFonts w:ascii="Times New Roman" w:eastAsia="Times New Roman" w:hAnsi="Times New Roman" w:cs="Times New Roman"/>
                <w:sz w:val="24"/>
                <w:szCs w:val="24"/>
                <w:lang w:eastAsia="ru-RU"/>
              </w:rPr>
            </w:pPr>
            <w:r w:rsidRPr="00336818">
              <w:rPr>
                <w:rFonts w:ascii="Times New Roman" w:eastAsia="Times New Roman" w:hAnsi="Times New Roman" w:cs="Times New Roman"/>
                <w:b/>
                <w:sz w:val="24"/>
                <w:szCs w:val="24"/>
                <w:lang w:eastAsia="ru-RU"/>
              </w:rPr>
              <w:t>Физическая культура и спорт</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00</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b/>
                <w:sz w:val="24"/>
                <w:szCs w:val="24"/>
                <w:lang w:eastAsia="ru-RU"/>
              </w:rPr>
              <w:t>957,2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i/>
                <w:sz w:val="24"/>
                <w:szCs w:val="24"/>
                <w:lang w:eastAsia="ru-RU"/>
              </w:rPr>
              <w:t>Физическая культура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i/>
                <w:sz w:val="24"/>
                <w:szCs w:val="24"/>
                <w:lang w:eastAsia="ru-RU"/>
              </w:rPr>
              <w:t>957,2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i/>
                <w:sz w:val="24"/>
                <w:szCs w:val="24"/>
                <w:lang w:eastAsia="ru-RU"/>
              </w:rPr>
            </w:pPr>
            <w:r w:rsidRPr="00336818">
              <w:rPr>
                <w:rFonts w:ascii="Times New Roman" w:eastAsia="Times New Roman" w:hAnsi="Times New Roman" w:cs="Times New Roman"/>
                <w:sz w:val="24"/>
                <w:szCs w:val="24"/>
                <w:lang w:eastAsia="ru-RU"/>
              </w:rPr>
              <w:t>Государственная программа « Развитие молодежной политики, физической культуры и спорта в Томской области»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Проектная часть государственной программы</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w:t>
            </w:r>
            <w:r w:rsidRPr="00336818">
              <w:rPr>
                <w:rFonts w:ascii="Times New Roman" w:eastAsia="Times New Roman" w:hAnsi="Times New Roman" w:cs="Times New Roman"/>
                <w:sz w:val="24"/>
                <w:szCs w:val="24"/>
                <w:lang w:eastAsia="ru-RU"/>
              </w:rPr>
              <w:t>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Региональный проект "Спорт - норма жизни"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655,0</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620,5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620,5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08</w:t>
            </w:r>
            <w:r w:rsidRPr="00336818">
              <w:rPr>
                <w:rFonts w:ascii="Times New Roman" w:eastAsia="Times New Roman" w:hAnsi="Times New Roman" w:cs="Times New Roman"/>
                <w:sz w:val="24"/>
                <w:szCs w:val="24"/>
                <w:lang w:val="en-US" w:eastAsia="ru-RU"/>
              </w:rPr>
              <w:t>WP5</w:t>
            </w:r>
            <w:r w:rsidRPr="00336818">
              <w:rPr>
                <w:rFonts w:ascii="Times New Roman" w:eastAsia="Times New Roman" w:hAnsi="Times New Roman" w:cs="Times New Roman"/>
                <w:sz w:val="24"/>
                <w:szCs w:val="24"/>
                <w:lang w:eastAsia="ru-RU"/>
              </w:rPr>
              <w:t>40</w:t>
            </w:r>
            <w:r w:rsidRPr="00336818">
              <w:rPr>
                <w:rFonts w:ascii="Times New Roman" w:eastAsia="Times New Roman" w:hAnsi="Times New Roman" w:cs="Times New Roman"/>
                <w:sz w:val="24"/>
                <w:szCs w:val="24"/>
                <w:lang w:val="en-US" w:eastAsia="ru-RU"/>
              </w:rPr>
              <w:t>00</w:t>
            </w:r>
            <w:r w:rsidRPr="00336818">
              <w:rPr>
                <w:rFonts w:ascii="Times New Roman" w:eastAsia="Times New Roman" w:hAnsi="Times New Roman" w:cs="Times New Roman"/>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Непрограммное  направление расходов</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302,2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Организация , проведение мероприятий в сфере физической культуры и спорта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267,7</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238,3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lastRenderedPageBreak/>
              <w:t>Расходы на выплаты персоналу казенных учреждений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val="en-US" w:eastAsia="ru-RU"/>
              </w:rPr>
              <w:t>110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238,3</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b/>
                <w:sz w:val="24"/>
                <w:szCs w:val="24"/>
                <w:lang w:eastAsia="ru-RU"/>
              </w:rPr>
            </w:pPr>
            <w:r w:rsidRPr="0033681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13,2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Социальное обеспечение и иные выплаты населению</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350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Премии и гранты</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9900021340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350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16,2</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Мероприятия в области спорта и физической культуры в рамках регионального проекта «Спорт-норма жизни» (</w:t>
            </w:r>
            <w:proofErr w:type="spellStart"/>
            <w:r w:rsidRPr="00336818">
              <w:rPr>
                <w:rFonts w:ascii="Times New Roman" w:eastAsia="Times New Roman" w:hAnsi="Times New Roman" w:cs="Times New Roman"/>
                <w:sz w:val="24"/>
                <w:szCs w:val="24"/>
                <w:lang w:eastAsia="ru-RU"/>
              </w:rPr>
              <w:t>софинансирование</w:t>
            </w:r>
            <w:proofErr w:type="spellEnd"/>
            <w:r w:rsidRPr="00336818">
              <w:rPr>
                <w:rFonts w:ascii="Times New Roman" w:eastAsia="Times New Roman" w:hAnsi="Times New Roman" w:cs="Times New Roman"/>
                <w:sz w:val="24"/>
                <w:szCs w:val="24"/>
                <w:lang w:eastAsia="ru-RU"/>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val="en-US" w:eastAsia="ru-RU"/>
              </w:rPr>
            </w:pPr>
            <w:r w:rsidRPr="00336818">
              <w:rPr>
                <w:rFonts w:ascii="Times New Roman" w:eastAsia="Times New Roman" w:hAnsi="Times New Roman" w:cs="Times New Roman"/>
                <w:sz w:val="24"/>
                <w:szCs w:val="24"/>
                <w:lang w:eastAsia="ru-RU"/>
              </w:rPr>
              <w:t>99</w:t>
            </w:r>
            <w:r w:rsidRPr="00336818">
              <w:rPr>
                <w:rFonts w:ascii="Times New Roman" w:eastAsia="Times New Roman" w:hAnsi="Times New Roman" w:cs="Times New Roman"/>
                <w:sz w:val="24"/>
                <w:szCs w:val="24"/>
                <w:lang w:val="en-US" w:eastAsia="ru-RU"/>
              </w:rPr>
              <w:t>0P5S0008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w:t>
            </w:r>
          </w:p>
          <w:p w:rsidR="00336818" w:rsidRPr="00336818" w:rsidRDefault="00336818" w:rsidP="00336818">
            <w:pPr>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органами, казенными учреждениями, органами управления государственными внебюджетными фондами</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w:t>
            </w:r>
            <w:r w:rsidRPr="00336818">
              <w:rPr>
                <w:rFonts w:ascii="Times New Roman" w:eastAsia="Times New Roman" w:hAnsi="Times New Roman" w:cs="Times New Roman"/>
                <w:sz w:val="24"/>
                <w:szCs w:val="24"/>
                <w:lang w:val="en-US" w:eastAsia="ru-RU"/>
              </w:rPr>
              <w:t>0P5S0008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r w:rsidR="00336818" w:rsidRPr="00336818" w:rsidTr="00336818">
        <w:tc>
          <w:tcPr>
            <w:tcW w:w="7905" w:type="dxa"/>
            <w:tcBorders>
              <w:top w:val="single" w:sz="4" w:space="0" w:color="auto"/>
              <w:left w:val="single" w:sz="4" w:space="0" w:color="auto"/>
              <w:bottom w:val="single" w:sz="4" w:space="0" w:color="auto"/>
              <w:right w:val="single" w:sz="4" w:space="0" w:color="auto"/>
            </w:tcBorders>
            <w:hideMark/>
          </w:tcPr>
          <w:p w:rsidR="00336818" w:rsidRPr="00336818" w:rsidRDefault="00336818" w:rsidP="003368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Расходы на выплаты персоналу казенных учреждений</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960</w:t>
            </w:r>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01</w:t>
            </w:r>
          </w:p>
        </w:tc>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99</w:t>
            </w:r>
            <w:r w:rsidRPr="00336818">
              <w:rPr>
                <w:rFonts w:ascii="Times New Roman" w:eastAsia="Times New Roman" w:hAnsi="Times New Roman" w:cs="Times New Roman"/>
                <w:sz w:val="24"/>
                <w:szCs w:val="24"/>
                <w:lang w:val="en-US" w:eastAsia="ru-RU"/>
              </w:rPr>
              <w:t>0P5S0008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36818" w:rsidRPr="00336818" w:rsidRDefault="00336818" w:rsidP="00336818">
            <w:pPr>
              <w:spacing w:after="0" w:line="240" w:lineRule="auto"/>
              <w:jc w:val="center"/>
              <w:rPr>
                <w:rFonts w:ascii="Times New Roman" w:eastAsia="Times New Roman" w:hAnsi="Times New Roman" w:cs="Times New Roman"/>
                <w:sz w:val="24"/>
                <w:szCs w:val="24"/>
                <w:lang w:eastAsia="ru-RU"/>
              </w:rPr>
            </w:pPr>
            <w:r w:rsidRPr="00336818">
              <w:rPr>
                <w:rFonts w:ascii="Times New Roman" w:eastAsia="Times New Roman" w:hAnsi="Times New Roman" w:cs="Times New Roman"/>
                <w:sz w:val="24"/>
                <w:szCs w:val="24"/>
                <w:lang w:eastAsia="ru-RU"/>
              </w:rPr>
              <w:t>34,5</w:t>
            </w:r>
          </w:p>
        </w:tc>
      </w:tr>
    </w:tbl>
    <w:p w:rsidR="00336818" w:rsidRPr="00336818" w:rsidRDefault="00336818" w:rsidP="00336818">
      <w:pPr>
        <w:spacing w:after="0" w:line="240" w:lineRule="auto"/>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p>
    <w:p w:rsidR="00336818" w:rsidRPr="00336818" w:rsidRDefault="00336818" w:rsidP="00336818">
      <w:pPr>
        <w:spacing w:after="0" w:line="240" w:lineRule="auto"/>
        <w:jc w:val="right"/>
        <w:rPr>
          <w:rFonts w:ascii="Times New Roman" w:eastAsia="Times New Roman" w:hAnsi="Times New Roman" w:cs="Times New Roman"/>
          <w:sz w:val="24"/>
          <w:szCs w:val="24"/>
          <w:lang w:eastAsia="ru-RU"/>
        </w:rPr>
      </w:pPr>
    </w:p>
    <w:p w:rsidR="00700748" w:rsidRDefault="00700748"/>
    <w:sectPr w:rsidR="00700748" w:rsidSect="00336818">
      <w:pgSz w:w="16838" w:h="11906" w:orient="landscape"/>
      <w:pgMar w:top="902" w:right="822"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20"/>
  <w:displayHorizontalDrawingGridEvery w:val="2"/>
  <w:displayVerticalDrawingGridEvery w:val="2"/>
  <w:characterSpacingControl w:val="doNotCompress"/>
  <w:compat/>
  <w:rsids>
    <w:rsidRoot w:val="00336818"/>
    <w:rsid w:val="00336818"/>
    <w:rsid w:val="00615555"/>
    <w:rsid w:val="00700748"/>
    <w:rsid w:val="009407BF"/>
    <w:rsid w:val="00AE2639"/>
    <w:rsid w:val="00D92024"/>
    <w:rsid w:val="00FB5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55"/>
  </w:style>
  <w:style w:type="paragraph" w:styleId="1">
    <w:name w:val="heading 1"/>
    <w:basedOn w:val="a"/>
    <w:next w:val="a"/>
    <w:link w:val="10"/>
    <w:qFormat/>
    <w:rsid w:val="00336818"/>
    <w:pPr>
      <w:keepNext/>
      <w:spacing w:before="240" w:after="60" w:line="240" w:lineRule="auto"/>
      <w:outlineLvl w:val="0"/>
    </w:pPr>
    <w:rPr>
      <w:rFonts w:ascii="Arial" w:eastAsia="Times New Roman" w:hAnsi="Arial" w:cs="Times New Roman"/>
      <w:b/>
      <w:bCs/>
      <w:kern w:val="32"/>
      <w:sz w:val="32"/>
      <w:szCs w:val="32"/>
      <w:lang/>
    </w:rPr>
  </w:style>
  <w:style w:type="paragraph" w:styleId="2">
    <w:name w:val="heading 2"/>
    <w:basedOn w:val="a"/>
    <w:next w:val="a"/>
    <w:link w:val="20"/>
    <w:semiHidden/>
    <w:unhideWhenUsed/>
    <w:qFormat/>
    <w:rsid w:val="00336818"/>
    <w:pPr>
      <w:keepNext/>
      <w:spacing w:before="240" w:after="60" w:line="240" w:lineRule="auto"/>
      <w:outlineLvl w:val="1"/>
    </w:pPr>
    <w:rPr>
      <w:rFonts w:ascii="Arial" w:eastAsia="Times New Roman" w:hAnsi="Arial" w:cs="Times New Roman"/>
      <w:b/>
      <w:bCs/>
      <w:i/>
      <w:iCs/>
      <w:sz w:val="28"/>
      <w:szCs w:val="28"/>
      <w:lang/>
    </w:rPr>
  </w:style>
  <w:style w:type="paragraph" w:styleId="3">
    <w:name w:val="heading 3"/>
    <w:basedOn w:val="a"/>
    <w:next w:val="a"/>
    <w:link w:val="30"/>
    <w:semiHidden/>
    <w:unhideWhenUsed/>
    <w:qFormat/>
    <w:rsid w:val="00336818"/>
    <w:pPr>
      <w:keepNext/>
      <w:spacing w:before="240" w:after="60" w:line="240" w:lineRule="auto"/>
      <w:outlineLvl w:val="2"/>
    </w:pPr>
    <w:rPr>
      <w:rFonts w:ascii="Arial" w:eastAsia="Times New Roman" w:hAnsi="Arial" w:cs="Times New Roman"/>
      <w:b/>
      <w:bCs/>
      <w:sz w:val="26"/>
      <w:szCs w:val="26"/>
      <w:lang/>
    </w:rPr>
  </w:style>
  <w:style w:type="paragraph" w:styleId="4">
    <w:name w:val="heading 4"/>
    <w:basedOn w:val="a"/>
    <w:next w:val="a"/>
    <w:link w:val="40"/>
    <w:semiHidden/>
    <w:unhideWhenUsed/>
    <w:qFormat/>
    <w:rsid w:val="00336818"/>
    <w:pPr>
      <w:keepNext/>
      <w:spacing w:before="240" w:after="60" w:line="240" w:lineRule="auto"/>
      <w:outlineLvl w:val="3"/>
    </w:pPr>
    <w:rPr>
      <w:rFonts w:ascii="Times New Roman" w:eastAsia="Times New Roman" w:hAnsi="Times New Roman" w:cs="Times New Roman"/>
      <w:b/>
      <w:bCs/>
      <w:sz w:val="28"/>
      <w:szCs w:val="28"/>
      <w:lang/>
    </w:rPr>
  </w:style>
  <w:style w:type="paragraph" w:styleId="5">
    <w:name w:val="heading 5"/>
    <w:basedOn w:val="a"/>
    <w:next w:val="a"/>
    <w:link w:val="50"/>
    <w:semiHidden/>
    <w:unhideWhenUsed/>
    <w:qFormat/>
    <w:rsid w:val="00336818"/>
    <w:pPr>
      <w:spacing w:before="240" w:after="60" w:line="240" w:lineRule="auto"/>
      <w:outlineLvl w:val="4"/>
    </w:pPr>
    <w:rPr>
      <w:rFonts w:ascii="Times New Roman" w:eastAsia="Times New Roman" w:hAnsi="Times New Roman" w:cs="Times New Roman"/>
      <w:b/>
      <w:bCs/>
      <w:i/>
      <w:iCs/>
      <w:sz w:val="26"/>
      <w:szCs w:val="26"/>
      <w:lang/>
    </w:rPr>
  </w:style>
  <w:style w:type="paragraph" w:styleId="6">
    <w:name w:val="heading 6"/>
    <w:basedOn w:val="a"/>
    <w:next w:val="a"/>
    <w:link w:val="60"/>
    <w:semiHidden/>
    <w:unhideWhenUsed/>
    <w:qFormat/>
    <w:rsid w:val="00336818"/>
    <w:pPr>
      <w:spacing w:before="240" w:after="60" w:line="240" w:lineRule="auto"/>
      <w:outlineLvl w:val="5"/>
    </w:pPr>
    <w:rPr>
      <w:rFonts w:ascii="Times New Roman" w:eastAsia="Times New Roman" w:hAnsi="Times New Roman" w:cs="Times New Roman"/>
      <w:b/>
      <w:bCs/>
      <w:lang/>
    </w:rPr>
  </w:style>
  <w:style w:type="paragraph" w:styleId="7">
    <w:name w:val="heading 7"/>
    <w:basedOn w:val="a"/>
    <w:next w:val="a"/>
    <w:link w:val="70"/>
    <w:semiHidden/>
    <w:unhideWhenUsed/>
    <w:qFormat/>
    <w:rsid w:val="00336818"/>
    <w:pPr>
      <w:spacing w:before="240" w:after="60" w:line="240" w:lineRule="auto"/>
      <w:outlineLvl w:val="6"/>
    </w:pPr>
    <w:rPr>
      <w:rFonts w:ascii="Times New Roman" w:eastAsia="Times New Roman" w:hAnsi="Times New Roman" w:cs="Times New Roman"/>
      <w:sz w:val="24"/>
      <w:szCs w:val="24"/>
      <w:lang/>
    </w:rPr>
  </w:style>
  <w:style w:type="paragraph" w:styleId="8">
    <w:name w:val="heading 8"/>
    <w:basedOn w:val="a"/>
    <w:next w:val="a"/>
    <w:link w:val="80"/>
    <w:semiHidden/>
    <w:unhideWhenUsed/>
    <w:qFormat/>
    <w:rsid w:val="00336818"/>
    <w:pPr>
      <w:spacing w:before="240" w:after="60" w:line="240" w:lineRule="auto"/>
      <w:outlineLvl w:val="7"/>
    </w:pPr>
    <w:rPr>
      <w:rFonts w:ascii="Times New Roman" w:eastAsia="Times New Roman" w:hAnsi="Times New Roman" w:cs="Times New Roman"/>
      <w:i/>
      <w:iCs/>
      <w:sz w:val="24"/>
      <w:szCs w:val="24"/>
      <w:lang/>
    </w:rPr>
  </w:style>
  <w:style w:type="paragraph" w:styleId="9">
    <w:name w:val="heading 9"/>
    <w:basedOn w:val="a"/>
    <w:next w:val="a"/>
    <w:link w:val="90"/>
    <w:semiHidden/>
    <w:unhideWhenUsed/>
    <w:qFormat/>
    <w:rsid w:val="00336818"/>
    <w:pPr>
      <w:spacing w:before="240" w:after="60" w:line="240" w:lineRule="auto"/>
      <w:outlineLvl w:val="8"/>
    </w:pPr>
    <w:rPr>
      <w:rFonts w:ascii="Arial" w:eastAsia="Times New Roman" w:hAnsi="Arial"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818"/>
    <w:rPr>
      <w:rFonts w:ascii="Arial" w:eastAsia="Times New Roman" w:hAnsi="Arial" w:cs="Times New Roman"/>
      <w:b/>
      <w:bCs/>
      <w:kern w:val="32"/>
      <w:sz w:val="32"/>
      <w:szCs w:val="32"/>
      <w:lang/>
    </w:rPr>
  </w:style>
  <w:style w:type="character" w:customStyle="1" w:styleId="20">
    <w:name w:val="Заголовок 2 Знак"/>
    <w:basedOn w:val="a0"/>
    <w:link w:val="2"/>
    <w:semiHidden/>
    <w:rsid w:val="00336818"/>
    <w:rPr>
      <w:rFonts w:ascii="Arial" w:eastAsia="Times New Roman" w:hAnsi="Arial" w:cs="Times New Roman"/>
      <w:b/>
      <w:bCs/>
      <w:i/>
      <w:iCs/>
      <w:sz w:val="28"/>
      <w:szCs w:val="28"/>
      <w:lang/>
    </w:rPr>
  </w:style>
  <w:style w:type="character" w:customStyle="1" w:styleId="30">
    <w:name w:val="Заголовок 3 Знак"/>
    <w:basedOn w:val="a0"/>
    <w:link w:val="3"/>
    <w:semiHidden/>
    <w:rsid w:val="00336818"/>
    <w:rPr>
      <w:rFonts w:ascii="Arial" w:eastAsia="Times New Roman" w:hAnsi="Arial" w:cs="Times New Roman"/>
      <w:b/>
      <w:bCs/>
      <w:sz w:val="26"/>
      <w:szCs w:val="26"/>
      <w:lang/>
    </w:rPr>
  </w:style>
  <w:style w:type="character" w:customStyle="1" w:styleId="40">
    <w:name w:val="Заголовок 4 Знак"/>
    <w:basedOn w:val="a0"/>
    <w:link w:val="4"/>
    <w:semiHidden/>
    <w:rsid w:val="00336818"/>
    <w:rPr>
      <w:rFonts w:ascii="Times New Roman" w:eastAsia="Times New Roman" w:hAnsi="Times New Roman" w:cs="Times New Roman"/>
      <w:b/>
      <w:bCs/>
      <w:sz w:val="28"/>
      <w:szCs w:val="28"/>
      <w:lang/>
    </w:rPr>
  </w:style>
  <w:style w:type="character" w:customStyle="1" w:styleId="50">
    <w:name w:val="Заголовок 5 Знак"/>
    <w:basedOn w:val="a0"/>
    <w:link w:val="5"/>
    <w:semiHidden/>
    <w:rsid w:val="00336818"/>
    <w:rPr>
      <w:rFonts w:ascii="Times New Roman" w:eastAsia="Times New Roman" w:hAnsi="Times New Roman" w:cs="Times New Roman"/>
      <w:b/>
      <w:bCs/>
      <w:i/>
      <w:iCs/>
      <w:sz w:val="26"/>
      <w:szCs w:val="26"/>
      <w:lang/>
    </w:rPr>
  </w:style>
  <w:style w:type="character" w:customStyle="1" w:styleId="60">
    <w:name w:val="Заголовок 6 Знак"/>
    <w:basedOn w:val="a0"/>
    <w:link w:val="6"/>
    <w:semiHidden/>
    <w:rsid w:val="00336818"/>
    <w:rPr>
      <w:rFonts w:ascii="Times New Roman" w:eastAsia="Times New Roman" w:hAnsi="Times New Roman" w:cs="Times New Roman"/>
      <w:b/>
      <w:bCs/>
      <w:lang/>
    </w:rPr>
  </w:style>
  <w:style w:type="character" w:customStyle="1" w:styleId="70">
    <w:name w:val="Заголовок 7 Знак"/>
    <w:basedOn w:val="a0"/>
    <w:link w:val="7"/>
    <w:semiHidden/>
    <w:rsid w:val="00336818"/>
    <w:rPr>
      <w:rFonts w:ascii="Times New Roman" w:eastAsia="Times New Roman" w:hAnsi="Times New Roman" w:cs="Times New Roman"/>
      <w:sz w:val="24"/>
      <w:szCs w:val="24"/>
      <w:lang/>
    </w:rPr>
  </w:style>
  <w:style w:type="character" w:customStyle="1" w:styleId="80">
    <w:name w:val="Заголовок 8 Знак"/>
    <w:basedOn w:val="a0"/>
    <w:link w:val="8"/>
    <w:semiHidden/>
    <w:rsid w:val="00336818"/>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336818"/>
    <w:rPr>
      <w:rFonts w:ascii="Arial" w:eastAsia="Times New Roman" w:hAnsi="Arial" w:cs="Times New Roman"/>
      <w:lang/>
    </w:rPr>
  </w:style>
  <w:style w:type="numbering" w:customStyle="1" w:styleId="11">
    <w:name w:val="Нет списка1"/>
    <w:next w:val="a2"/>
    <w:uiPriority w:val="99"/>
    <w:semiHidden/>
    <w:unhideWhenUsed/>
    <w:rsid w:val="00336818"/>
  </w:style>
  <w:style w:type="character" w:styleId="a3">
    <w:name w:val="Hyperlink"/>
    <w:semiHidden/>
    <w:unhideWhenUsed/>
    <w:rsid w:val="00336818"/>
    <w:rPr>
      <w:color w:val="0000FF"/>
      <w:u w:val="single"/>
    </w:rPr>
  </w:style>
  <w:style w:type="character" w:styleId="a4">
    <w:name w:val="FollowedHyperlink"/>
    <w:basedOn w:val="a0"/>
    <w:uiPriority w:val="99"/>
    <w:semiHidden/>
    <w:unhideWhenUsed/>
    <w:rsid w:val="00336818"/>
    <w:rPr>
      <w:color w:val="800080" w:themeColor="followedHyperlink"/>
      <w:u w:val="single"/>
    </w:rPr>
  </w:style>
  <w:style w:type="paragraph" w:styleId="HTML">
    <w:name w:val="HTML Preformatted"/>
    <w:basedOn w:val="a"/>
    <w:link w:val="HTML0"/>
    <w:uiPriority w:val="99"/>
    <w:semiHidden/>
    <w:unhideWhenUsed/>
    <w:rsid w:val="0033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6818"/>
    <w:rPr>
      <w:rFonts w:ascii="Courier New" w:eastAsia="Times New Roman" w:hAnsi="Courier New" w:cs="Courier New"/>
      <w:sz w:val="20"/>
      <w:szCs w:val="20"/>
      <w:lang w:eastAsia="ru-RU"/>
    </w:rPr>
  </w:style>
  <w:style w:type="paragraph" w:styleId="a5">
    <w:name w:val="annotation text"/>
    <w:basedOn w:val="a"/>
    <w:link w:val="a6"/>
    <w:semiHidden/>
    <w:unhideWhenUsed/>
    <w:rsid w:val="00336818"/>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336818"/>
    <w:rPr>
      <w:rFonts w:ascii="Times New Roman" w:eastAsia="Times New Roman" w:hAnsi="Times New Roman" w:cs="Times New Roman"/>
      <w:sz w:val="20"/>
      <w:szCs w:val="20"/>
      <w:lang w:eastAsia="ru-RU"/>
    </w:rPr>
  </w:style>
  <w:style w:type="paragraph" w:styleId="a7">
    <w:name w:val="header"/>
    <w:basedOn w:val="a"/>
    <w:link w:val="a8"/>
    <w:semiHidden/>
    <w:unhideWhenUsed/>
    <w:rsid w:val="0033681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8">
    <w:name w:val="Верхний колонтитул Знак"/>
    <w:basedOn w:val="a0"/>
    <w:link w:val="a7"/>
    <w:semiHidden/>
    <w:rsid w:val="00336818"/>
    <w:rPr>
      <w:rFonts w:ascii="Times New Roman" w:eastAsia="Times New Roman" w:hAnsi="Times New Roman" w:cs="Times New Roman"/>
      <w:sz w:val="24"/>
      <w:szCs w:val="24"/>
      <w:lang/>
    </w:rPr>
  </w:style>
  <w:style w:type="paragraph" w:styleId="a9">
    <w:name w:val="footer"/>
    <w:basedOn w:val="a"/>
    <w:link w:val="aa"/>
    <w:semiHidden/>
    <w:unhideWhenUsed/>
    <w:rsid w:val="0033681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a">
    <w:name w:val="Нижний колонтитул Знак"/>
    <w:basedOn w:val="a0"/>
    <w:link w:val="a9"/>
    <w:semiHidden/>
    <w:rsid w:val="00336818"/>
    <w:rPr>
      <w:rFonts w:ascii="Times New Roman" w:eastAsia="Times New Roman" w:hAnsi="Times New Roman" w:cs="Times New Roman"/>
      <w:sz w:val="24"/>
      <w:szCs w:val="24"/>
      <w:lang/>
    </w:rPr>
  </w:style>
  <w:style w:type="paragraph" w:styleId="ab">
    <w:name w:val="Title"/>
    <w:basedOn w:val="a"/>
    <w:link w:val="ac"/>
    <w:qFormat/>
    <w:rsid w:val="00336818"/>
    <w:pPr>
      <w:spacing w:after="0" w:line="240" w:lineRule="auto"/>
      <w:jc w:val="center"/>
    </w:pPr>
    <w:rPr>
      <w:rFonts w:ascii="Times New Roman" w:eastAsia="Times New Roman" w:hAnsi="Times New Roman" w:cs="Times New Roman"/>
      <w:b/>
      <w:sz w:val="24"/>
      <w:szCs w:val="24"/>
      <w:lang/>
    </w:rPr>
  </w:style>
  <w:style w:type="character" w:customStyle="1" w:styleId="ac">
    <w:name w:val="Название Знак"/>
    <w:basedOn w:val="a0"/>
    <w:link w:val="ab"/>
    <w:rsid w:val="00336818"/>
    <w:rPr>
      <w:rFonts w:ascii="Times New Roman" w:eastAsia="Times New Roman" w:hAnsi="Times New Roman" w:cs="Times New Roman"/>
      <w:b/>
      <w:sz w:val="24"/>
      <w:szCs w:val="24"/>
      <w:lang/>
    </w:rPr>
  </w:style>
  <w:style w:type="paragraph" w:styleId="ad">
    <w:name w:val="Body Text"/>
    <w:basedOn w:val="a"/>
    <w:link w:val="ae"/>
    <w:semiHidden/>
    <w:unhideWhenUsed/>
    <w:rsid w:val="00336818"/>
    <w:pPr>
      <w:spacing w:after="120" w:line="240" w:lineRule="auto"/>
    </w:pPr>
    <w:rPr>
      <w:rFonts w:ascii="Times New Roman" w:eastAsia="Times New Roman" w:hAnsi="Times New Roman" w:cs="Times New Roman"/>
      <w:sz w:val="24"/>
      <w:szCs w:val="24"/>
      <w:lang/>
    </w:rPr>
  </w:style>
  <w:style w:type="character" w:customStyle="1" w:styleId="ae">
    <w:name w:val="Основной текст Знак"/>
    <w:basedOn w:val="a0"/>
    <w:link w:val="ad"/>
    <w:semiHidden/>
    <w:rsid w:val="00336818"/>
    <w:rPr>
      <w:rFonts w:ascii="Times New Roman" w:eastAsia="Times New Roman" w:hAnsi="Times New Roman" w:cs="Times New Roman"/>
      <w:sz w:val="24"/>
      <w:szCs w:val="24"/>
      <w:lang/>
    </w:rPr>
  </w:style>
  <w:style w:type="paragraph" w:styleId="af">
    <w:name w:val="Body Text Indent"/>
    <w:basedOn w:val="a"/>
    <w:link w:val="af0"/>
    <w:semiHidden/>
    <w:unhideWhenUsed/>
    <w:rsid w:val="00336818"/>
    <w:pPr>
      <w:spacing w:after="0" w:line="240" w:lineRule="auto"/>
      <w:ind w:firstLine="900"/>
      <w:jc w:val="both"/>
    </w:pPr>
    <w:rPr>
      <w:rFonts w:ascii="Times New Roman" w:eastAsia="Times New Roman" w:hAnsi="Times New Roman" w:cs="Times New Roman"/>
      <w:sz w:val="24"/>
      <w:szCs w:val="24"/>
      <w:lang/>
    </w:rPr>
  </w:style>
  <w:style w:type="character" w:customStyle="1" w:styleId="af0">
    <w:name w:val="Основной текст с отступом Знак"/>
    <w:basedOn w:val="a0"/>
    <w:link w:val="af"/>
    <w:semiHidden/>
    <w:rsid w:val="00336818"/>
    <w:rPr>
      <w:rFonts w:ascii="Times New Roman" w:eastAsia="Times New Roman" w:hAnsi="Times New Roman" w:cs="Times New Roman"/>
      <w:sz w:val="24"/>
      <w:szCs w:val="24"/>
      <w:lang/>
    </w:rPr>
  </w:style>
  <w:style w:type="paragraph" w:styleId="21">
    <w:name w:val="Body Text Indent 2"/>
    <w:basedOn w:val="a"/>
    <w:link w:val="22"/>
    <w:semiHidden/>
    <w:unhideWhenUsed/>
    <w:rsid w:val="00336818"/>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semiHidden/>
    <w:rsid w:val="00336818"/>
    <w:rPr>
      <w:rFonts w:ascii="Times New Roman" w:eastAsia="Times New Roman" w:hAnsi="Times New Roman" w:cs="Times New Roman"/>
      <w:sz w:val="24"/>
      <w:szCs w:val="24"/>
      <w:lang/>
    </w:rPr>
  </w:style>
  <w:style w:type="paragraph" w:styleId="31">
    <w:name w:val="Body Text Indent 3"/>
    <w:basedOn w:val="a"/>
    <w:link w:val="32"/>
    <w:semiHidden/>
    <w:unhideWhenUsed/>
    <w:rsid w:val="00336818"/>
    <w:pPr>
      <w:spacing w:after="0" w:line="240" w:lineRule="auto"/>
      <w:ind w:firstLine="900"/>
      <w:jc w:val="both"/>
    </w:pPr>
    <w:rPr>
      <w:rFonts w:ascii="Times New Roman" w:eastAsia="Times New Roman" w:hAnsi="Times New Roman" w:cs="Times New Roman"/>
      <w:szCs w:val="24"/>
      <w:lang/>
    </w:rPr>
  </w:style>
  <w:style w:type="character" w:customStyle="1" w:styleId="32">
    <w:name w:val="Основной текст с отступом 3 Знак"/>
    <w:basedOn w:val="a0"/>
    <w:link w:val="31"/>
    <w:semiHidden/>
    <w:rsid w:val="00336818"/>
    <w:rPr>
      <w:rFonts w:ascii="Times New Roman" w:eastAsia="Times New Roman" w:hAnsi="Times New Roman" w:cs="Times New Roman"/>
      <w:szCs w:val="24"/>
      <w:lang/>
    </w:rPr>
  </w:style>
  <w:style w:type="paragraph" w:styleId="af1">
    <w:name w:val="annotation subject"/>
    <w:basedOn w:val="a5"/>
    <w:next w:val="a5"/>
    <w:link w:val="af2"/>
    <w:semiHidden/>
    <w:unhideWhenUsed/>
    <w:rsid w:val="00336818"/>
    <w:rPr>
      <w:b/>
      <w:bCs/>
      <w:lang/>
    </w:rPr>
  </w:style>
  <w:style w:type="character" w:customStyle="1" w:styleId="af2">
    <w:name w:val="Тема примечания Знак"/>
    <w:basedOn w:val="a6"/>
    <w:link w:val="af1"/>
    <w:semiHidden/>
    <w:rsid w:val="00336818"/>
    <w:rPr>
      <w:rFonts w:ascii="Times New Roman" w:eastAsia="Times New Roman" w:hAnsi="Times New Roman" w:cs="Times New Roman"/>
      <w:b/>
      <w:bCs/>
      <w:sz w:val="20"/>
      <w:szCs w:val="20"/>
      <w:lang/>
    </w:rPr>
  </w:style>
  <w:style w:type="paragraph" w:styleId="af3">
    <w:name w:val="Balloon Text"/>
    <w:basedOn w:val="a"/>
    <w:link w:val="af4"/>
    <w:semiHidden/>
    <w:unhideWhenUsed/>
    <w:rsid w:val="00336818"/>
    <w:pPr>
      <w:spacing w:after="0" w:line="240" w:lineRule="auto"/>
    </w:pPr>
    <w:rPr>
      <w:rFonts w:ascii="Tahoma" w:eastAsia="Times New Roman" w:hAnsi="Tahoma" w:cs="Times New Roman"/>
      <w:sz w:val="16"/>
      <w:szCs w:val="16"/>
      <w:lang/>
    </w:rPr>
  </w:style>
  <w:style w:type="character" w:customStyle="1" w:styleId="af4">
    <w:name w:val="Текст выноски Знак"/>
    <w:basedOn w:val="a0"/>
    <w:link w:val="af3"/>
    <w:semiHidden/>
    <w:rsid w:val="00336818"/>
    <w:rPr>
      <w:rFonts w:ascii="Tahoma" w:eastAsia="Times New Roman" w:hAnsi="Tahoma" w:cs="Times New Roman"/>
      <w:sz w:val="16"/>
      <w:szCs w:val="16"/>
      <w:lang/>
    </w:rPr>
  </w:style>
  <w:style w:type="paragraph" w:customStyle="1" w:styleId="Iniiaiieoaeno2">
    <w:name w:val="Iniiaiie oaeno 2"/>
    <w:basedOn w:val="a"/>
    <w:rsid w:val="00336818"/>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rsid w:val="003368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1 Знак"/>
    <w:basedOn w:val="a"/>
    <w:rsid w:val="00336818"/>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3368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681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Знак Знак Знак1"/>
    <w:basedOn w:val="a"/>
    <w:rsid w:val="00336818"/>
    <w:pPr>
      <w:tabs>
        <w:tab w:val="num" w:pos="360"/>
      </w:tabs>
      <w:spacing w:after="160" w:line="240" w:lineRule="exact"/>
    </w:pPr>
    <w:rPr>
      <w:rFonts w:ascii="Verdana" w:eastAsia="Times New Roman" w:hAnsi="Verdana" w:cs="Verdana"/>
      <w:sz w:val="20"/>
      <w:szCs w:val="20"/>
      <w:lang w:val="en-US"/>
    </w:rPr>
  </w:style>
  <w:style w:type="paragraph" w:customStyle="1" w:styleId="af5">
    <w:name w:val="Знак Знак"/>
    <w:basedOn w:val="a"/>
    <w:rsid w:val="00336818"/>
    <w:pPr>
      <w:spacing w:after="160" w:line="240" w:lineRule="exact"/>
    </w:pPr>
    <w:rPr>
      <w:rFonts w:ascii="Verdana" w:eastAsia="Times New Roman" w:hAnsi="Verdana" w:cs="Times New Roman"/>
      <w:sz w:val="20"/>
      <w:szCs w:val="20"/>
      <w:lang w:val="en-US"/>
    </w:rPr>
  </w:style>
  <w:style w:type="character" w:styleId="af6">
    <w:name w:val="annotation reference"/>
    <w:semiHidden/>
    <w:unhideWhenUsed/>
    <w:rsid w:val="00336818"/>
    <w:rPr>
      <w:sz w:val="16"/>
      <w:szCs w:val="16"/>
    </w:rPr>
  </w:style>
  <w:style w:type="table" w:styleId="af7">
    <w:name w:val="Table Grid"/>
    <w:basedOn w:val="a1"/>
    <w:rsid w:val="003368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68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semiHidden/>
    <w:unhideWhenUsed/>
    <w:qFormat/>
    <w:rsid w:val="0033681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semiHidden/>
    <w:unhideWhenUsed/>
    <w:qFormat/>
    <w:rsid w:val="003368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semiHidden/>
    <w:unhideWhenUsed/>
    <w:qFormat/>
    <w:rsid w:val="00336818"/>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semiHidden/>
    <w:unhideWhenUsed/>
    <w:qFormat/>
    <w:rsid w:val="0033681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semiHidden/>
    <w:unhideWhenUsed/>
    <w:qFormat/>
    <w:rsid w:val="00336818"/>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semiHidden/>
    <w:unhideWhenUsed/>
    <w:qFormat/>
    <w:rsid w:val="0033681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semiHidden/>
    <w:unhideWhenUsed/>
    <w:qFormat/>
    <w:rsid w:val="00336818"/>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semiHidden/>
    <w:unhideWhenUsed/>
    <w:qFormat/>
    <w:rsid w:val="00336818"/>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81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semiHidden/>
    <w:rsid w:val="0033681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semiHidden/>
    <w:rsid w:val="00336818"/>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33681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semiHidden/>
    <w:rsid w:val="0033681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semiHidden/>
    <w:rsid w:val="00336818"/>
    <w:rPr>
      <w:rFonts w:ascii="Times New Roman" w:eastAsia="Times New Roman" w:hAnsi="Times New Roman" w:cs="Times New Roman"/>
      <w:b/>
      <w:bCs/>
      <w:lang w:val="x-none" w:eastAsia="x-none"/>
    </w:rPr>
  </w:style>
  <w:style w:type="character" w:customStyle="1" w:styleId="70">
    <w:name w:val="Заголовок 7 Знак"/>
    <w:basedOn w:val="a0"/>
    <w:link w:val="7"/>
    <w:semiHidden/>
    <w:rsid w:val="0033681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semiHidden/>
    <w:rsid w:val="00336818"/>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336818"/>
    <w:rPr>
      <w:rFonts w:ascii="Arial" w:eastAsia="Times New Roman" w:hAnsi="Arial" w:cs="Times New Roman"/>
      <w:lang w:val="x-none" w:eastAsia="x-none"/>
    </w:rPr>
  </w:style>
  <w:style w:type="numbering" w:customStyle="1" w:styleId="11">
    <w:name w:val="Нет списка1"/>
    <w:next w:val="a2"/>
    <w:uiPriority w:val="99"/>
    <w:semiHidden/>
    <w:unhideWhenUsed/>
    <w:rsid w:val="00336818"/>
  </w:style>
  <w:style w:type="character" w:styleId="a3">
    <w:name w:val="Hyperlink"/>
    <w:semiHidden/>
    <w:unhideWhenUsed/>
    <w:rsid w:val="00336818"/>
    <w:rPr>
      <w:color w:val="0000FF"/>
      <w:u w:val="single"/>
    </w:rPr>
  </w:style>
  <w:style w:type="character" w:styleId="a4">
    <w:name w:val="FollowedHyperlink"/>
    <w:basedOn w:val="a0"/>
    <w:uiPriority w:val="99"/>
    <w:semiHidden/>
    <w:unhideWhenUsed/>
    <w:rsid w:val="00336818"/>
    <w:rPr>
      <w:color w:val="800080" w:themeColor="followedHyperlink"/>
      <w:u w:val="single"/>
    </w:rPr>
  </w:style>
  <w:style w:type="paragraph" w:styleId="HTML">
    <w:name w:val="HTML Preformatted"/>
    <w:basedOn w:val="a"/>
    <w:link w:val="HTML0"/>
    <w:uiPriority w:val="99"/>
    <w:semiHidden/>
    <w:unhideWhenUsed/>
    <w:rsid w:val="0033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6818"/>
    <w:rPr>
      <w:rFonts w:ascii="Courier New" w:eastAsia="Times New Roman" w:hAnsi="Courier New" w:cs="Courier New"/>
      <w:sz w:val="20"/>
      <w:szCs w:val="20"/>
      <w:lang w:eastAsia="ru-RU"/>
    </w:rPr>
  </w:style>
  <w:style w:type="paragraph" w:styleId="a5">
    <w:name w:val="annotation text"/>
    <w:basedOn w:val="a"/>
    <w:link w:val="a6"/>
    <w:semiHidden/>
    <w:unhideWhenUsed/>
    <w:rsid w:val="00336818"/>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336818"/>
    <w:rPr>
      <w:rFonts w:ascii="Times New Roman" w:eastAsia="Times New Roman" w:hAnsi="Times New Roman" w:cs="Times New Roman"/>
      <w:sz w:val="20"/>
      <w:szCs w:val="20"/>
      <w:lang w:eastAsia="ru-RU"/>
    </w:rPr>
  </w:style>
  <w:style w:type="paragraph" w:styleId="a7">
    <w:name w:val="header"/>
    <w:basedOn w:val="a"/>
    <w:link w:val="a8"/>
    <w:semiHidden/>
    <w:unhideWhenUsed/>
    <w:rsid w:val="003368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semiHidden/>
    <w:rsid w:val="00336818"/>
    <w:rPr>
      <w:rFonts w:ascii="Times New Roman" w:eastAsia="Times New Roman" w:hAnsi="Times New Roman" w:cs="Times New Roman"/>
      <w:sz w:val="24"/>
      <w:szCs w:val="24"/>
      <w:lang w:val="x-none" w:eastAsia="x-none"/>
    </w:rPr>
  </w:style>
  <w:style w:type="paragraph" w:styleId="a9">
    <w:name w:val="footer"/>
    <w:basedOn w:val="a"/>
    <w:link w:val="aa"/>
    <w:semiHidden/>
    <w:unhideWhenUsed/>
    <w:rsid w:val="003368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semiHidden/>
    <w:rsid w:val="00336818"/>
    <w:rPr>
      <w:rFonts w:ascii="Times New Roman" w:eastAsia="Times New Roman" w:hAnsi="Times New Roman" w:cs="Times New Roman"/>
      <w:sz w:val="24"/>
      <w:szCs w:val="24"/>
      <w:lang w:val="x-none" w:eastAsia="x-none"/>
    </w:rPr>
  </w:style>
  <w:style w:type="paragraph" w:styleId="ab">
    <w:name w:val="Title"/>
    <w:basedOn w:val="a"/>
    <w:link w:val="ac"/>
    <w:qFormat/>
    <w:rsid w:val="00336818"/>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c">
    <w:name w:val="Название Знак"/>
    <w:basedOn w:val="a0"/>
    <w:link w:val="ab"/>
    <w:rsid w:val="00336818"/>
    <w:rPr>
      <w:rFonts w:ascii="Times New Roman" w:eastAsia="Times New Roman" w:hAnsi="Times New Roman" w:cs="Times New Roman"/>
      <w:b/>
      <w:sz w:val="24"/>
      <w:szCs w:val="24"/>
      <w:lang w:val="x-none" w:eastAsia="x-none"/>
    </w:rPr>
  </w:style>
  <w:style w:type="paragraph" w:styleId="ad">
    <w:name w:val="Body Text"/>
    <w:basedOn w:val="a"/>
    <w:link w:val="ae"/>
    <w:semiHidden/>
    <w:unhideWhenUsed/>
    <w:rsid w:val="00336818"/>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semiHidden/>
    <w:rsid w:val="00336818"/>
    <w:rPr>
      <w:rFonts w:ascii="Times New Roman" w:eastAsia="Times New Roman" w:hAnsi="Times New Roman" w:cs="Times New Roman"/>
      <w:sz w:val="24"/>
      <w:szCs w:val="24"/>
      <w:lang w:val="x-none" w:eastAsia="x-none"/>
    </w:rPr>
  </w:style>
  <w:style w:type="paragraph" w:styleId="af">
    <w:name w:val="Body Text Indent"/>
    <w:basedOn w:val="a"/>
    <w:link w:val="af0"/>
    <w:semiHidden/>
    <w:unhideWhenUsed/>
    <w:rsid w:val="00336818"/>
    <w:pPr>
      <w:spacing w:after="0" w:line="240" w:lineRule="auto"/>
      <w:ind w:firstLine="900"/>
      <w:jc w:val="both"/>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0"/>
    <w:link w:val="af"/>
    <w:semiHidden/>
    <w:rsid w:val="00336818"/>
    <w:rPr>
      <w:rFonts w:ascii="Times New Roman" w:eastAsia="Times New Roman" w:hAnsi="Times New Roman" w:cs="Times New Roman"/>
      <w:sz w:val="24"/>
      <w:szCs w:val="24"/>
      <w:lang w:val="x-none" w:eastAsia="x-none"/>
    </w:rPr>
  </w:style>
  <w:style w:type="paragraph" w:styleId="21">
    <w:name w:val="Body Text Indent 2"/>
    <w:basedOn w:val="a"/>
    <w:link w:val="22"/>
    <w:semiHidden/>
    <w:unhideWhenUsed/>
    <w:rsid w:val="003368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336818"/>
    <w:rPr>
      <w:rFonts w:ascii="Times New Roman" w:eastAsia="Times New Roman" w:hAnsi="Times New Roman" w:cs="Times New Roman"/>
      <w:sz w:val="24"/>
      <w:szCs w:val="24"/>
      <w:lang w:val="x-none" w:eastAsia="x-none"/>
    </w:rPr>
  </w:style>
  <w:style w:type="paragraph" w:styleId="31">
    <w:name w:val="Body Text Indent 3"/>
    <w:basedOn w:val="a"/>
    <w:link w:val="32"/>
    <w:semiHidden/>
    <w:unhideWhenUsed/>
    <w:rsid w:val="00336818"/>
    <w:pPr>
      <w:spacing w:after="0" w:line="240" w:lineRule="auto"/>
      <w:ind w:firstLine="900"/>
      <w:jc w:val="both"/>
    </w:pPr>
    <w:rPr>
      <w:rFonts w:ascii="Times New Roman" w:eastAsia="Times New Roman" w:hAnsi="Times New Roman" w:cs="Times New Roman"/>
      <w:szCs w:val="24"/>
      <w:lang w:val="x-none" w:eastAsia="x-none"/>
    </w:rPr>
  </w:style>
  <w:style w:type="character" w:customStyle="1" w:styleId="32">
    <w:name w:val="Основной текст с отступом 3 Знак"/>
    <w:basedOn w:val="a0"/>
    <w:link w:val="31"/>
    <w:semiHidden/>
    <w:rsid w:val="00336818"/>
    <w:rPr>
      <w:rFonts w:ascii="Times New Roman" w:eastAsia="Times New Roman" w:hAnsi="Times New Roman" w:cs="Times New Roman"/>
      <w:szCs w:val="24"/>
      <w:lang w:val="x-none" w:eastAsia="x-none"/>
    </w:rPr>
  </w:style>
  <w:style w:type="paragraph" w:styleId="af1">
    <w:name w:val="annotation subject"/>
    <w:basedOn w:val="a5"/>
    <w:next w:val="a5"/>
    <w:link w:val="af2"/>
    <w:semiHidden/>
    <w:unhideWhenUsed/>
    <w:rsid w:val="00336818"/>
    <w:rPr>
      <w:b/>
      <w:bCs/>
      <w:lang w:val="x-none" w:eastAsia="x-none"/>
    </w:rPr>
  </w:style>
  <w:style w:type="character" w:customStyle="1" w:styleId="af2">
    <w:name w:val="Тема примечания Знак"/>
    <w:basedOn w:val="a6"/>
    <w:link w:val="af1"/>
    <w:semiHidden/>
    <w:rsid w:val="00336818"/>
    <w:rPr>
      <w:rFonts w:ascii="Times New Roman" w:eastAsia="Times New Roman" w:hAnsi="Times New Roman" w:cs="Times New Roman"/>
      <w:b/>
      <w:bCs/>
      <w:sz w:val="20"/>
      <w:szCs w:val="20"/>
      <w:lang w:val="x-none" w:eastAsia="x-none"/>
    </w:rPr>
  </w:style>
  <w:style w:type="paragraph" w:styleId="af3">
    <w:name w:val="Balloon Text"/>
    <w:basedOn w:val="a"/>
    <w:link w:val="af4"/>
    <w:semiHidden/>
    <w:unhideWhenUsed/>
    <w:rsid w:val="00336818"/>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semiHidden/>
    <w:rsid w:val="00336818"/>
    <w:rPr>
      <w:rFonts w:ascii="Tahoma" w:eastAsia="Times New Roman" w:hAnsi="Tahoma" w:cs="Times New Roman"/>
      <w:sz w:val="16"/>
      <w:szCs w:val="16"/>
      <w:lang w:val="x-none" w:eastAsia="x-none"/>
    </w:rPr>
  </w:style>
  <w:style w:type="paragraph" w:customStyle="1" w:styleId="Iniiaiieoaeno2">
    <w:name w:val="Iniiaiie oaeno 2"/>
    <w:basedOn w:val="a"/>
    <w:rsid w:val="00336818"/>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rsid w:val="003368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1 Знак"/>
    <w:basedOn w:val="a"/>
    <w:rsid w:val="00336818"/>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3368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681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Знак Знак Знак1"/>
    <w:basedOn w:val="a"/>
    <w:rsid w:val="00336818"/>
    <w:pPr>
      <w:tabs>
        <w:tab w:val="num" w:pos="360"/>
      </w:tabs>
      <w:spacing w:after="160" w:line="240" w:lineRule="exact"/>
    </w:pPr>
    <w:rPr>
      <w:rFonts w:ascii="Verdana" w:eastAsia="Times New Roman" w:hAnsi="Verdana" w:cs="Verdana"/>
      <w:sz w:val="20"/>
      <w:szCs w:val="20"/>
      <w:lang w:val="en-US"/>
    </w:rPr>
  </w:style>
  <w:style w:type="paragraph" w:customStyle="1" w:styleId="af5">
    <w:name w:val="Знак Знак"/>
    <w:basedOn w:val="a"/>
    <w:rsid w:val="00336818"/>
    <w:pPr>
      <w:spacing w:after="160" w:line="240" w:lineRule="exact"/>
    </w:pPr>
    <w:rPr>
      <w:rFonts w:ascii="Verdana" w:eastAsia="Times New Roman" w:hAnsi="Verdana" w:cs="Times New Roman"/>
      <w:sz w:val="20"/>
      <w:szCs w:val="20"/>
      <w:lang w:val="en-US"/>
    </w:rPr>
  </w:style>
  <w:style w:type="character" w:styleId="af6">
    <w:name w:val="annotation reference"/>
    <w:semiHidden/>
    <w:unhideWhenUsed/>
    <w:rsid w:val="00336818"/>
    <w:rPr>
      <w:sz w:val="16"/>
      <w:szCs w:val="16"/>
    </w:rPr>
  </w:style>
  <w:style w:type="table" w:styleId="af7">
    <w:name w:val="Table Grid"/>
    <w:basedOn w:val="a1"/>
    <w:rsid w:val="0033681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040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7828</Words>
  <Characters>44625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2023-09-29T08:45:00Z</cp:lastPrinted>
  <dcterms:created xsi:type="dcterms:W3CDTF">2023-09-22T09:14:00Z</dcterms:created>
  <dcterms:modified xsi:type="dcterms:W3CDTF">2023-09-29T08:45:00Z</dcterms:modified>
</cp:coreProperties>
</file>