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УСТЬ-БАКЧАРСКОГО 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436FD" w:rsidRDefault="00A96432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666235" w:rsidRPr="007436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DA5612" w:rsidRPr="007436FD">
        <w:rPr>
          <w:rFonts w:ascii="Times New Roman" w:eastAsia="Times New Roman" w:hAnsi="Times New Roman" w:cs="Times New Roman"/>
          <w:sz w:val="27"/>
          <w:szCs w:val="27"/>
        </w:rPr>
        <w:t>0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3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7436FD" w:rsidRPr="007436FD">
        <w:rPr>
          <w:rFonts w:ascii="Times New Roman" w:eastAsia="Times New Roman" w:hAnsi="Times New Roman" w:cs="Times New Roman"/>
          <w:sz w:val="27"/>
          <w:szCs w:val="27"/>
        </w:rPr>
        <w:t>4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>с.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</w:p>
    <w:p w:rsidR="00C703C7" w:rsidRPr="007436FD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7436FD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Default="008D4E36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рассмотрении протеста прокурора Чаинского района на решение Совета 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Усть-Бакчарского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от 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23.04.2015 № 3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«О принятии Устава муниципального образования «</w:t>
            </w:r>
            <w:r w:rsidR="00D04D54">
              <w:rPr>
                <w:rFonts w:ascii="Times New Roman" w:eastAsia="Times New Roman" w:hAnsi="Times New Roman" w:cs="Times New Roman"/>
                <w:sz w:val="27"/>
                <w:szCs w:val="27"/>
              </w:rPr>
              <w:t>Усть-Бакчарское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сельское поселение» </w:t>
            </w: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D04D54" w:rsidRPr="007436FD" w:rsidRDefault="00D04D54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436FD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703C7" w:rsidRPr="007436FD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протест прокурора Чаинского района на решение Совета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от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23.04.2015 № 3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>«О принятии Устава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="008D4E36"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поселение»</w:t>
      </w:r>
      <w:r w:rsidR="00F66B14" w:rsidRPr="007436FD">
        <w:rPr>
          <w:rFonts w:ascii="Times New Roman" w:hAnsi="Times New Roman" w:cs="Times New Roman"/>
          <w:sz w:val="27"/>
          <w:szCs w:val="27"/>
        </w:rPr>
        <w:t>,</w:t>
      </w:r>
      <w:r w:rsidR="00D04D54">
        <w:rPr>
          <w:rFonts w:ascii="Times New Roman" w:hAnsi="Times New Roman" w:cs="Times New Roman"/>
          <w:sz w:val="27"/>
          <w:szCs w:val="27"/>
        </w:rPr>
        <w:t xml:space="preserve">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Усть-Бакчарское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поселение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7"/>
          <w:szCs w:val="27"/>
        </w:rPr>
        <w:t>Усть-Бакчарского</w:t>
      </w: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B14" w:rsidRPr="007436FD" w:rsidRDefault="00EC1AF4" w:rsidP="008D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 xml:space="preserve">1. Удовлетворить 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протест прокурора Чаинского района на решение Совета </w:t>
      </w:r>
      <w:r w:rsidR="00D04D54">
        <w:rPr>
          <w:rFonts w:ascii="Times New Roman" w:hAnsi="Times New Roman" w:cs="Times New Roman"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23.04.2015 № 3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 xml:space="preserve"> «О принятии Устава муниципального образования «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="00D04D54"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D4E36" w:rsidRPr="007436FD">
        <w:rPr>
          <w:rFonts w:ascii="Times New Roman" w:hAnsi="Times New Roman" w:cs="Times New Roman"/>
          <w:sz w:val="27"/>
          <w:szCs w:val="27"/>
        </w:rPr>
        <w:t xml:space="preserve">. </w:t>
      </w:r>
      <w:r w:rsidR="008D4E36" w:rsidRPr="007436FD">
        <w:rPr>
          <w:rFonts w:ascii="Times New Roman" w:hAnsi="Times New Roman" w:cs="Times New Roman"/>
          <w:sz w:val="27"/>
          <w:szCs w:val="27"/>
        </w:rPr>
        <w:tab/>
      </w:r>
    </w:p>
    <w:p w:rsidR="008D4E36" w:rsidRPr="007436FD" w:rsidRDefault="00EC1AF4" w:rsidP="008D4E36">
      <w:pPr>
        <w:pStyle w:val="ConsPlusNormal"/>
        <w:ind w:right="-2" w:firstLine="708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>2.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подготовить проект изменений в Устав муниципального образования «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Усть-Бакчарское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сельское поселение», утвержденный решением Совета </w:t>
      </w:r>
      <w:r w:rsidR="00CB0616">
        <w:rPr>
          <w:rFonts w:ascii="Times New Roman" w:hAnsi="Times New Roman" w:cs="Times New Roman"/>
          <w:bCs/>
          <w:sz w:val="27"/>
          <w:szCs w:val="27"/>
        </w:rPr>
        <w:t>Усть-Бакчарского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 от </w:t>
      </w:r>
      <w:r w:rsidR="00CB0616">
        <w:rPr>
          <w:rFonts w:ascii="Times New Roman" w:hAnsi="Times New Roman" w:cs="Times New Roman"/>
          <w:sz w:val="27"/>
          <w:szCs w:val="27"/>
        </w:rPr>
        <w:t>23.04.2015 № 3</w:t>
      </w:r>
      <w:r w:rsidR="008D4E36" w:rsidRPr="007436FD">
        <w:rPr>
          <w:rFonts w:ascii="Times New Roman" w:hAnsi="Times New Roman" w:cs="Times New Roman"/>
          <w:bCs/>
          <w:sz w:val="27"/>
          <w:szCs w:val="27"/>
        </w:rPr>
        <w:t>.</w:t>
      </w:r>
    </w:p>
    <w:p w:rsidR="005025BF" w:rsidRPr="007436FD" w:rsidRDefault="005025BF" w:rsidP="008D4E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Cs/>
          <w:sz w:val="27"/>
          <w:szCs w:val="27"/>
        </w:rPr>
        <w:t xml:space="preserve">3.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решение в периодическом издании «Официальные ведомости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поселения» и разместить на сайте муниципального образования «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поселение» в информационно-телекоммуникационной сети «Интернет».</w:t>
      </w:r>
    </w:p>
    <w:p w:rsidR="005025BF" w:rsidRPr="007436FD" w:rsidRDefault="005025BF" w:rsidP="008D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4. Настоящее решение вступает в силу после </w:t>
      </w:r>
      <w:r w:rsidR="00DA28D8"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>обнародования.</w:t>
      </w:r>
    </w:p>
    <w:p w:rsidR="005025BF" w:rsidRPr="007436FD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551"/>
      <w:bookmarkEnd w:id="0"/>
    </w:p>
    <w:p w:rsidR="005025BF" w:rsidRPr="007436FD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5025BF" w:rsidRPr="007436FD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</w:t>
      </w:r>
    </w:p>
    <w:p w:rsidR="005025BF" w:rsidRPr="007436FD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1" w:name="_GoBack"/>
      <w:bookmarkEnd w:id="1"/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CF0A80" w:rsidRP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         Е.М. Пчёлкин</w:t>
      </w:r>
    </w:p>
    <w:sectPr w:rsidR="00CF0A80" w:rsidRPr="007436FD" w:rsidSect="007436FD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81" w:rsidRDefault="00CD6881" w:rsidP="00C726B5">
      <w:pPr>
        <w:spacing w:after="0" w:line="240" w:lineRule="auto"/>
      </w:pPr>
      <w:r>
        <w:separator/>
      </w:r>
    </w:p>
  </w:endnote>
  <w:endnote w:type="continuationSeparator" w:id="1">
    <w:p w:rsidR="00CD6881" w:rsidRDefault="00CD6881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81" w:rsidRDefault="00CD6881" w:rsidP="00C726B5">
      <w:pPr>
        <w:spacing w:after="0" w:line="240" w:lineRule="auto"/>
      </w:pPr>
      <w:r>
        <w:separator/>
      </w:r>
    </w:p>
  </w:footnote>
  <w:footnote w:type="continuationSeparator" w:id="1">
    <w:p w:rsidR="00CD6881" w:rsidRDefault="00CD6881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77B1"/>
    <w:rsid w:val="00142137"/>
    <w:rsid w:val="00147F34"/>
    <w:rsid w:val="0016157C"/>
    <w:rsid w:val="001E339B"/>
    <w:rsid w:val="001F21EF"/>
    <w:rsid w:val="002206E5"/>
    <w:rsid w:val="00223A00"/>
    <w:rsid w:val="00245697"/>
    <w:rsid w:val="002760BF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7F539F"/>
    <w:rsid w:val="00815F6F"/>
    <w:rsid w:val="00822DCA"/>
    <w:rsid w:val="00831563"/>
    <w:rsid w:val="00884F7C"/>
    <w:rsid w:val="008A7A8B"/>
    <w:rsid w:val="008D4A84"/>
    <w:rsid w:val="008D4E36"/>
    <w:rsid w:val="00957DBA"/>
    <w:rsid w:val="00972453"/>
    <w:rsid w:val="00983190"/>
    <w:rsid w:val="009F234A"/>
    <w:rsid w:val="00A43CF2"/>
    <w:rsid w:val="00A96432"/>
    <w:rsid w:val="00A97443"/>
    <w:rsid w:val="00AC3BC8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B0616"/>
    <w:rsid w:val="00CC3D6F"/>
    <w:rsid w:val="00CD2462"/>
    <w:rsid w:val="00CD6881"/>
    <w:rsid w:val="00CE0015"/>
    <w:rsid w:val="00CF0A80"/>
    <w:rsid w:val="00CF193B"/>
    <w:rsid w:val="00D04D54"/>
    <w:rsid w:val="00D162BB"/>
    <w:rsid w:val="00D35A54"/>
    <w:rsid w:val="00D466C5"/>
    <w:rsid w:val="00D70877"/>
    <w:rsid w:val="00D748DB"/>
    <w:rsid w:val="00D813B8"/>
    <w:rsid w:val="00D84F65"/>
    <w:rsid w:val="00DA28D8"/>
    <w:rsid w:val="00DA5612"/>
    <w:rsid w:val="00E42D35"/>
    <w:rsid w:val="00EA750D"/>
    <w:rsid w:val="00EC1AF4"/>
    <w:rsid w:val="00F357B4"/>
    <w:rsid w:val="00F66B14"/>
    <w:rsid w:val="00F824E4"/>
    <w:rsid w:val="00F9740A"/>
    <w:rsid w:val="00FA5AF6"/>
    <w:rsid w:val="00FB093C"/>
    <w:rsid w:val="00FB2894"/>
    <w:rsid w:val="00FE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7</cp:revision>
  <cp:lastPrinted>2024-03-05T09:30:00Z</cp:lastPrinted>
  <dcterms:created xsi:type="dcterms:W3CDTF">2024-03-20T08:40:00Z</dcterms:created>
  <dcterms:modified xsi:type="dcterms:W3CDTF">2024-11-14T07:04:00Z</dcterms:modified>
</cp:coreProperties>
</file>