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65" w:rsidRDefault="002D4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сельское поселение»</w:t>
      </w:r>
    </w:p>
    <w:p w:rsidR="002D4A91" w:rsidRDefault="002D4A91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СОВЕТ УСТЬ-БАКЧАРСКОГО СЕЛЬСКОГО ПОСЕЛЕНИЯ</w:t>
      </w: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8020EF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0</w:t>
      </w:r>
      <w:r w:rsidR="002B64B7">
        <w:rPr>
          <w:rFonts w:ascii="Times New Roman" w:eastAsia="Times New Roman" w:hAnsi="Times New Roman" w:cs="Times New Roman"/>
          <w:sz w:val="24"/>
          <w:szCs w:val="24"/>
        </w:rPr>
        <w:t>. 11</w:t>
      </w:r>
      <w:r w:rsidR="00595A65" w:rsidRPr="00595A65">
        <w:rPr>
          <w:rFonts w:ascii="Times New Roman" w:eastAsia="Times New Roman" w:hAnsi="Times New Roman" w:cs="Times New Roman"/>
          <w:sz w:val="24"/>
          <w:szCs w:val="24"/>
        </w:rPr>
        <w:t>. 2024                             с.Усть-Бакчар</w:t>
      </w:r>
      <w:r w:rsidR="002B6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D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B64B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 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и на плановый период 2025 и 2026 годов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35 Устава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и статьей 26 Положения о бюджетном процессе в муниципальном образовании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</w:t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595A65" w:rsidRPr="00595A65" w:rsidRDefault="00595A65" w:rsidP="00595A6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1. Внести в решение «О бюджете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 и на плановый период 2025 и 2026 годов» (решение от 21.12.2023 г. № 40),  следующие изменения:</w:t>
      </w:r>
    </w:p>
    <w:p w:rsidR="00595A65" w:rsidRPr="00595A65" w:rsidRDefault="00595A65" w:rsidP="00595A6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1.1. Статью 1 изложить в следующей редакции: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Статья 1.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год: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 общий объем доходов бюджета поселения в сумме </w:t>
      </w:r>
      <w:r w:rsidR="002B64B7">
        <w:rPr>
          <w:rFonts w:ascii="Times New Roman" w:eastAsia="Times New Roman" w:hAnsi="Times New Roman" w:cs="Times New Roman"/>
          <w:sz w:val="24"/>
          <w:szCs w:val="24"/>
        </w:rPr>
        <w:t>46873,8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2B64B7">
        <w:rPr>
          <w:rFonts w:ascii="Times New Roman" w:eastAsia="Times New Roman" w:hAnsi="Times New Roman" w:cs="Times New Roman"/>
          <w:sz w:val="24"/>
          <w:szCs w:val="24"/>
        </w:rPr>
        <w:t>7069,4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2B64B7">
        <w:rPr>
          <w:rFonts w:ascii="Times New Roman" w:eastAsia="Times New Roman" w:hAnsi="Times New Roman" w:cs="Times New Roman"/>
          <w:sz w:val="24"/>
          <w:szCs w:val="24"/>
        </w:rPr>
        <w:t>39804,4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общий объем расходов бюджета поселения в сумме </w:t>
      </w:r>
      <w:r w:rsidR="002B64B7">
        <w:rPr>
          <w:rFonts w:ascii="Times New Roman" w:eastAsia="Times New Roman" w:hAnsi="Times New Roman" w:cs="Times New Roman"/>
          <w:sz w:val="24"/>
          <w:szCs w:val="24"/>
        </w:rPr>
        <w:t>48274,1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00200" w:rsidRPr="00595A65" w:rsidRDefault="00595A65" w:rsidP="002B6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 дефицит бюджета поселения в сумме </w:t>
      </w:r>
      <w:r w:rsidR="002B64B7">
        <w:rPr>
          <w:rFonts w:ascii="Times New Roman" w:eastAsia="Times New Roman" w:hAnsi="Times New Roman" w:cs="Times New Roman"/>
          <w:sz w:val="24"/>
          <w:szCs w:val="24"/>
        </w:rPr>
        <w:t>1400,3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595A65" w:rsidRPr="00595A65" w:rsidRDefault="00595A65" w:rsidP="00595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2B64B7" w:rsidP="00595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F0364C">
        <w:rPr>
          <w:rFonts w:ascii="Times New Roman" w:eastAsia="Times New Roman" w:hAnsi="Times New Roman" w:cs="Times New Roman"/>
          <w:sz w:val="24"/>
          <w:szCs w:val="24"/>
        </w:rPr>
        <w:t xml:space="preserve">.  Приложения   1 , </w:t>
      </w:r>
      <w:r w:rsidR="00177A07">
        <w:rPr>
          <w:rFonts w:ascii="Times New Roman" w:eastAsia="Times New Roman" w:hAnsi="Times New Roman" w:cs="Times New Roman"/>
          <w:sz w:val="24"/>
          <w:szCs w:val="24"/>
        </w:rPr>
        <w:t xml:space="preserve">4, </w:t>
      </w:r>
      <w:r w:rsidR="00595A65" w:rsidRPr="00595A65">
        <w:rPr>
          <w:rFonts w:ascii="Times New Roman" w:eastAsia="Times New Roman" w:hAnsi="Times New Roman" w:cs="Times New Roman"/>
          <w:sz w:val="24"/>
          <w:szCs w:val="24"/>
        </w:rPr>
        <w:t>7, 8,   изложить в редакции согласно приложениям к настоящему решению.</w:t>
      </w:r>
    </w:p>
    <w:p w:rsidR="00595A65" w:rsidRPr="00595A65" w:rsidRDefault="00595A65" w:rsidP="00595A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решение не позднее 10 дней с момента его подписания в «Ведомостях органов местного самоуправления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.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и применяется к правоотношениям, возникшим с 1 января 2024 года.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Е.М.Пчёлкин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200" w:rsidRDefault="00500200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64B7" w:rsidRDefault="002B64B7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64B7" w:rsidRDefault="002B64B7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64B7" w:rsidRDefault="002B64B7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64B7" w:rsidRDefault="002B64B7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64B7" w:rsidRDefault="002B64B7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 и 2026 годов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ОБЪЕМ  МЕЖБЮДЖЕТНЫХ ТРАНСФЕРТОВ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бюджету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сельское поселение»  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на 2024 год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i/>
          <w:sz w:val="24"/>
          <w:szCs w:val="24"/>
        </w:rPr>
        <w:t>(тысяч рублей)</w:t>
      </w:r>
    </w:p>
    <w:tbl>
      <w:tblPr>
        <w:tblpPr w:leftFromText="180" w:rightFromText="180" w:vertAnchor="text" w:horzAnchor="margin" w:tblpXSpec="center" w:tblpY="3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777"/>
        <w:gridCol w:w="1276"/>
      </w:tblGrid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F41C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595A65" w:rsidRPr="00595A65" w:rsidRDefault="00595A65" w:rsidP="00F41C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 год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FD1341" w:rsidRPr="00FD1341" w:rsidRDefault="002B64B7" w:rsidP="00FD13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39804,4</w:t>
            </w:r>
          </w:p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2 02 10000 00 0000 150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15083,1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15083,1</w:t>
            </w:r>
          </w:p>
        </w:tc>
      </w:tr>
      <w:tr w:rsidR="00F41CE6" w:rsidRPr="00595A65" w:rsidTr="00B95D21">
        <w:tc>
          <w:tcPr>
            <w:tcW w:w="2836" w:type="dxa"/>
            <w:shd w:val="clear" w:color="auto" w:fill="auto"/>
            <w:vAlign w:val="center"/>
          </w:tcPr>
          <w:p w:rsidR="00F41CE6" w:rsidRPr="00595A65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2 02 25599 00 0000 150</w:t>
            </w:r>
          </w:p>
        </w:tc>
        <w:tc>
          <w:tcPr>
            <w:tcW w:w="5777" w:type="dxa"/>
            <w:shd w:val="clear" w:color="auto" w:fill="auto"/>
          </w:tcPr>
          <w:p w:rsidR="00F41CE6" w:rsidRPr="00595A65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F41CE6" w:rsidRPr="00595A65" w:rsidRDefault="00F41CE6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88,0</w:t>
            </w:r>
          </w:p>
        </w:tc>
      </w:tr>
      <w:tr w:rsidR="00F41CE6" w:rsidRPr="00595A65" w:rsidTr="00B95D21">
        <w:tc>
          <w:tcPr>
            <w:tcW w:w="2836" w:type="dxa"/>
            <w:shd w:val="clear" w:color="auto" w:fill="auto"/>
            <w:vAlign w:val="center"/>
          </w:tcPr>
          <w:p w:rsidR="00F41CE6" w:rsidRPr="00F41CE6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>2 02 25599 10 0000 150</w:t>
            </w:r>
          </w:p>
        </w:tc>
        <w:tc>
          <w:tcPr>
            <w:tcW w:w="5777" w:type="dxa"/>
            <w:shd w:val="clear" w:color="auto" w:fill="auto"/>
          </w:tcPr>
          <w:p w:rsidR="00F41CE6" w:rsidRPr="00F41CE6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подготовку проектов изменений в генеральны</w:t>
            </w:r>
            <w:r w:rsidR="00B95D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планы, правила землепользования и застройки</w:t>
            </w:r>
          </w:p>
        </w:tc>
        <w:tc>
          <w:tcPr>
            <w:tcW w:w="1276" w:type="dxa"/>
            <w:vAlign w:val="center"/>
          </w:tcPr>
          <w:p w:rsidR="00F41CE6" w:rsidRPr="00B95D21" w:rsidRDefault="00B95D21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21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595A65" w:rsidRPr="00595A65" w:rsidRDefault="00031E42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666,9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2 02 40000 00 0000 150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595A65" w:rsidRPr="00595A65" w:rsidRDefault="00980E8A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23966,4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276" w:type="dxa"/>
            <w:vAlign w:val="center"/>
          </w:tcPr>
          <w:p w:rsidR="00FD1341" w:rsidRPr="00FD1341" w:rsidRDefault="00980E8A" w:rsidP="00FD13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23966,4</w:t>
            </w:r>
          </w:p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6931,3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оплату труда руководителей  и специалистов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vAlign w:val="center"/>
          </w:tcPr>
          <w:p w:rsidR="00595A65" w:rsidRPr="00595A65" w:rsidRDefault="002B64B7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1276" w:type="dxa"/>
            <w:vAlign w:val="center"/>
          </w:tcPr>
          <w:p w:rsidR="00595A65" w:rsidRPr="00595A65" w:rsidRDefault="002B64B7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</w:tcPr>
          <w:p w:rsidR="00595A65" w:rsidRPr="00595A65" w:rsidRDefault="0042271B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B95D21" w:rsidRPr="00595A65" w:rsidTr="00B95D21">
        <w:tc>
          <w:tcPr>
            <w:tcW w:w="2836" w:type="dxa"/>
            <w:shd w:val="clear" w:color="auto" w:fill="auto"/>
            <w:vAlign w:val="center"/>
          </w:tcPr>
          <w:p w:rsidR="00B95D21" w:rsidRPr="00595A65" w:rsidRDefault="00B95D21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B95D21" w:rsidRPr="00595A65" w:rsidRDefault="00B95D21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достижение целевых  показателей по</w:t>
            </w:r>
            <w:r w:rsidR="00783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мероприятий («дорожной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6" w:type="dxa"/>
            <w:vAlign w:val="center"/>
          </w:tcPr>
          <w:p w:rsidR="00B95D21" w:rsidRDefault="00910F4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10667,5</w:t>
            </w:r>
          </w:p>
        </w:tc>
      </w:tr>
      <w:tr w:rsidR="007833FE" w:rsidRPr="00595A65" w:rsidTr="00B95D21">
        <w:tc>
          <w:tcPr>
            <w:tcW w:w="2836" w:type="dxa"/>
            <w:shd w:val="clear" w:color="auto" w:fill="auto"/>
            <w:vAlign w:val="center"/>
          </w:tcPr>
          <w:p w:rsidR="007833FE" w:rsidRPr="00595A65" w:rsidRDefault="007833FE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7833FE" w:rsidRDefault="00AD36F9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vAlign w:val="center"/>
          </w:tcPr>
          <w:p w:rsidR="007833FE" w:rsidRDefault="00D21264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719,6</w:t>
            </w:r>
          </w:p>
        </w:tc>
      </w:tr>
      <w:tr w:rsidR="007833FE" w:rsidRPr="00595A65" w:rsidTr="00B95D21">
        <w:tc>
          <w:tcPr>
            <w:tcW w:w="2836" w:type="dxa"/>
            <w:shd w:val="clear" w:color="auto" w:fill="auto"/>
            <w:vAlign w:val="center"/>
          </w:tcPr>
          <w:p w:rsidR="007833FE" w:rsidRPr="00595A65" w:rsidRDefault="007833FE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7833FE" w:rsidRDefault="00AD36F9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276" w:type="dxa"/>
            <w:vAlign w:val="center"/>
          </w:tcPr>
          <w:p w:rsidR="007833FE" w:rsidRDefault="00910F4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</w:tbl>
    <w:p w:rsid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AD36F9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sz w:val="24"/>
          <w:szCs w:val="24"/>
        </w:rPr>
        <w:t xml:space="preserve">Приложение 4                                                                      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sz w:val="24"/>
          <w:szCs w:val="24"/>
        </w:rPr>
        <w:t xml:space="preserve">   к решению Совета </w:t>
      </w:r>
      <w:proofErr w:type="spellStart"/>
      <w:r w:rsidRPr="00500200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00200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00200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0020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 и 2026 годов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ИСТОЧНИКИ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внутреннего финансирования дефицита бюджета  муниципального образования «</w:t>
      </w:r>
      <w:proofErr w:type="spellStart"/>
      <w:r w:rsidRPr="005002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Усть-Бакчарское</w:t>
      </w:r>
      <w:proofErr w:type="spellEnd"/>
      <w:r w:rsidRPr="005002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сельское поселение» на 2024 год и на плановый период 2025 и 2026 годов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(тысяч рублей)</w:t>
      </w: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134"/>
        <w:gridCol w:w="1180"/>
        <w:gridCol w:w="1134"/>
      </w:tblGrid>
      <w:tr w:rsidR="00500200" w:rsidRPr="00500200" w:rsidTr="00500200">
        <w:trPr>
          <w:trHeight w:val="280"/>
        </w:trPr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источников внутреннего финансирования дефицитов бюджетов РФ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Сумма</w:t>
            </w:r>
          </w:p>
        </w:tc>
      </w:tr>
      <w:tr w:rsidR="00500200" w:rsidRPr="00500200" w:rsidTr="00500200">
        <w:trPr>
          <w:trHeight w:val="279"/>
        </w:trPr>
        <w:tc>
          <w:tcPr>
            <w:tcW w:w="7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2026 год</w:t>
            </w:r>
          </w:p>
        </w:tc>
      </w:tr>
      <w:tr w:rsidR="00500200" w:rsidRPr="00500200" w:rsidTr="0050020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D4093B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1400,3</w:t>
            </w:r>
          </w:p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200" w:rsidRPr="00500200" w:rsidTr="0050020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D4093B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1400</w:t>
            </w:r>
            <w:r w:rsid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595A65" w:rsidRPr="00500200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200" w:rsidRDefault="00500200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00200" w:rsidRPr="00AD36F9" w:rsidRDefault="00500200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2025, и 2026 годов</w:t>
      </w: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РАСПРЕДЕЛЕНИЕ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бюджетных ассигнований бюджета   МО  «</w:t>
      </w:r>
      <w:proofErr w:type="spellStart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сельское поселение»   по разделам, подразделам, целевым статьям, группам и подгруппам  видов  расходов  классификации расходов  на 2024 год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(тысяч рублей)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9"/>
        <w:gridCol w:w="900"/>
        <w:gridCol w:w="903"/>
        <w:gridCol w:w="1701"/>
        <w:gridCol w:w="720"/>
        <w:gridCol w:w="1014"/>
      </w:tblGrid>
      <w:tr w:rsidR="00595A65" w:rsidRPr="00595A65" w:rsidTr="00595A65">
        <w:tc>
          <w:tcPr>
            <w:tcW w:w="5819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Подраз</w:t>
            </w:r>
            <w:proofErr w:type="spellEnd"/>
          </w:p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Целевая статья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Вид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раходов</w:t>
            </w:r>
            <w:proofErr w:type="spellEnd"/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Сумма </w:t>
            </w:r>
          </w:p>
        </w:tc>
      </w:tr>
      <w:tr w:rsidR="00595A65" w:rsidRPr="00595A65" w:rsidTr="00595A65">
        <w:trPr>
          <w:trHeight w:val="244"/>
        </w:trPr>
        <w:tc>
          <w:tcPr>
            <w:tcW w:w="5819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353E62" w:rsidRDefault="00D409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48274,1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11495,1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ind w:left="-295" w:right="-282"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9009,8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полномочий 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 внутреннего муниципального финансового контроля в сфере бюджетных правоотношений и контроля в сфере закупок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полномочий  контрольно-счетного органа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внешнего муниципального финансового контроля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95A65" w:rsidRPr="00595A65" w:rsidTr="00595A65">
        <w:trPr>
          <w:trHeight w:val="1111"/>
        </w:trPr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1348,2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1348,2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1311,1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Default="00054CBA" w:rsidP="00031E4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вопросы, связанные с общегосударственным управлением</w:t>
            </w:r>
          </w:p>
        </w:tc>
        <w:tc>
          <w:tcPr>
            <w:tcW w:w="900" w:type="dxa"/>
            <w:vAlign w:val="center"/>
          </w:tcPr>
          <w:p w:rsidR="00054CBA" w:rsidRDefault="00054CBA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054CBA" w:rsidRDefault="00054CBA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054CBA" w:rsidRDefault="0058644E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054CBA">
              <w:rPr>
                <w:rFonts w:ascii="Times New Roman" w:eastAsia="Times New Roman" w:hAnsi="Times New Roman" w:cs="Times New Roman"/>
                <w:sz w:val="24"/>
              </w:rPr>
              <w:t>900021210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D2126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D2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D2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054CBA" w:rsidRPr="00595A65" w:rsidRDefault="005864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4CBA"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D2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D2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D2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054CBA" w:rsidRPr="00595A65" w:rsidRDefault="005864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4CBA"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666,9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666,9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осуществления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03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населения и территории от чрезвычайных  ситуаций природного и техногенного характера , пожарная безопасность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4CBA" w:rsidRPr="00595A65" w:rsidRDefault="00054CBA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пожарной безопасности 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RPr="00595A65" w:rsidTr="00595A65">
        <w:trPr>
          <w:trHeight w:val="334"/>
        </w:trPr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054CBA" w:rsidRPr="00D54AA6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9110,0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«Проведение кадастровых работ в отношении земельных участков из состава земель сельскохозяйственного назначения, находящихся или относящихся к собственности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сельское поселение»,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поселение», государственная собственность на которые не разграничена на 2022-2024 годы »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9F2B1B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9019,2</w:t>
            </w:r>
          </w:p>
        </w:tc>
      </w:tr>
      <w:tr w:rsidR="00054CBA" w:rsidRPr="00595A65" w:rsidTr="00595A65">
        <w:tc>
          <w:tcPr>
            <w:tcW w:w="5819" w:type="dxa"/>
            <w:tcBorders>
              <w:bottom w:val="single" w:sz="4" w:space="0" w:color="auto"/>
            </w:tcBorders>
          </w:tcPr>
          <w:p w:rsidR="00054CBA" w:rsidRPr="00595A65" w:rsidRDefault="00054CBA" w:rsidP="00595A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Муниципальная программа «Содержание и ремонт автомобильных дорог, лодочных переправ и пешеходных переходов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054CBA" w:rsidRPr="00595A65" w:rsidTr="00595A65">
        <w:tc>
          <w:tcPr>
            <w:tcW w:w="5819" w:type="dxa"/>
            <w:tcBorders>
              <w:bottom w:val="single" w:sz="4" w:space="0" w:color="auto"/>
            </w:tcBorders>
          </w:tcPr>
          <w:p w:rsidR="00054CBA" w:rsidRPr="00595A65" w:rsidRDefault="00054CBA" w:rsidP="00595A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4516,7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9F2B1B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1969.</w:t>
            </w:r>
            <w:r w:rsidR="002050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054CBA" w:rsidRPr="00595A65" w:rsidRDefault="0020506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20506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2310,1</w:t>
            </w:r>
          </w:p>
        </w:tc>
      </w:tr>
      <w:tr w:rsidR="00054CBA" w:rsidRPr="00595A65" w:rsidTr="00595A65">
        <w:trPr>
          <w:trHeight w:val="789"/>
        </w:trPr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054CBA" w:rsidP="009F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2310,1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054CBA" w:rsidP="009F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2310,1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</w:tcPr>
          <w:p w:rsidR="00054CBA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</w:tcPr>
          <w:p w:rsidR="00054CBA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B51B8A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4913,6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836,4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 и текущий ремонт муниципального жилищного фонда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A61899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2075,0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коммунальной инфраструктуры в Томской области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проекты, направленные на реализацию национальных  проектов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E07E94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W0000000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E07E94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E07E94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E07E94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по обеспечению доступа к воде питьевого качества населения 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2420E9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2420E9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2420E9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442179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и модернизация коммунальной инфраструктуры Томской области»</w:t>
            </w:r>
          </w:p>
        </w:tc>
        <w:tc>
          <w:tcPr>
            <w:tcW w:w="900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B94F70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 Снижение количества аварий в системе  отопления, водоснабжения и водоотведения коммунального комплекса «Томской области»</w:t>
            </w:r>
          </w:p>
        </w:tc>
        <w:tc>
          <w:tcPr>
            <w:tcW w:w="900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B94F70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0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20506B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1533,7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1171,0</w:t>
            </w:r>
          </w:p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97771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697771" w:rsidRDefault="001F77EF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697771" w:rsidRDefault="001F77EF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697771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20506B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7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20506B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7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20506B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7D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66C0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66C0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66C0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1F77EF" w:rsidRDefault="00CA5E84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A5E84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A5E84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CA7009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A7009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A5E84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A7009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A7009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A5E84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8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A7009" w:rsidRDefault="00C87D8C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A5E84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  <w:bookmarkStart w:id="0" w:name="_GoBack"/>
            <w:bookmarkEnd w:id="0"/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2002,2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2002,2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1349,7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1349,7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1349,7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74420F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455,3</w:t>
            </w:r>
          </w:p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Профессиональная подготовка ,переподготовка и повышение квалификации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D409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20907,0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D409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20907,0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Государственная программа «Развитие культуры и туризма в Томской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D409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11002,8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D409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11002,8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D409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11002,8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Достижение целевых показателей по плану мероприятий («дорожной карте»)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Default="00C87D8C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D409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D409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D4093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культуры, туризма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1783,3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1783,3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1133,7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1133,7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"Развитие физической культуры и спорта 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Чаинском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708,5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708,5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391,8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20506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20506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20506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20506B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8709F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</w:tbl>
    <w:p w:rsidR="00A601F0" w:rsidRDefault="00A601F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601F0" w:rsidSect="00595A65">
          <w:pgSz w:w="11906" w:h="16838"/>
          <w:pgMar w:top="902" w:right="822" w:bottom="851" w:left="1134" w:header="708" w:footer="708" w:gutter="0"/>
          <w:cols w:space="708"/>
          <w:docGrid w:linePitch="360"/>
        </w:sectPr>
      </w:pPr>
    </w:p>
    <w:p w:rsidR="00341EF7" w:rsidRDefault="00543EF7" w:rsidP="00EF45CC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8</w:t>
      </w:r>
    </w:p>
    <w:p w:rsidR="003A2290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</w:p>
    <w:p w:rsidR="00341EF7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 бюджете муниципального образования</w:t>
      </w:r>
    </w:p>
    <w:p w:rsidR="00341EF7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        </w:t>
      </w:r>
      <w:r w:rsidR="00052BD5">
        <w:rPr>
          <w:rFonts w:ascii="Times New Roman" w:eastAsia="Times New Roman" w:hAnsi="Times New Roman" w:cs="Times New Roman"/>
          <w:sz w:val="24"/>
        </w:rPr>
        <w:t xml:space="preserve">                         на 202</w:t>
      </w:r>
      <w:r w:rsidR="00052BD5" w:rsidRPr="00052BD5">
        <w:rPr>
          <w:rFonts w:ascii="Times New Roman" w:eastAsia="Times New Roman" w:hAnsi="Times New Roman" w:cs="Times New Roman"/>
          <w:sz w:val="24"/>
        </w:rPr>
        <w:t>4</w:t>
      </w:r>
      <w:r w:rsidR="00052BD5">
        <w:rPr>
          <w:rFonts w:ascii="Times New Roman" w:eastAsia="Times New Roman" w:hAnsi="Times New Roman" w:cs="Times New Roman"/>
          <w:sz w:val="24"/>
        </w:rPr>
        <w:t xml:space="preserve"> год и на плановый период  202</w:t>
      </w:r>
      <w:r w:rsidR="00052BD5" w:rsidRPr="00052BD5">
        <w:rPr>
          <w:rFonts w:ascii="Times New Roman" w:eastAsia="Times New Roman" w:hAnsi="Times New Roman" w:cs="Times New Roman"/>
          <w:sz w:val="24"/>
        </w:rPr>
        <w:t>5</w:t>
      </w:r>
      <w:r w:rsidR="00052BD5">
        <w:rPr>
          <w:rFonts w:ascii="Times New Roman" w:eastAsia="Times New Roman" w:hAnsi="Times New Roman" w:cs="Times New Roman"/>
          <w:sz w:val="24"/>
        </w:rPr>
        <w:t xml:space="preserve"> и 202</w:t>
      </w:r>
      <w:r w:rsidR="00052BD5" w:rsidRPr="00052BD5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годов                                                                                                              </w:t>
      </w:r>
    </w:p>
    <w:p w:rsidR="00341EF7" w:rsidRDefault="00341EF7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ВЕДОМСТВЕННАЯ СТРУКТУРА</w:t>
      </w: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расходов  бюджет МО 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сельское поселение»                                                                                                                                  </w:t>
      </w:r>
      <w:r w:rsidR="00052BD5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на 202</w:t>
      </w:r>
      <w:r w:rsidR="00052BD5" w:rsidRPr="00052BD5">
        <w:rPr>
          <w:rFonts w:ascii="Times New Roman" w:eastAsia="Times New Roman" w:hAnsi="Times New Roman" w:cs="Times New Roman"/>
          <w:b/>
          <w:i/>
          <w:sz w:val="24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год </w:t>
      </w:r>
    </w:p>
    <w:p w:rsidR="00341EF7" w:rsidRDefault="00543E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(тысяч рублей)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820"/>
        <w:gridCol w:w="2116"/>
        <w:gridCol w:w="1338"/>
        <w:gridCol w:w="1479"/>
        <w:gridCol w:w="2145"/>
        <w:gridCol w:w="1654"/>
        <w:gridCol w:w="1126"/>
      </w:tblGrid>
      <w:tr w:rsidR="00341EF7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Наименование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Код главного распорядителя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Раздел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Подраз</w:t>
            </w:r>
            <w:proofErr w:type="spellEnd"/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дел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Целевая статья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Вид расходов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Сумма </w:t>
            </w:r>
          </w:p>
        </w:tc>
      </w:tr>
      <w:tr w:rsidR="00341EF7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74420F" w:rsidRDefault="00771897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48274,1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AB690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11495,1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1F1C9E">
            <w:pPr>
              <w:spacing w:after="0" w:line="240" w:lineRule="auto"/>
              <w:ind w:left="-295" w:right="-282"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                            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государственных) муниципальных органов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9009,8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полномочий 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 внутреннего муниципального финансового контроля в сфере бюджетных правоотношений и контроля в сфере закупок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органами, казенными учреждениями,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полномочий  контрольно-счетного органа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внешнего муниципального финансового контроля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1348,2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1348,2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1311</w:t>
            </w:r>
            <w:r w:rsidR="00052BD5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1305,</w:t>
            </w:r>
            <w:r w:rsidR="00052BD5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</w:t>
            </w:r>
            <w:r w:rsidR="00052BD5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Default="00054CBA" w:rsidP="00031E4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вопросы, связанные с общегосударственным управлением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3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3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F73D60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4CBA"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31E4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3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3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F73D60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4CBA"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3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3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3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F73D60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4CBA"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666,9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666,9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населения и территории от чрезвычайных  ситуаций природного и техногенного характера , пожарная безопасность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4CBA" w:rsidRPr="00595A65" w:rsidRDefault="00054CBA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пожарной безопасности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A400D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9110,0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«Проведение кадастровых работ в отношении земельных участков из состава земель сельскохозяйственного назначения, находящихся или относящихся к собственности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сельское поселение»,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поселение», государственная собственность на которые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разграничена на 2022-2024 годы 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74420F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9019,2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«Содержание и ремонт автомобильных дорог, лодочных переправ и пешеходных переходов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4516,6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272A57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1969.6</w:t>
            </w:r>
          </w:p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2310,0</w:t>
            </w:r>
          </w:p>
        </w:tc>
      </w:tr>
      <w:tr w:rsidR="00054CBA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2310,0</w:t>
            </w:r>
          </w:p>
        </w:tc>
      </w:tr>
      <w:tr w:rsidR="00054CBA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2310,0</w:t>
            </w:r>
          </w:p>
        </w:tc>
      </w:tr>
      <w:tr w:rsidR="00054CBA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1F1C9E" w:rsidRDefault="00325B94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4913,6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836,4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 и текущий ремонт муниципального жилищного фонда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Коммунальное 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A61899" w:rsidRDefault="00325B94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2075,0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коммунальной инфраструктуры в Томской области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5174C7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531,3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проекты, направленные на реализацию национальных  проектов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E07E94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E07E94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E07E94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E07E94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обеспечению доступа к воде питьевого качества населения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2420E9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2420E9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2420E9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442179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и модернизация коммунальной инфраструктуры 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5174C7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B94F70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 Снижение количества аварий в системе  отопления, водоснабжения и водоотведения коммунального комплекса «Томской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5174C7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B94F70" w:rsidRDefault="00C62D8F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C62D8F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</w:t>
            </w:r>
            <w:r w:rsid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5174C7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C62D8F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</w:t>
            </w:r>
            <w:r w:rsid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5174C7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62D8F">
              <w:rPr>
                <w:rFonts w:ascii="Times New Roman" w:eastAsia="Times New Roman" w:hAnsi="Times New Roman" w:cs="Times New Roman"/>
                <w:sz w:val="24"/>
                <w:szCs w:val="24"/>
              </w:rPr>
              <w:t>1800091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5174C7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в сфере коммунального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325B94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1533,6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697771" w:rsidRDefault="00DA00E1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7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697771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697771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1171,0</w:t>
            </w:r>
          </w:p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Default="00697771" w:rsidP="00A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97771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2B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Default="00697771" w:rsidP="00A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2B64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DA00E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7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2B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2B64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69777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69777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DA00E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7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2B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2B64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69777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69777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DA00E1" w:rsidP="002B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7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Default="00697771" w:rsidP="00A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на проведение капитального ремонта объектов коммунальной инфраструктуры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66C0C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66C0C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66C0C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66C0C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1F77EF" w:rsidRDefault="00DA00E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  <w:r w:rsidR="00CA5E84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177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CA5E84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17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CA5E84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CA7009" w:rsidRDefault="00697771" w:rsidP="00A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A7009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AB6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A7009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A7009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AB6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A7009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2002,2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1349,7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1349,7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1349,7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сфере обращения с твердыми коммунальными отходами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по благоустройству сельских поселений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052BD5" w:rsidRDefault="00697771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572,5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455,3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455,3</w:t>
            </w:r>
          </w:p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052BD5" w:rsidRDefault="00697771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Профессиональная подготовка ,переподготовка и повышение квалификации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052BD5" w:rsidRDefault="00697771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052BD5" w:rsidRDefault="00697771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A43CF6" w:rsidRDefault="00D06550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20907,0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052BD5" w:rsidRDefault="00697771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B51B8A" w:rsidRDefault="00D06550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20907,0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B51B8A" w:rsidRDefault="00D06550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11002,8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B51B8A" w:rsidRDefault="00D06550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11002,8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B51B8A" w:rsidRDefault="00D06550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11002,8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Default="00697771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Достижение целевых показателей по плану мероприятий («дорожной карте»)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B51B8A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10667,5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697771" w:rsidRDefault="00697771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B51B8A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10667,5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B51B8A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10667,5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D06550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</w:t>
            </w:r>
          </w:p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D06550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D06550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335,3</w:t>
            </w:r>
          </w:p>
        </w:tc>
      </w:tr>
      <w:tr w:rsidR="00697771" w:rsidTr="004165E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культуры, туризма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1783,3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783,3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D06550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1133,7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D06550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1133,7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Чаинском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D06550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697771" w:rsidTr="00E711F1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D06550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741,9</w:t>
            </w:r>
          </w:p>
        </w:tc>
      </w:tr>
      <w:tr w:rsidR="00697771" w:rsidTr="00E711F1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условий для развития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физической культуры и массового спорта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697771" w:rsidRPr="00595A65" w:rsidRDefault="00697771" w:rsidP="00E7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391,8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CA5E84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284,6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CA5E84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284,6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CA5E84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CA5E84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Премии и гранты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D06550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D06550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D06550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</w:tbl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rPr>
          <w:rFonts w:ascii="Calibri" w:eastAsia="Calibri" w:hAnsi="Calibri" w:cs="Calibri"/>
        </w:rPr>
      </w:pPr>
    </w:p>
    <w:sectPr w:rsidR="00341EF7" w:rsidSect="004271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D0F7F05"/>
    <w:multiLevelType w:val="hybridMultilevel"/>
    <w:tmpl w:val="3334AF02"/>
    <w:lvl w:ilvl="0" w:tplc="6868F60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2FE26CD"/>
    <w:multiLevelType w:val="multilevel"/>
    <w:tmpl w:val="A3CEC0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97F2CE6"/>
    <w:multiLevelType w:val="multilevel"/>
    <w:tmpl w:val="A3CEC0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226785A"/>
    <w:multiLevelType w:val="hybridMultilevel"/>
    <w:tmpl w:val="A3CEC0D0"/>
    <w:lvl w:ilvl="0" w:tplc="F6DC149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0DA58B0"/>
    <w:multiLevelType w:val="hybridMultilevel"/>
    <w:tmpl w:val="18D4F8DA"/>
    <w:lvl w:ilvl="0" w:tplc="DC3A5CF8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2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4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A731F5"/>
    <w:multiLevelType w:val="hybridMultilevel"/>
    <w:tmpl w:val="C4DE33F4"/>
    <w:lvl w:ilvl="0" w:tplc="5C4C25A6">
      <w:start w:val="1"/>
      <w:numFmt w:val="decimal"/>
      <w:lvlText w:val="%1)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16"/>
  </w:num>
  <w:num w:numId="7">
    <w:abstractNumId w:val="14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12"/>
  </w:num>
  <w:num w:numId="14">
    <w:abstractNumId w:val="2"/>
  </w:num>
  <w:num w:numId="15">
    <w:abstractNumId w:val="0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41EF7"/>
    <w:rsid w:val="00002E9E"/>
    <w:rsid w:val="00031E42"/>
    <w:rsid w:val="00045E54"/>
    <w:rsid w:val="00052BD5"/>
    <w:rsid w:val="00054CBA"/>
    <w:rsid w:val="000B585D"/>
    <w:rsid w:val="000D34C6"/>
    <w:rsid w:val="001218EB"/>
    <w:rsid w:val="001321A5"/>
    <w:rsid w:val="00177A07"/>
    <w:rsid w:val="00196D3D"/>
    <w:rsid w:val="001C2FC3"/>
    <w:rsid w:val="001D58C8"/>
    <w:rsid w:val="001D61A8"/>
    <w:rsid w:val="001E062C"/>
    <w:rsid w:val="001F1C9E"/>
    <w:rsid w:val="001F77EF"/>
    <w:rsid w:val="0020506B"/>
    <w:rsid w:val="00227FD5"/>
    <w:rsid w:val="002420E9"/>
    <w:rsid w:val="00255C2B"/>
    <w:rsid w:val="002560BE"/>
    <w:rsid w:val="00272A57"/>
    <w:rsid w:val="002B64B7"/>
    <w:rsid w:val="002C38C2"/>
    <w:rsid w:val="002D4A91"/>
    <w:rsid w:val="002E638B"/>
    <w:rsid w:val="003209F8"/>
    <w:rsid w:val="00323211"/>
    <w:rsid w:val="00325B94"/>
    <w:rsid w:val="00341EF7"/>
    <w:rsid w:val="00352E7F"/>
    <w:rsid w:val="003533CC"/>
    <w:rsid w:val="00353E62"/>
    <w:rsid w:val="00367722"/>
    <w:rsid w:val="00397503"/>
    <w:rsid w:val="003A2290"/>
    <w:rsid w:val="003A5B4B"/>
    <w:rsid w:val="004046ED"/>
    <w:rsid w:val="004165EB"/>
    <w:rsid w:val="0042271B"/>
    <w:rsid w:val="00427121"/>
    <w:rsid w:val="00442179"/>
    <w:rsid w:val="004978CC"/>
    <w:rsid w:val="00500200"/>
    <w:rsid w:val="005174C7"/>
    <w:rsid w:val="00540C81"/>
    <w:rsid w:val="00543EF7"/>
    <w:rsid w:val="00566C0C"/>
    <w:rsid w:val="00584999"/>
    <w:rsid w:val="0058644E"/>
    <w:rsid w:val="00595A65"/>
    <w:rsid w:val="005C31AE"/>
    <w:rsid w:val="005F7F57"/>
    <w:rsid w:val="00613E94"/>
    <w:rsid w:val="00660F3B"/>
    <w:rsid w:val="00697771"/>
    <w:rsid w:val="006D58EB"/>
    <w:rsid w:val="006E3899"/>
    <w:rsid w:val="00700A4A"/>
    <w:rsid w:val="00712DC1"/>
    <w:rsid w:val="0072237D"/>
    <w:rsid w:val="0074420F"/>
    <w:rsid w:val="007567A5"/>
    <w:rsid w:val="00771897"/>
    <w:rsid w:val="007833FE"/>
    <w:rsid w:val="007A7D66"/>
    <w:rsid w:val="007B597A"/>
    <w:rsid w:val="0080040A"/>
    <w:rsid w:val="008020EF"/>
    <w:rsid w:val="00864522"/>
    <w:rsid w:val="008709F5"/>
    <w:rsid w:val="008839FE"/>
    <w:rsid w:val="008D19D1"/>
    <w:rsid w:val="008D4E96"/>
    <w:rsid w:val="008F1C70"/>
    <w:rsid w:val="008F6BB1"/>
    <w:rsid w:val="00910F45"/>
    <w:rsid w:val="00920A48"/>
    <w:rsid w:val="00964F54"/>
    <w:rsid w:val="00974E51"/>
    <w:rsid w:val="00980E8A"/>
    <w:rsid w:val="00990479"/>
    <w:rsid w:val="009F2B1B"/>
    <w:rsid w:val="00A02967"/>
    <w:rsid w:val="00A06A64"/>
    <w:rsid w:val="00A316C4"/>
    <w:rsid w:val="00A400DC"/>
    <w:rsid w:val="00A43CF6"/>
    <w:rsid w:val="00A601F0"/>
    <w:rsid w:val="00A61899"/>
    <w:rsid w:val="00A9145D"/>
    <w:rsid w:val="00A9187C"/>
    <w:rsid w:val="00AB506C"/>
    <w:rsid w:val="00AB6901"/>
    <w:rsid w:val="00AC0B2F"/>
    <w:rsid w:val="00AD36F9"/>
    <w:rsid w:val="00B159FA"/>
    <w:rsid w:val="00B17316"/>
    <w:rsid w:val="00B4388A"/>
    <w:rsid w:val="00B51B8A"/>
    <w:rsid w:val="00B62882"/>
    <w:rsid w:val="00B94F70"/>
    <w:rsid w:val="00B95D21"/>
    <w:rsid w:val="00BD14F9"/>
    <w:rsid w:val="00C06B4E"/>
    <w:rsid w:val="00C1023E"/>
    <w:rsid w:val="00C62D8F"/>
    <w:rsid w:val="00C70C18"/>
    <w:rsid w:val="00C76037"/>
    <w:rsid w:val="00C821C0"/>
    <w:rsid w:val="00C87D8C"/>
    <w:rsid w:val="00CA5E84"/>
    <w:rsid w:val="00CA7009"/>
    <w:rsid w:val="00CC7375"/>
    <w:rsid w:val="00D06550"/>
    <w:rsid w:val="00D21264"/>
    <w:rsid w:val="00D26EC5"/>
    <w:rsid w:val="00D3449A"/>
    <w:rsid w:val="00D4093B"/>
    <w:rsid w:val="00D54AA6"/>
    <w:rsid w:val="00DA00E1"/>
    <w:rsid w:val="00DC5C65"/>
    <w:rsid w:val="00DF55D0"/>
    <w:rsid w:val="00DF7122"/>
    <w:rsid w:val="00E07E94"/>
    <w:rsid w:val="00E23518"/>
    <w:rsid w:val="00E34A42"/>
    <w:rsid w:val="00E45D16"/>
    <w:rsid w:val="00E62827"/>
    <w:rsid w:val="00E711F1"/>
    <w:rsid w:val="00E86E17"/>
    <w:rsid w:val="00EC0F4F"/>
    <w:rsid w:val="00ED6CA6"/>
    <w:rsid w:val="00EE3FEF"/>
    <w:rsid w:val="00EF45CC"/>
    <w:rsid w:val="00F0364C"/>
    <w:rsid w:val="00F41CE6"/>
    <w:rsid w:val="00F73D60"/>
    <w:rsid w:val="00FC2851"/>
    <w:rsid w:val="00FD1341"/>
    <w:rsid w:val="00FF0279"/>
    <w:rsid w:val="00FF22ED"/>
    <w:rsid w:val="00FF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4B"/>
  </w:style>
  <w:style w:type="paragraph" w:styleId="1">
    <w:name w:val="heading 1"/>
    <w:basedOn w:val="a"/>
    <w:next w:val="a"/>
    <w:link w:val="10"/>
    <w:qFormat/>
    <w:rsid w:val="00595A6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95A6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5A6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5A6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95A6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95A6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595A6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95A6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95A65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3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34A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5A6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5A6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95A6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95A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95A6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95A6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595A6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95A6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95A65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unhideWhenUsed/>
    <w:rsid w:val="00595A65"/>
  </w:style>
  <w:style w:type="paragraph" w:styleId="a5">
    <w:name w:val="Title"/>
    <w:basedOn w:val="a"/>
    <w:link w:val="a6"/>
    <w:qFormat/>
    <w:rsid w:val="00595A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Название Знак"/>
    <w:basedOn w:val="a0"/>
    <w:link w:val="a5"/>
    <w:rsid w:val="00595A6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Iniiaiieoaeno2">
    <w:name w:val="Iniiaiie oaeno 2"/>
    <w:basedOn w:val="a"/>
    <w:rsid w:val="00595A6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95A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 Знак1 Знак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7">
    <w:name w:val="annotation reference"/>
    <w:rsid w:val="00595A65"/>
    <w:rPr>
      <w:sz w:val="16"/>
      <w:szCs w:val="16"/>
    </w:rPr>
  </w:style>
  <w:style w:type="paragraph" w:styleId="a8">
    <w:name w:val="annotation text"/>
    <w:basedOn w:val="a"/>
    <w:link w:val="a9"/>
    <w:rsid w:val="0059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95A6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rsid w:val="00595A65"/>
    <w:rPr>
      <w:b/>
      <w:bCs/>
    </w:rPr>
  </w:style>
  <w:style w:type="character" w:customStyle="1" w:styleId="ab">
    <w:name w:val="Тема примечания Знак"/>
    <w:basedOn w:val="a9"/>
    <w:link w:val="aa"/>
    <w:rsid w:val="00595A6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0">
    <w:name w:val="Знак Знак Знак1 Знак1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595A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er"/>
    <w:basedOn w:val="a"/>
    <w:link w:val="ad"/>
    <w:rsid w:val="00595A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595A65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595A65"/>
  </w:style>
  <w:style w:type="paragraph" w:styleId="af">
    <w:name w:val="Body Text"/>
    <w:basedOn w:val="a"/>
    <w:link w:val="af0"/>
    <w:rsid w:val="00595A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595A65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595A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595A65"/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rsid w:val="0059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595A6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95A6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595A6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2">
    <w:name w:val="Основной текст с отступом 3 Знак"/>
    <w:basedOn w:val="a0"/>
    <w:link w:val="31"/>
    <w:rsid w:val="00595A65"/>
    <w:rPr>
      <w:rFonts w:ascii="Times New Roman" w:eastAsia="Times New Roman" w:hAnsi="Times New Roman" w:cs="Times New Roman"/>
      <w:szCs w:val="24"/>
    </w:rPr>
  </w:style>
  <w:style w:type="paragraph" w:styleId="21">
    <w:name w:val="Body Text Indent 2"/>
    <w:basedOn w:val="a"/>
    <w:link w:val="22"/>
    <w:rsid w:val="00595A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95A6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95A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3">
    <w:name w:val="Знак Знак Знак1"/>
    <w:basedOn w:val="a"/>
    <w:rsid w:val="00595A6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6">
    <w:name w:val="Hyperlink"/>
    <w:rsid w:val="00595A65"/>
    <w:rPr>
      <w:color w:val="0000FF"/>
      <w:u w:val="single"/>
    </w:rPr>
  </w:style>
  <w:style w:type="paragraph" w:customStyle="1" w:styleId="af7">
    <w:name w:val="Знак Знак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595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5A6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173D1-1C92-4E54-AAB8-AF53962B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3477</TotalTime>
  <Pages>27</Pages>
  <Words>7123</Words>
  <Characters>40605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2024-11-01T08:46:00Z</cp:lastPrinted>
  <dcterms:created xsi:type="dcterms:W3CDTF">2023-10-19T12:47:00Z</dcterms:created>
  <dcterms:modified xsi:type="dcterms:W3CDTF">2024-11-14T07:28:00Z</dcterms:modified>
</cp:coreProperties>
</file>