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4A3643">
              <w:t xml:space="preserve"> от 24</w:t>
            </w:r>
            <w:r w:rsidR="00F951BF">
              <w:t>.04</w:t>
            </w:r>
            <w:r>
              <w:t xml:space="preserve">.2023 № </w:t>
            </w:r>
            <w:r w:rsidR="004A3643">
              <w:t>3</w:t>
            </w:r>
            <w:r w:rsidR="007779AD">
              <w:t>7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D" w:rsidRPr="00482711" w:rsidRDefault="007779AD" w:rsidP="007779AD">
            <w:pPr>
              <w:pStyle w:val="Default"/>
              <w:ind w:firstLine="709"/>
              <w:jc w:val="center"/>
              <w:outlineLvl w:val="0"/>
            </w:pPr>
            <w:r w:rsidRPr="00482711">
              <w:t>Об утверждении Административного регламента предоставления муниципальной услуги «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жилого помещения в нежилое помещение и нежилого помещения в жилое помещение</w:t>
            </w:r>
            <w:r w:rsidRPr="00482711">
              <w:t xml:space="preserve">» на территории </w:t>
            </w:r>
            <w:proofErr w:type="spellStart"/>
            <w:r w:rsidRPr="00482711">
              <w:t>Усть-Бакчарского</w:t>
            </w:r>
            <w:proofErr w:type="spellEnd"/>
            <w:r w:rsidRPr="00482711">
              <w:t xml:space="preserve">  сельского поселения</w:t>
            </w:r>
          </w:p>
          <w:p w:rsidR="00C02982" w:rsidRDefault="00C02982" w:rsidP="004A3643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C6526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24EE3"/>
    <w:rsid w:val="005623A9"/>
    <w:rsid w:val="0056641D"/>
    <w:rsid w:val="005C4F71"/>
    <w:rsid w:val="005D4CFC"/>
    <w:rsid w:val="00734EAA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2022-11-09T04:42:00Z</dcterms:created>
  <dcterms:modified xsi:type="dcterms:W3CDTF">2023-09-18T08:36:00Z</dcterms:modified>
</cp:coreProperties>
</file>