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24" w:rsidRPr="00D000D7" w:rsidRDefault="003E3B24" w:rsidP="004D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0D7"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3E3B24" w:rsidRDefault="003E3B24" w:rsidP="004D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0D7">
        <w:rPr>
          <w:rFonts w:ascii="Times New Roman" w:hAnsi="Times New Roman"/>
          <w:b/>
          <w:sz w:val="24"/>
          <w:szCs w:val="24"/>
        </w:rPr>
        <w:t xml:space="preserve">вскрытия </w:t>
      </w:r>
      <w:r>
        <w:rPr>
          <w:rFonts w:ascii="Times New Roman" w:hAnsi="Times New Roman"/>
          <w:b/>
          <w:sz w:val="24"/>
          <w:szCs w:val="24"/>
        </w:rPr>
        <w:t xml:space="preserve">конверта и рассмотрения единственной заявки </w:t>
      </w:r>
      <w:r w:rsidRPr="00D000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 участие в конкурсе </w:t>
      </w:r>
    </w:p>
    <w:p w:rsidR="003E3B24" w:rsidRDefault="003E3B24" w:rsidP="004D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0D7">
        <w:rPr>
          <w:rFonts w:ascii="Times New Roman" w:hAnsi="Times New Roman"/>
          <w:b/>
          <w:sz w:val="24"/>
          <w:szCs w:val="24"/>
        </w:rPr>
        <w:t xml:space="preserve">по выбору специализированной организации по оказанию услуг, </w:t>
      </w:r>
    </w:p>
    <w:p w:rsidR="003E3B24" w:rsidRDefault="003E3B24" w:rsidP="00A1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0D7">
        <w:rPr>
          <w:rFonts w:ascii="Times New Roman" w:hAnsi="Times New Roman"/>
          <w:b/>
          <w:sz w:val="24"/>
          <w:szCs w:val="24"/>
        </w:rPr>
        <w:t xml:space="preserve">предоставляемых согласно гарантированному перечню услуг по погребению </w:t>
      </w:r>
    </w:p>
    <w:p w:rsidR="003E3B24" w:rsidRPr="00D000D7" w:rsidRDefault="003E3B24" w:rsidP="004D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0D7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2226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262C">
        <w:rPr>
          <w:rFonts w:ascii="Times New Roman" w:hAnsi="Times New Roman"/>
          <w:b/>
          <w:sz w:val="24"/>
          <w:szCs w:val="24"/>
        </w:rPr>
        <w:t>Усть-Бакчарского</w:t>
      </w:r>
      <w:proofErr w:type="spellEnd"/>
      <w:r w:rsidRPr="00D000D7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3E3B24" w:rsidRPr="00D000D7" w:rsidRDefault="003E3B24" w:rsidP="004D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B24" w:rsidRPr="00D000D7" w:rsidRDefault="003E3B24" w:rsidP="004D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3B24" w:rsidRPr="00D000D7" w:rsidRDefault="003E3B24" w:rsidP="004D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00D7">
        <w:rPr>
          <w:rFonts w:ascii="Times New Roman" w:hAnsi="Times New Roman"/>
          <w:sz w:val="24"/>
          <w:szCs w:val="24"/>
        </w:rPr>
        <w:t xml:space="preserve">с. </w:t>
      </w:r>
      <w:r w:rsidR="0022262C">
        <w:rPr>
          <w:rFonts w:ascii="Times New Roman" w:hAnsi="Times New Roman"/>
          <w:sz w:val="24"/>
          <w:szCs w:val="24"/>
        </w:rPr>
        <w:t>Усть-Бакчар</w:t>
      </w:r>
      <w:r w:rsidRPr="00D000D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000D7">
        <w:rPr>
          <w:rFonts w:ascii="Times New Roman" w:hAnsi="Times New Roman"/>
          <w:sz w:val="24"/>
          <w:szCs w:val="24"/>
        </w:rPr>
        <w:t xml:space="preserve">                     </w:t>
      </w:r>
      <w:r w:rsidR="0022262C">
        <w:rPr>
          <w:rFonts w:ascii="Times New Roman" w:hAnsi="Times New Roman"/>
          <w:sz w:val="24"/>
          <w:szCs w:val="24"/>
        </w:rPr>
        <w:t>20</w:t>
      </w:r>
      <w:r w:rsidRPr="00D000D7">
        <w:rPr>
          <w:rFonts w:ascii="Times New Roman" w:hAnsi="Times New Roman"/>
          <w:sz w:val="24"/>
          <w:szCs w:val="24"/>
        </w:rPr>
        <w:t xml:space="preserve"> июля 2018 года</w:t>
      </w:r>
    </w:p>
    <w:p w:rsidR="003E3B24" w:rsidRPr="00D000D7" w:rsidRDefault="003E3B24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B24" w:rsidRPr="00D000D7" w:rsidRDefault="003E3B24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0D7">
        <w:rPr>
          <w:rFonts w:ascii="Times New Roman" w:hAnsi="Times New Roman"/>
          <w:sz w:val="24"/>
          <w:szCs w:val="24"/>
        </w:rPr>
        <w:t>время: 10 часов 00 минут</w:t>
      </w:r>
    </w:p>
    <w:p w:rsidR="003E3B24" w:rsidRPr="00D000D7" w:rsidRDefault="003E3B24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B24" w:rsidRPr="00A10299" w:rsidRDefault="003E3B24" w:rsidP="00A10299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A10299">
        <w:t>На заседании конкурсной комиссии присутствовали:</w:t>
      </w:r>
    </w:p>
    <w:p w:rsidR="0022262C" w:rsidRPr="0022262C" w:rsidRDefault="0022262C" w:rsidP="0022262C">
      <w:pPr>
        <w:spacing w:line="240" w:lineRule="auto"/>
        <w:rPr>
          <w:rFonts w:ascii="Times New Roman" w:hAnsi="Times New Roman"/>
        </w:rPr>
      </w:pPr>
      <w:r w:rsidRPr="0022262C">
        <w:rPr>
          <w:rFonts w:ascii="Times New Roman" w:hAnsi="Times New Roman"/>
        </w:rPr>
        <w:t xml:space="preserve"> </w:t>
      </w:r>
      <w:proofErr w:type="spellStart"/>
      <w:r w:rsidRPr="0022262C">
        <w:rPr>
          <w:rFonts w:ascii="Times New Roman" w:hAnsi="Times New Roman"/>
        </w:rPr>
        <w:t>Гладнева</w:t>
      </w:r>
      <w:proofErr w:type="spellEnd"/>
      <w:r w:rsidRPr="0022262C">
        <w:rPr>
          <w:rFonts w:ascii="Times New Roman" w:hAnsi="Times New Roman"/>
        </w:rPr>
        <w:t xml:space="preserve"> Вера Васильевна,  управляющий делами Администрации </w:t>
      </w:r>
      <w:proofErr w:type="spellStart"/>
      <w:r w:rsidRPr="0022262C">
        <w:rPr>
          <w:rFonts w:ascii="Times New Roman" w:hAnsi="Times New Roman"/>
        </w:rPr>
        <w:t>Усть-Бакчарского</w:t>
      </w:r>
      <w:proofErr w:type="spellEnd"/>
      <w:r w:rsidRPr="0022262C">
        <w:rPr>
          <w:rFonts w:ascii="Times New Roman" w:hAnsi="Times New Roman"/>
        </w:rPr>
        <w:t xml:space="preserve"> сельского поселения – Заместитель председателя;</w:t>
      </w:r>
    </w:p>
    <w:p w:rsidR="0022262C" w:rsidRPr="0022262C" w:rsidRDefault="0022262C" w:rsidP="0022262C">
      <w:pPr>
        <w:spacing w:line="240" w:lineRule="auto"/>
        <w:rPr>
          <w:rFonts w:ascii="Times New Roman" w:hAnsi="Times New Roman"/>
          <w:u w:val="single"/>
        </w:rPr>
      </w:pPr>
      <w:r w:rsidRPr="0022262C">
        <w:rPr>
          <w:rFonts w:ascii="Times New Roman" w:hAnsi="Times New Roman"/>
          <w:u w:val="single"/>
        </w:rPr>
        <w:t>Члены Комиссии:</w:t>
      </w:r>
    </w:p>
    <w:p w:rsidR="0022262C" w:rsidRPr="0022262C" w:rsidRDefault="0022262C" w:rsidP="0022262C">
      <w:pPr>
        <w:spacing w:line="240" w:lineRule="auto"/>
        <w:jc w:val="both"/>
        <w:rPr>
          <w:rFonts w:ascii="Times New Roman" w:hAnsi="Times New Roman"/>
        </w:rPr>
      </w:pPr>
      <w:r w:rsidRPr="0022262C">
        <w:rPr>
          <w:rFonts w:ascii="Times New Roman" w:hAnsi="Times New Roman"/>
        </w:rPr>
        <w:t xml:space="preserve"> </w:t>
      </w:r>
      <w:proofErr w:type="spellStart"/>
      <w:r w:rsidRPr="0022262C">
        <w:rPr>
          <w:rFonts w:ascii="Times New Roman" w:hAnsi="Times New Roman"/>
        </w:rPr>
        <w:t>Борзенкова</w:t>
      </w:r>
      <w:proofErr w:type="spellEnd"/>
      <w:r w:rsidRPr="0022262C">
        <w:rPr>
          <w:rFonts w:ascii="Times New Roman" w:hAnsi="Times New Roman"/>
        </w:rPr>
        <w:t xml:space="preserve"> Елена Николаевна -  ведущий специалист (экономист) Администрации </w:t>
      </w:r>
      <w:proofErr w:type="spellStart"/>
      <w:r w:rsidRPr="0022262C">
        <w:rPr>
          <w:rFonts w:ascii="Times New Roman" w:hAnsi="Times New Roman"/>
        </w:rPr>
        <w:t>Усть-Бакчарского</w:t>
      </w:r>
      <w:proofErr w:type="spellEnd"/>
      <w:r w:rsidRPr="0022262C">
        <w:rPr>
          <w:rFonts w:ascii="Times New Roman" w:hAnsi="Times New Roman"/>
        </w:rPr>
        <w:t xml:space="preserve"> сельского поселения;</w:t>
      </w:r>
    </w:p>
    <w:p w:rsidR="0022262C" w:rsidRPr="0022262C" w:rsidRDefault="0022262C" w:rsidP="0022262C">
      <w:pPr>
        <w:spacing w:line="240" w:lineRule="auto"/>
        <w:jc w:val="both"/>
        <w:rPr>
          <w:rFonts w:ascii="Times New Roman" w:hAnsi="Times New Roman"/>
        </w:rPr>
      </w:pPr>
      <w:r w:rsidRPr="0022262C">
        <w:rPr>
          <w:rFonts w:ascii="Times New Roman" w:hAnsi="Times New Roman"/>
        </w:rPr>
        <w:t xml:space="preserve"> </w:t>
      </w:r>
      <w:proofErr w:type="spellStart"/>
      <w:r w:rsidRPr="0022262C">
        <w:rPr>
          <w:rFonts w:ascii="Times New Roman" w:hAnsi="Times New Roman"/>
        </w:rPr>
        <w:t>Паранина</w:t>
      </w:r>
      <w:proofErr w:type="spellEnd"/>
      <w:r w:rsidRPr="0022262C">
        <w:rPr>
          <w:rFonts w:ascii="Times New Roman" w:hAnsi="Times New Roman"/>
        </w:rPr>
        <w:t xml:space="preserve"> Елизавета Васильевна – специалист 1 категории </w:t>
      </w:r>
      <w:proofErr w:type="spellStart"/>
      <w:r w:rsidRPr="0022262C">
        <w:rPr>
          <w:rFonts w:ascii="Times New Roman" w:hAnsi="Times New Roman"/>
        </w:rPr>
        <w:t>Усть-Бакчарского</w:t>
      </w:r>
      <w:proofErr w:type="spellEnd"/>
      <w:r w:rsidRPr="0022262C">
        <w:rPr>
          <w:rFonts w:ascii="Times New Roman" w:hAnsi="Times New Roman"/>
        </w:rPr>
        <w:t xml:space="preserve"> сельского поселения;</w:t>
      </w:r>
    </w:p>
    <w:p w:rsidR="003E3B24" w:rsidRPr="0022262C" w:rsidRDefault="0022262C" w:rsidP="0022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262C">
        <w:rPr>
          <w:rFonts w:ascii="Times New Roman" w:hAnsi="Times New Roman"/>
        </w:rPr>
        <w:t>Голдовская</w:t>
      </w:r>
      <w:proofErr w:type="spellEnd"/>
      <w:r w:rsidRPr="0022262C">
        <w:rPr>
          <w:rFonts w:ascii="Times New Roman" w:hAnsi="Times New Roman"/>
        </w:rPr>
        <w:t xml:space="preserve"> Светлана Александровна – специалист 2 категории </w:t>
      </w:r>
      <w:proofErr w:type="spellStart"/>
      <w:r w:rsidRPr="0022262C">
        <w:rPr>
          <w:rFonts w:ascii="Times New Roman" w:hAnsi="Times New Roman"/>
        </w:rPr>
        <w:t>Усть-Бакчарского</w:t>
      </w:r>
      <w:proofErr w:type="spellEnd"/>
      <w:r w:rsidRPr="0022262C">
        <w:rPr>
          <w:rFonts w:ascii="Times New Roman" w:hAnsi="Times New Roman"/>
        </w:rPr>
        <w:t xml:space="preserve"> </w:t>
      </w:r>
      <w:proofErr w:type="gramStart"/>
      <w:r w:rsidRPr="0022262C">
        <w:rPr>
          <w:rFonts w:ascii="Times New Roman" w:hAnsi="Times New Roman"/>
        </w:rPr>
        <w:t>сельского</w:t>
      </w:r>
      <w:proofErr w:type="gramEnd"/>
      <w:r w:rsidRPr="0022262C">
        <w:rPr>
          <w:rFonts w:ascii="Times New Roman" w:hAnsi="Times New Roman"/>
        </w:rPr>
        <w:t xml:space="preserve"> </w:t>
      </w:r>
      <w:proofErr w:type="spellStart"/>
      <w:r w:rsidRPr="0022262C">
        <w:rPr>
          <w:rFonts w:ascii="Times New Roman" w:hAnsi="Times New Roman"/>
        </w:rPr>
        <w:t>послеления</w:t>
      </w:r>
      <w:proofErr w:type="spellEnd"/>
      <w:r w:rsidRPr="0022262C">
        <w:rPr>
          <w:rFonts w:ascii="Times New Roman" w:hAnsi="Times New Roman"/>
          <w:sz w:val="24"/>
          <w:szCs w:val="24"/>
        </w:rPr>
        <w:t xml:space="preserve"> </w:t>
      </w:r>
      <w:r w:rsidR="003E3B24" w:rsidRPr="0022262C">
        <w:rPr>
          <w:rFonts w:ascii="Times New Roman" w:hAnsi="Times New Roman"/>
          <w:sz w:val="24"/>
          <w:szCs w:val="24"/>
        </w:rPr>
        <w:t xml:space="preserve">1) </w:t>
      </w:r>
    </w:p>
    <w:p w:rsidR="0022262C" w:rsidRDefault="0022262C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B24" w:rsidRPr="00D000D7" w:rsidRDefault="003E3B24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0D7">
        <w:rPr>
          <w:rFonts w:ascii="Times New Roman" w:hAnsi="Times New Roman"/>
          <w:sz w:val="24"/>
          <w:szCs w:val="24"/>
        </w:rPr>
        <w:t>Установленное число членов конкурсной комиссии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A10299">
        <w:rPr>
          <w:rFonts w:ascii="Times New Roman" w:hAnsi="Times New Roman"/>
          <w:sz w:val="24"/>
          <w:szCs w:val="24"/>
        </w:rPr>
        <w:t>5,</w:t>
      </w:r>
      <w:r>
        <w:rPr>
          <w:rFonts w:ascii="Times New Roman" w:hAnsi="Times New Roman"/>
          <w:sz w:val="24"/>
          <w:szCs w:val="24"/>
        </w:rPr>
        <w:t xml:space="preserve"> присутствует - </w:t>
      </w:r>
      <w:r w:rsidR="002226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3E3B24" w:rsidRPr="003F14D2" w:rsidRDefault="003E3B24" w:rsidP="0013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0D7">
        <w:rPr>
          <w:rFonts w:ascii="Times New Roman" w:hAnsi="Times New Roman"/>
          <w:sz w:val="24"/>
          <w:szCs w:val="24"/>
        </w:rPr>
        <w:t>Квор</w:t>
      </w:r>
      <w:r>
        <w:rPr>
          <w:rFonts w:ascii="Times New Roman" w:hAnsi="Times New Roman"/>
          <w:sz w:val="24"/>
          <w:szCs w:val="24"/>
        </w:rPr>
        <w:t>ум для принятия решений имеется, заседание правомочно.</w:t>
      </w:r>
    </w:p>
    <w:p w:rsidR="003E3B24" w:rsidRPr="003F14D2" w:rsidRDefault="003E3B24" w:rsidP="0013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14D2">
        <w:rPr>
          <w:rFonts w:ascii="Times New Roman" w:hAnsi="Times New Roman"/>
          <w:sz w:val="24"/>
          <w:szCs w:val="24"/>
        </w:rPr>
        <w:t>На процедуре вскрытия конверта с заявкой на участие в Конкурсе представителей участника Конкурса не было.</w:t>
      </w:r>
    </w:p>
    <w:p w:rsidR="003E3B24" w:rsidRPr="00D000D7" w:rsidRDefault="003E3B24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B24" w:rsidRPr="00D000D7" w:rsidRDefault="003E3B24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</w:t>
      </w:r>
      <w:r w:rsidRPr="00D000D7">
        <w:rPr>
          <w:rFonts w:ascii="Times New Roman" w:hAnsi="Times New Roman"/>
          <w:b/>
          <w:sz w:val="24"/>
          <w:szCs w:val="24"/>
        </w:rPr>
        <w:t>:</w:t>
      </w:r>
    </w:p>
    <w:p w:rsidR="003E3B24" w:rsidRDefault="003E3B24" w:rsidP="00224BE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Признание открытого конкурса </w:t>
      </w:r>
      <w:r w:rsidRPr="00D000D7">
        <w:rPr>
          <w:rFonts w:ascii="Times New Roman" w:hAnsi="Times New Roman"/>
          <w:sz w:val="24"/>
          <w:szCs w:val="24"/>
        </w:rPr>
        <w:t xml:space="preserve">по выбору специализированной организации по оказанию услуг, предоставляемых согласно гарантированному перечню услуг по погребению на территории </w:t>
      </w:r>
      <w:proofErr w:type="spellStart"/>
      <w:r w:rsidR="0022262C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D000D7">
        <w:rPr>
          <w:rFonts w:ascii="Times New Roman" w:hAnsi="Times New Roman"/>
          <w:sz w:val="24"/>
          <w:szCs w:val="24"/>
        </w:rPr>
        <w:t xml:space="preserve"> сельского</w:t>
      </w:r>
      <w:r w:rsidRPr="00D000D7">
        <w:rPr>
          <w:rFonts w:ascii="Times New Roman" w:hAnsi="Times New Roman"/>
          <w:b/>
          <w:sz w:val="24"/>
          <w:szCs w:val="24"/>
        </w:rPr>
        <w:t xml:space="preserve"> </w:t>
      </w:r>
      <w:r w:rsidRPr="00D000D7">
        <w:rPr>
          <w:rFonts w:ascii="Times New Roman" w:hAnsi="Times New Roman"/>
          <w:sz w:val="24"/>
          <w:szCs w:val="24"/>
        </w:rPr>
        <w:t>поселения (далее – Конкурс)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несостоявшимся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E3B24" w:rsidRDefault="003E3B24" w:rsidP="00A102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0D7">
        <w:rPr>
          <w:rFonts w:ascii="Times New Roman" w:hAnsi="Times New Roman"/>
          <w:sz w:val="24"/>
          <w:szCs w:val="24"/>
        </w:rPr>
        <w:t>Вскрытие конверт</w:t>
      </w:r>
      <w:r>
        <w:rPr>
          <w:rFonts w:ascii="Times New Roman" w:hAnsi="Times New Roman"/>
          <w:sz w:val="24"/>
          <w:szCs w:val="24"/>
        </w:rPr>
        <w:t>а</w:t>
      </w:r>
      <w:r w:rsidRPr="00D000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00D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единственной </w:t>
      </w:r>
      <w:r w:rsidRPr="00D000D7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ой</w:t>
      </w:r>
      <w:r w:rsidRPr="00D000D7">
        <w:rPr>
          <w:rFonts w:ascii="Times New Roman" w:hAnsi="Times New Roman"/>
          <w:sz w:val="24"/>
          <w:szCs w:val="24"/>
        </w:rPr>
        <w:t xml:space="preserve"> на участие в открытом конкурсе по выбору специализированной организации по оказанию</w:t>
      </w:r>
      <w:proofErr w:type="gramEnd"/>
      <w:r w:rsidRPr="00D000D7">
        <w:rPr>
          <w:rFonts w:ascii="Times New Roman" w:hAnsi="Times New Roman"/>
          <w:sz w:val="24"/>
          <w:szCs w:val="24"/>
        </w:rPr>
        <w:t xml:space="preserve"> услуг, предоставляемых согласно гарантированному перечню услуг по погребению на территории </w:t>
      </w:r>
      <w:r w:rsidR="002226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62C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D000D7">
        <w:rPr>
          <w:rFonts w:ascii="Times New Roman" w:hAnsi="Times New Roman"/>
          <w:sz w:val="24"/>
          <w:szCs w:val="24"/>
        </w:rPr>
        <w:t xml:space="preserve"> сельского</w:t>
      </w:r>
      <w:r w:rsidRPr="00D000D7">
        <w:rPr>
          <w:rFonts w:ascii="Times New Roman" w:hAnsi="Times New Roman"/>
          <w:b/>
          <w:sz w:val="24"/>
          <w:szCs w:val="24"/>
        </w:rPr>
        <w:t xml:space="preserve"> </w:t>
      </w:r>
      <w:r w:rsidRPr="00D000D7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3E3B24" w:rsidRDefault="003E3B24" w:rsidP="00A102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единственной </w:t>
      </w:r>
      <w:r w:rsidRPr="00D000D7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ой</w:t>
      </w:r>
      <w:r w:rsidRPr="00D000D7">
        <w:rPr>
          <w:rFonts w:ascii="Times New Roman" w:hAnsi="Times New Roman"/>
          <w:sz w:val="24"/>
          <w:szCs w:val="24"/>
        </w:rPr>
        <w:t xml:space="preserve"> на участие в открытом конкурсе по выбору специализированной организации по оказанию услуг, предоставляемых согласно гарантированному перечню услуг по погребению на территории </w:t>
      </w:r>
      <w:r w:rsidR="002226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62C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D000D7">
        <w:rPr>
          <w:rFonts w:ascii="Times New Roman" w:hAnsi="Times New Roman"/>
          <w:sz w:val="24"/>
          <w:szCs w:val="24"/>
        </w:rPr>
        <w:t xml:space="preserve"> сельского</w:t>
      </w:r>
      <w:r w:rsidRPr="00D000D7">
        <w:rPr>
          <w:rFonts w:ascii="Times New Roman" w:hAnsi="Times New Roman"/>
          <w:b/>
          <w:sz w:val="24"/>
          <w:szCs w:val="24"/>
        </w:rPr>
        <w:t xml:space="preserve"> </w:t>
      </w:r>
      <w:r w:rsidRPr="00D000D7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3E3B24" w:rsidRDefault="003E3B24" w:rsidP="00A102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3B24" w:rsidRDefault="003E3B24" w:rsidP="00A10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00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Конкурс </w:t>
      </w:r>
      <w:r w:rsidRPr="00D000D7">
        <w:rPr>
          <w:rFonts w:ascii="Times New Roman" w:hAnsi="Times New Roman"/>
          <w:sz w:val="24"/>
          <w:szCs w:val="24"/>
        </w:rPr>
        <w:t xml:space="preserve">проводит комиссия по выбору специализированной организации по оказанию услуг, предоставляемых согласно гарантированному перечню услуг по погребению на территории </w:t>
      </w:r>
      <w:proofErr w:type="spellStart"/>
      <w:r w:rsidR="0022262C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Pr="00D000D7">
        <w:rPr>
          <w:rFonts w:ascii="Times New Roman" w:hAnsi="Times New Roman"/>
          <w:sz w:val="24"/>
          <w:szCs w:val="24"/>
        </w:rPr>
        <w:t xml:space="preserve"> сельского поселения (далее -  Комиссия) по адресу: Томская область, </w:t>
      </w:r>
      <w:proofErr w:type="spellStart"/>
      <w:r w:rsidRPr="00D000D7">
        <w:rPr>
          <w:rFonts w:ascii="Times New Roman" w:hAnsi="Times New Roman"/>
          <w:sz w:val="24"/>
          <w:szCs w:val="24"/>
        </w:rPr>
        <w:t>Чаинский</w:t>
      </w:r>
      <w:proofErr w:type="spellEnd"/>
      <w:r w:rsidRPr="00D000D7">
        <w:rPr>
          <w:rFonts w:ascii="Times New Roman" w:hAnsi="Times New Roman"/>
          <w:sz w:val="24"/>
          <w:szCs w:val="24"/>
        </w:rPr>
        <w:t xml:space="preserve"> район, с. </w:t>
      </w:r>
      <w:r w:rsidR="0022262C">
        <w:rPr>
          <w:rFonts w:ascii="Times New Roman" w:hAnsi="Times New Roman"/>
          <w:sz w:val="24"/>
          <w:szCs w:val="24"/>
        </w:rPr>
        <w:t>Усть-Бакчар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22262C">
        <w:rPr>
          <w:rFonts w:ascii="Times New Roman" w:hAnsi="Times New Roman"/>
          <w:sz w:val="24"/>
          <w:szCs w:val="24"/>
        </w:rPr>
        <w:t>Центральная,17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10299">
        <w:rPr>
          <w:rFonts w:ascii="Times New Roman" w:hAnsi="Times New Roman"/>
          <w:b/>
          <w:sz w:val="24"/>
          <w:szCs w:val="24"/>
        </w:rPr>
        <w:t>в 10.00 часов</w:t>
      </w:r>
      <w:r>
        <w:rPr>
          <w:rFonts w:ascii="Times New Roman" w:hAnsi="Times New Roman"/>
          <w:sz w:val="24"/>
          <w:szCs w:val="24"/>
        </w:rPr>
        <w:t xml:space="preserve"> по местному времени </w:t>
      </w:r>
      <w:r w:rsidR="0022262C">
        <w:rPr>
          <w:rFonts w:ascii="Times New Roman" w:hAnsi="Times New Roman"/>
          <w:sz w:val="24"/>
          <w:szCs w:val="24"/>
        </w:rPr>
        <w:t xml:space="preserve"> 20</w:t>
      </w:r>
      <w:r w:rsidRPr="00A10299">
        <w:rPr>
          <w:rFonts w:ascii="Times New Roman" w:hAnsi="Times New Roman"/>
          <w:b/>
          <w:sz w:val="24"/>
          <w:szCs w:val="24"/>
        </w:rPr>
        <w:t xml:space="preserve"> июля 2018 года.</w:t>
      </w:r>
    </w:p>
    <w:p w:rsidR="003E3B24" w:rsidRDefault="003E3B24" w:rsidP="00A10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3E3B24" w:rsidRDefault="003E3B24" w:rsidP="00A10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СЛУШАЛИ:</w:t>
      </w:r>
    </w:p>
    <w:p w:rsidR="003E3B24" w:rsidRDefault="0022262C" w:rsidP="00A10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Гладневу</w:t>
      </w:r>
      <w:proofErr w:type="spellEnd"/>
      <w:r>
        <w:rPr>
          <w:rFonts w:ascii="Times New Roman" w:hAnsi="Times New Roman"/>
          <w:sz w:val="24"/>
          <w:szCs w:val="24"/>
        </w:rPr>
        <w:t xml:space="preserve"> В.В</w:t>
      </w:r>
      <w:r w:rsidR="003E3B24" w:rsidRPr="00A102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="003E3B24" w:rsidRPr="00A102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зам. п</w:t>
      </w:r>
      <w:r w:rsidR="003E3B24" w:rsidRPr="00A10299">
        <w:rPr>
          <w:rFonts w:ascii="Times New Roman" w:hAnsi="Times New Roman"/>
          <w:sz w:val="24"/>
          <w:szCs w:val="24"/>
        </w:rPr>
        <w:t>редседатель</w:t>
      </w:r>
      <w:r w:rsidR="003E3B24" w:rsidRPr="00131C82">
        <w:rPr>
          <w:rFonts w:ascii="Times New Roman" w:hAnsi="Times New Roman"/>
          <w:sz w:val="24"/>
          <w:szCs w:val="24"/>
        </w:rPr>
        <w:t xml:space="preserve"> </w:t>
      </w:r>
      <w:r w:rsidR="003E3B24">
        <w:rPr>
          <w:rFonts w:ascii="Times New Roman" w:hAnsi="Times New Roman"/>
          <w:sz w:val="24"/>
          <w:szCs w:val="24"/>
        </w:rPr>
        <w:t>Комиссии напомнил</w:t>
      </w:r>
      <w:r>
        <w:rPr>
          <w:rFonts w:ascii="Times New Roman" w:hAnsi="Times New Roman"/>
          <w:sz w:val="24"/>
          <w:szCs w:val="24"/>
        </w:rPr>
        <w:t>а</w:t>
      </w:r>
      <w:r w:rsidR="003E3B24">
        <w:rPr>
          <w:rFonts w:ascii="Times New Roman" w:hAnsi="Times New Roman"/>
          <w:sz w:val="24"/>
          <w:szCs w:val="24"/>
        </w:rPr>
        <w:t xml:space="preserve">, что объявление о проведении Конкурса было размещено на сайте поселения в сети Интернет </w:t>
      </w:r>
      <w:r>
        <w:rPr>
          <w:rFonts w:ascii="Times New Roman" w:hAnsi="Times New Roman"/>
          <w:sz w:val="24"/>
          <w:szCs w:val="24"/>
        </w:rPr>
        <w:t xml:space="preserve"> 20</w:t>
      </w:r>
      <w:r w:rsidR="003E3B24">
        <w:rPr>
          <w:rFonts w:ascii="Times New Roman" w:hAnsi="Times New Roman"/>
          <w:sz w:val="24"/>
          <w:szCs w:val="24"/>
        </w:rPr>
        <w:t xml:space="preserve"> июня 2018 года и опубликовано в печатном издании «Официальные ведомости </w:t>
      </w:r>
      <w:proofErr w:type="spellStart"/>
      <w:r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="003E3B24">
        <w:rPr>
          <w:rFonts w:ascii="Times New Roman" w:hAnsi="Times New Roman"/>
          <w:sz w:val="24"/>
          <w:szCs w:val="24"/>
        </w:rPr>
        <w:t xml:space="preserve"> сельского поселения» № </w:t>
      </w:r>
      <w:r w:rsidR="001D5D56">
        <w:rPr>
          <w:rFonts w:ascii="Times New Roman" w:hAnsi="Times New Roman"/>
          <w:sz w:val="24"/>
          <w:szCs w:val="24"/>
        </w:rPr>
        <w:t>5</w:t>
      </w:r>
      <w:r w:rsidR="003E3B2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</w:t>
      </w:r>
      <w:r w:rsidR="003E3B24">
        <w:rPr>
          <w:rFonts w:ascii="Times New Roman" w:hAnsi="Times New Roman"/>
          <w:sz w:val="24"/>
          <w:szCs w:val="24"/>
        </w:rPr>
        <w:t xml:space="preserve">.06.2018 года, а также в районной газете «Земля </w:t>
      </w:r>
      <w:proofErr w:type="spellStart"/>
      <w:r w:rsidR="003E3B24">
        <w:rPr>
          <w:rFonts w:ascii="Times New Roman" w:hAnsi="Times New Roman"/>
          <w:sz w:val="24"/>
          <w:szCs w:val="24"/>
        </w:rPr>
        <w:t>Чаинская</w:t>
      </w:r>
      <w:proofErr w:type="spellEnd"/>
      <w:r w:rsidR="003E3B24">
        <w:rPr>
          <w:rFonts w:ascii="Times New Roman" w:hAnsi="Times New Roman"/>
          <w:sz w:val="24"/>
          <w:szCs w:val="24"/>
        </w:rPr>
        <w:t xml:space="preserve">» </w:t>
      </w:r>
      <w:r w:rsidR="003E3B24" w:rsidRPr="003F14D2">
        <w:rPr>
          <w:rFonts w:ascii="Times New Roman" w:hAnsi="Times New Roman"/>
          <w:sz w:val="24"/>
          <w:szCs w:val="24"/>
        </w:rPr>
        <w:t xml:space="preserve">от </w:t>
      </w:r>
      <w:r w:rsidR="001D5D56">
        <w:rPr>
          <w:rFonts w:ascii="Times New Roman" w:hAnsi="Times New Roman"/>
          <w:sz w:val="24"/>
          <w:szCs w:val="24"/>
        </w:rPr>
        <w:t>23</w:t>
      </w:r>
      <w:r w:rsidR="003E3B24" w:rsidRPr="003F14D2">
        <w:rPr>
          <w:rFonts w:ascii="Times New Roman" w:hAnsi="Times New Roman"/>
          <w:sz w:val="24"/>
          <w:szCs w:val="24"/>
        </w:rPr>
        <w:t>.06.2018</w:t>
      </w:r>
      <w:r w:rsidR="003E3B24">
        <w:rPr>
          <w:rFonts w:ascii="Times New Roman" w:hAnsi="Times New Roman"/>
          <w:sz w:val="24"/>
          <w:szCs w:val="24"/>
        </w:rPr>
        <w:t xml:space="preserve"> была размещена информация о проведении открытого Конкурса.</w:t>
      </w:r>
      <w:proofErr w:type="gramEnd"/>
      <w:r w:rsidR="003E3B24">
        <w:rPr>
          <w:rFonts w:ascii="Times New Roman" w:hAnsi="Times New Roman"/>
          <w:sz w:val="24"/>
          <w:szCs w:val="24"/>
        </w:rPr>
        <w:t xml:space="preserve"> В срок, указанный в объявлении о проведении </w:t>
      </w:r>
      <w:r w:rsidR="003E3B24">
        <w:rPr>
          <w:rFonts w:ascii="Times New Roman" w:hAnsi="Times New Roman"/>
          <w:sz w:val="24"/>
          <w:szCs w:val="24"/>
        </w:rPr>
        <w:lastRenderedPageBreak/>
        <w:t xml:space="preserve">Конкурса (с </w:t>
      </w:r>
      <w:r w:rsidR="001D5D56">
        <w:rPr>
          <w:rFonts w:ascii="Times New Roman" w:hAnsi="Times New Roman"/>
          <w:sz w:val="24"/>
          <w:szCs w:val="24"/>
        </w:rPr>
        <w:t xml:space="preserve">20 </w:t>
      </w:r>
      <w:r w:rsidR="003E3B24">
        <w:rPr>
          <w:rFonts w:ascii="Times New Roman" w:hAnsi="Times New Roman"/>
          <w:sz w:val="24"/>
          <w:szCs w:val="24"/>
        </w:rPr>
        <w:t>июня 2018 года по 1</w:t>
      </w:r>
      <w:r w:rsidR="001D5D56">
        <w:rPr>
          <w:rFonts w:ascii="Times New Roman" w:hAnsi="Times New Roman"/>
          <w:sz w:val="24"/>
          <w:szCs w:val="24"/>
        </w:rPr>
        <w:t>9</w:t>
      </w:r>
      <w:r w:rsidR="003E3B24">
        <w:rPr>
          <w:rFonts w:ascii="Times New Roman" w:hAnsi="Times New Roman"/>
          <w:sz w:val="24"/>
          <w:szCs w:val="24"/>
        </w:rPr>
        <w:t xml:space="preserve"> июля 2018 года), поступила одна заявка на участие в Конкурсе. Поданная заявка зарегистрирована в журнале регистрации заявок на участие в Конкурсе </w:t>
      </w:r>
      <w:r w:rsidR="001D5D56">
        <w:rPr>
          <w:rFonts w:ascii="Times New Roman" w:hAnsi="Times New Roman"/>
          <w:sz w:val="24"/>
          <w:szCs w:val="24"/>
        </w:rPr>
        <w:t>18</w:t>
      </w:r>
      <w:r w:rsidR="003E3B24">
        <w:rPr>
          <w:rFonts w:ascii="Times New Roman" w:hAnsi="Times New Roman"/>
          <w:sz w:val="24"/>
          <w:szCs w:val="24"/>
        </w:rPr>
        <w:t>.07.2018 года. Отзыва ранее поданной заявки и уточнений (дополнений) к данной заявке не поступало.</w:t>
      </w:r>
    </w:p>
    <w:p w:rsidR="003E3B24" w:rsidRDefault="003E3B24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связи с тем, что по истечению срока подачи заявок представлено менее двух заявок на участие в Конкурсе, комиссия приняла решение о признании данного Конкурса </w:t>
      </w:r>
      <w:r w:rsidRPr="00AF09D9">
        <w:rPr>
          <w:rFonts w:ascii="Times New Roman" w:hAnsi="Times New Roman"/>
          <w:b/>
          <w:sz w:val="24"/>
          <w:szCs w:val="24"/>
        </w:rPr>
        <w:t>несостоявшимся.</w:t>
      </w:r>
      <w:r w:rsidRPr="00AF09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Предложено было перейти к вскрытию конверта с единственной заявкой. </w:t>
      </w:r>
    </w:p>
    <w:p w:rsidR="003E3B24" w:rsidRDefault="003E3B24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B24" w:rsidRPr="00AF09D9" w:rsidRDefault="003E3B24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09D9">
        <w:rPr>
          <w:rFonts w:ascii="Times New Roman" w:hAnsi="Times New Roman"/>
          <w:b/>
          <w:sz w:val="24"/>
          <w:szCs w:val="24"/>
        </w:rPr>
        <w:t>2. СЛУШАЛИ:</w:t>
      </w:r>
    </w:p>
    <w:p w:rsidR="003E3B24" w:rsidRDefault="001D5D56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Гладнева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</w:t>
      </w:r>
      <w:r w:rsidR="003E3B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–зам. п</w:t>
      </w:r>
      <w:r w:rsidR="003E3B24" w:rsidRPr="00A10299">
        <w:rPr>
          <w:rFonts w:ascii="Times New Roman" w:hAnsi="Times New Roman"/>
          <w:sz w:val="24"/>
          <w:szCs w:val="24"/>
        </w:rPr>
        <w:t>редседатель</w:t>
      </w:r>
      <w:r w:rsidR="003E3B24" w:rsidRPr="00131C82">
        <w:rPr>
          <w:rFonts w:ascii="Times New Roman" w:hAnsi="Times New Roman"/>
          <w:sz w:val="24"/>
          <w:szCs w:val="24"/>
        </w:rPr>
        <w:t xml:space="preserve"> </w:t>
      </w:r>
      <w:r w:rsidR="003E3B24">
        <w:rPr>
          <w:rFonts w:ascii="Times New Roman" w:hAnsi="Times New Roman"/>
          <w:sz w:val="24"/>
          <w:szCs w:val="24"/>
        </w:rPr>
        <w:t xml:space="preserve">Комиссии отметил, что целостность конверта под № 1 с поданной заявкой не нарушена, конверт запечатан, повреждения отсутствуют. </w:t>
      </w:r>
    </w:p>
    <w:p w:rsidR="003E3B24" w:rsidRDefault="001D5D56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Вера Васильевна</w:t>
      </w:r>
      <w:r w:rsidR="003E3B24">
        <w:rPr>
          <w:rFonts w:ascii="Times New Roman" w:hAnsi="Times New Roman"/>
          <w:sz w:val="24"/>
          <w:szCs w:val="24"/>
        </w:rPr>
        <w:t xml:space="preserve"> вскрыл</w:t>
      </w:r>
      <w:r>
        <w:rPr>
          <w:rFonts w:ascii="Times New Roman" w:hAnsi="Times New Roman"/>
          <w:sz w:val="24"/>
          <w:szCs w:val="24"/>
        </w:rPr>
        <w:t>а</w:t>
      </w:r>
      <w:r w:rsidR="003E3B24">
        <w:rPr>
          <w:rFonts w:ascii="Times New Roman" w:hAnsi="Times New Roman"/>
          <w:sz w:val="24"/>
          <w:szCs w:val="24"/>
        </w:rPr>
        <w:t xml:space="preserve"> конверт. Документы, помещенные в конверт с конкурсной заявкой, представлены с описью, прошнурованы и пронумерованы, удостоверены подписью и печатью.</w:t>
      </w:r>
    </w:p>
    <w:p w:rsidR="003E3B24" w:rsidRDefault="003E3B24" w:rsidP="00AF09D9">
      <w:pPr>
        <w:pStyle w:val="a5"/>
        <w:spacing w:before="0" w:beforeAutospacing="0" w:after="0" w:afterAutospacing="0"/>
      </w:pPr>
      <w:r w:rsidRPr="00AF09D9">
        <w:t>Результат вскрытия конверта с заявкой:</w:t>
      </w:r>
    </w:p>
    <w:p w:rsidR="003E3B24" w:rsidRDefault="003E3B24" w:rsidP="00EB776B">
      <w:pPr>
        <w:pStyle w:val="a5"/>
        <w:spacing w:before="0" w:beforeAutospacing="0" w:after="0" w:afterAutospacing="0"/>
      </w:pPr>
      <w:r>
        <w:t xml:space="preserve">Наименование участника - Индивидуальный предприниматель </w:t>
      </w:r>
      <w:proofErr w:type="spellStart"/>
      <w:r>
        <w:t>Бурмантов</w:t>
      </w:r>
      <w:proofErr w:type="spellEnd"/>
      <w:r>
        <w:t xml:space="preserve"> Александр Игоревич</w:t>
      </w:r>
    </w:p>
    <w:p w:rsidR="003E3B24" w:rsidRDefault="003E3B24" w:rsidP="00EB776B">
      <w:pPr>
        <w:pStyle w:val="a5"/>
        <w:spacing w:before="0" w:beforeAutospacing="0" w:after="0" w:afterAutospacing="0"/>
        <w:rPr>
          <w:sz w:val="22"/>
          <w:szCs w:val="22"/>
        </w:rPr>
      </w:pPr>
      <w:r w:rsidRPr="00364A58">
        <w:rPr>
          <w:sz w:val="22"/>
          <w:szCs w:val="22"/>
        </w:rPr>
        <w:t xml:space="preserve">(ОГРНИП 312702723300013, </w:t>
      </w:r>
      <w:r>
        <w:rPr>
          <w:sz w:val="22"/>
          <w:szCs w:val="22"/>
        </w:rPr>
        <w:t xml:space="preserve"> ИНН </w:t>
      </w:r>
      <w:r w:rsidRPr="00364A58">
        <w:rPr>
          <w:sz w:val="22"/>
          <w:szCs w:val="22"/>
        </w:rPr>
        <w:t>701501074526)</w:t>
      </w:r>
      <w:r>
        <w:rPr>
          <w:sz w:val="22"/>
          <w:szCs w:val="22"/>
        </w:rPr>
        <w:t xml:space="preserve">, </w:t>
      </w:r>
    </w:p>
    <w:p w:rsidR="003E3B24" w:rsidRDefault="003E3B24" w:rsidP="00EB776B">
      <w:pPr>
        <w:pStyle w:val="a5"/>
        <w:spacing w:before="0" w:beforeAutospacing="0" w:after="0" w:afterAutospacing="0"/>
      </w:pPr>
      <w:proofErr w:type="gramStart"/>
      <w:r>
        <w:rPr>
          <w:sz w:val="22"/>
          <w:szCs w:val="22"/>
        </w:rPr>
        <w:t xml:space="preserve">юридический адрес: </w:t>
      </w:r>
      <w:r w:rsidRPr="00AF09D9">
        <w:t>6</w:t>
      </w:r>
      <w:r>
        <w:t>36400</w:t>
      </w:r>
      <w:r w:rsidRPr="00AF09D9">
        <w:t xml:space="preserve">, </w:t>
      </w:r>
      <w:r>
        <w:t xml:space="preserve">Томская область, </w:t>
      </w:r>
      <w:proofErr w:type="spellStart"/>
      <w:r>
        <w:t>Чаинский</w:t>
      </w:r>
      <w:proofErr w:type="spellEnd"/>
      <w:r>
        <w:t xml:space="preserve"> район, с. Подгорное, ул. Зеленая, 36-1, место </w:t>
      </w:r>
      <w:r w:rsidRPr="00AF09D9">
        <w:t>нахождения:</w:t>
      </w:r>
      <w:r>
        <w:t xml:space="preserve"> </w:t>
      </w:r>
      <w:r w:rsidRPr="00AF09D9">
        <w:t>6</w:t>
      </w:r>
      <w:r>
        <w:t>36400</w:t>
      </w:r>
      <w:r w:rsidRPr="00AF09D9">
        <w:t xml:space="preserve">, </w:t>
      </w:r>
      <w:r>
        <w:t xml:space="preserve">Томская область, </w:t>
      </w:r>
      <w:proofErr w:type="spellStart"/>
      <w:r>
        <w:t>Чаинский</w:t>
      </w:r>
      <w:proofErr w:type="spellEnd"/>
      <w:r>
        <w:t xml:space="preserve"> район, с. Подгорное, ул. Трактовая, центральный  въезд на кладбище.</w:t>
      </w:r>
      <w:proofErr w:type="gramEnd"/>
    </w:p>
    <w:p w:rsidR="003E3B24" w:rsidRDefault="003E3B24" w:rsidP="00EB776B">
      <w:pPr>
        <w:pStyle w:val="a5"/>
        <w:spacing w:before="0" w:beforeAutospacing="0" w:after="0" w:afterAutospacing="0"/>
      </w:pPr>
      <w:r>
        <w:t>В конверте представлены следующие документы:</w:t>
      </w:r>
    </w:p>
    <w:p w:rsidR="003E3B24" w:rsidRDefault="003E3B24" w:rsidP="00EB776B">
      <w:pPr>
        <w:pStyle w:val="a5"/>
        <w:spacing w:before="0" w:beforeAutospacing="0" w:after="0" w:afterAutospacing="0"/>
      </w:pPr>
      <w:r>
        <w:t>1. Опись представленных документов на 1 листе в 1 экз.;</w:t>
      </w:r>
    </w:p>
    <w:p w:rsidR="003E3B24" w:rsidRDefault="003E3B24" w:rsidP="00EB776B">
      <w:pPr>
        <w:pStyle w:val="a5"/>
        <w:spacing w:before="0" w:beforeAutospacing="0" w:after="0" w:afterAutospacing="0"/>
      </w:pPr>
      <w:r>
        <w:t>2. Заявка на участие в Конкурсе на 1 листе в 1 экз.;</w:t>
      </w:r>
    </w:p>
    <w:p w:rsidR="003E3B24" w:rsidRDefault="003E3B24" w:rsidP="00EB776B">
      <w:pPr>
        <w:pStyle w:val="a5"/>
        <w:spacing w:before="0" w:beforeAutospacing="0" w:after="0" w:afterAutospacing="0"/>
      </w:pPr>
      <w:r>
        <w:t>3. Конкурсное предложение на 1 листе в 1 экз.;</w:t>
      </w:r>
    </w:p>
    <w:p w:rsidR="003E3B24" w:rsidRDefault="003E3B24" w:rsidP="00EB776B">
      <w:pPr>
        <w:pStyle w:val="a5"/>
        <w:spacing w:before="0" w:beforeAutospacing="0" w:after="0" w:afterAutospacing="0"/>
      </w:pPr>
      <w:r>
        <w:t>4. Анкета претендента на участие в Конкурсе на 1 листе в 1 экз.;</w:t>
      </w:r>
    </w:p>
    <w:p w:rsidR="003E3B24" w:rsidRDefault="003E3B24" w:rsidP="00EB776B">
      <w:pPr>
        <w:pStyle w:val="a5"/>
        <w:spacing w:before="0" w:beforeAutospacing="0" w:after="0" w:afterAutospacing="0"/>
      </w:pPr>
      <w:r>
        <w:t>5. Выписка из ЕГРИП на 5 листах в 1 экз.;</w:t>
      </w:r>
    </w:p>
    <w:p w:rsidR="003E3B24" w:rsidRDefault="003E3B24" w:rsidP="00EB776B">
      <w:pPr>
        <w:pStyle w:val="a5"/>
        <w:spacing w:before="0" w:beforeAutospacing="0" w:after="0" w:afterAutospacing="0"/>
      </w:pPr>
      <w:r>
        <w:t>6. Копия свидетельства о государственной регистрации ИП на 1 листе в 1 экз.;</w:t>
      </w:r>
    </w:p>
    <w:p w:rsidR="003E3B24" w:rsidRDefault="003E3B24" w:rsidP="00EB776B">
      <w:pPr>
        <w:pStyle w:val="a5"/>
        <w:spacing w:before="0" w:beforeAutospacing="0" w:after="0" w:afterAutospacing="0"/>
      </w:pPr>
      <w:r>
        <w:t>7. Копия свидетельства о постановке на налоговый учет на 1 листе в 1 экз.;</w:t>
      </w:r>
    </w:p>
    <w:p w:rsidR="003E3B24" w:rsidRDefault="003E3B24" w:rsidP="00EB776B">
      <w:pPr>
        <w:pStyle w:val="a5"/>
        <w:spacing w:before="0" w:beforeAutospacing="0" w:after="0" w:afterAutospacing="0"/>
      </w:pPr>
      <w:r>
        <w:t>8. Справка об исполнении налогоплательщиком обязанности по уплате налогов, сборов… по состоянию на 01.01.2018 г. на 1листе в 1 экз.;</w:t>
      </w:r>
    </w:p>
    <w:p w:rsidR="003E3B24" w:rsidRDefault="003E3B24" w:rsidP="00EB776B">
      <w:pPr>
        <w:pStyle w:val="a5"/>
        <w:spacing w:before="0" w:beforeAutospacing="0" w:after="0" w:afterAutospacing="0"/>
      </w:pPr>
      <w:r>
        <w:t>9. Справка об исполнении налогоплательщиком обязанности по уплате налогов, сборов… по состоянию на 01.06.2018 г. на 1листе в 1 экз.;</w:t>
      </w:r>
    </w:p>
    <w:p w:rsidR="003E3B24" w:rsidRDefault="003E3B24" w:rsidP="00EB776B">
      <w:pPr>
        <w:pStyle w:val="a5"/>
        <w:spacing w:before="0" w:beforeAutospacing="0" w:after="0" w:afterAutospacing="0"/>
      </w:pPr>
      <w:r>
        <w:t>10. Другие документы по усмотрению заявителя на 9 листах в 1 экз.;</w:t>
      </w:r>
    </w:p>
    <w:p w:rsidR="003E3B24" w:rsidRDefault="003E3B24" w:rsidP="00EB776B">
      <w:pPr>
        <w:pStyle w:val="a5"/>
        <w:spacing w:before="0" w:beforeAutospacing="0" w:after="0" w:afterAutospacing="0"/>
      </w:pPr>
      <w:r>
        <w:t>11. Согласие на обработку персональных данных на 1 листе в 1 экз</w:t>
      </w:r>
      <w:proofErr w:type="gramStart"/>
      <w:r>
        <w:t>..</w:t>
      </w:r>
      <w:proofErr w:type="gramEnd"/>
    </w:p>
    <w:p w:rsidR="003E3B24" w:rsidRDefault="003E3B24" w:rsidP="00AF09D9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3E3B24" w:rsidRDefault="003E3B24" w:rsidP="00CC75E1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3. </w:t>
      </w:r>
      <w:r w:rsidRPr="00CC75E1">
        <w:rPr>
          <w:b/>
        </w:rPr>
        <w:t>СЛУШАЛИ:</w:t>
      </w:r>
    </w:p>
    <w:p w:rsidR="003E3B24" w:rsidRPr="00CC75E1" w:rsidRDefault="001D5D56" w:rsidP="00CC75E1">
      <w:pPr>
        <w:pStyle w:val="a5"/>
        <w:spacing w:before="0" w:beforeAutospacing="0" w:after="0" w:afterAutospacing="0"/>
        <w:jc w:val="both"/>
        <w:rPr>
          <w:b/>
        </w:rPr>
      </w:pPr>
      <w:proofErr w:type="spellStart"/>
      <w:r>
        <w:t>Гладневу</w:t>
      </w:r>
      <w:proofErr w:type="spellEnd"/>
      <w:r>
        <w:t xml:space="preserve"> В.В</w:t>
      </w:r>
      <w:r w:rsidR="003E3B24">
        <w:t xml:space="preserve">. </w:t>
      </w:r>
      <w:r>
        <w:t>–</w:t>
      </w:r>
      <w:r w:rsidR="003E3B24">
        <w:t xml:space="preserve"> </w:t>
      </w:r>
      <w:r>
        <w:t>зам. п</w:t>
      </w:r>
      <w:r w:rsidR="003E3B24" w:rsidRPr="00A10299">
        <w:t>редседател</w:t>
      </w:r>
      <w:r>
        <w:t>я</w:t>
      </w:r>
      <w:r w:rsidR="003E3B24" w:rsidRPr="00131C82">
        <w:t xml:space="preserve"> </w:t>
      </w:r>
      <w:r w:rsidR="003E3B24">
        <w:t xml:space="preserve">Комиссии предложил членам Комиссии провести оценку единственной заявки в соответствии с критериями оценки заявок (приложение 8 к конкурсной документации, утвержденной постановлением Администрации </w:t>
      </w:r>
      <w:proofErr w:type="spellStart"/>
      <w:r>
        <w:t>Усть-Бакчарского</w:t>
      </w:r>
      <w:proofErr w:type="spellEnd"/>
      <w:r w:rsidR="003E3B24">
        <w:t xml:space="preserve"> сельского поселения от </w:t>
      </w:r>
      <w:r>
        <w:t>20.06.2018</w:t>
      </w:r>
      <w:r w:rsidR="003E3B24">
        <w:t xml:space="preserve"> № </w:t>
      </w:r>
      <w:r>
        <w:t xml:space="preserve"> 59</w:t>
      </w:r>
      <w:r w:rsidR="003E3B24">
        <w:t>).</w:t>
      </w:r>
    </w:p>
    <w:p w:rsidR="003E3B24" w:rsidRDefault="003E3B24" w:rsidP="00CC75E1">
      <w:pPr>
        <w:pStyle w:val="a5"/>
        <w:spacing w:before="0" w:beforeAutospacing="0" w:after="0" w:afterAutospacing="0"/>
        <w:jc w:val="both"/>
      </w:pPr>
      <w:r w:rsidRPr="00BA08E9">
        <w:t>Комиссия рассмотрела единственную заявку в конкурсе</w:t>
      </w:r>
      <w:r>
        <w:t xml:space="preserve"> в соответствии с требованиями, установленными конкурсной документацией и установила:</w:t>
      </w:r>
    </w:p>
    <w:p w:rsidR="003E3B24" w:rsidRDefault="003E3B24" w:rsidP="008726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636">
        <w:rPr>
          <w:rFonts w:ascii="Times New Roman" w:hAnsi="Times New Roman"/>
          <w:sz w:val="24"/>
          <w:szCs w:val="24"/>
        </w:rPr>
        <w:t xml:space="preserve">заявка ИП </w:t>
      </w:r>
      <w:proofErr w:type="spellStart"/>
      <w:r w:rsidRPr="00872636">
        <w:rPr>
          <w:rFonts w:ascii="Times New Roman" w:hAnsi="Times New Roman"/>
          <w:sz w:val="24"/>
          <w:szCs w:val="24"/>
        </w:rPr>
        <w:t>Бурмантова</w:t>
      </w:r>
      <w:proofErr w:type="spellEnd"/>
      <w:r w:rsidRPr="00872636">
        <w:rPr>
          <w:rFonts w:ascii="Times New Roman" w:hAnsi="Times New Roman"/>
          <w:sz w:val="24"/>
          <w:szCs w:val="24"/>
        </w:rPr>
        <w:t xml:space="preserve"> А.И. соответствует требованиям, предъявляемым к заявителям (участникам) конкурса и установленным конкурсной документацией;</w:t>
      </w:r>
    </w:p>
    <w:p w:rsidR="003E3B24" w:rsidRPr="00872636" w:rsidRDefault="003E3B24" w:rsidP="008726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2636">
        <w:rPr>
          <w:rFonts w:ascii="Times New Roman" w:hAnsi="Times New Roman"/>
          <w:sz w:val="24"/>
          <w:szCs w:val="24"/>
        </w:rPr>
        <w:t xml:space="preserve">в течение 10 рабочих дней со дня принятия решения о признании Конкурса несостоявшимся предложить ИП </w:t>
      </w:r>
      <w:proofErr w:type="spellStart"/>
      <w:r w:rsidRPr="00872636">
        <w:rPr>
          <w:rFonts w:ascii="Times New Roman" w:hAnsi="Times New Roman"/>
          <w:sz w:val="24"/>
          <w:szCs w:val="24"/>
        </w:rPr>
        <w:t>Бурмантову</w:t>
      </w:r>
      <w:proofErr w:type="spellEnd"/>
      <w:r w:rsidRPr="00872636">
        <w:rPr>
          <w:rFonts w:ascii="Times New Roman" w:hAnsi="Times New Roman"/>
          <w:sz w:val="24"/>
          <w:szCs w:val="24"/>
        </w:rPr>
        <w:t xml:space="preserve"> А.И. </w:t>
      </w:r>
      <w:r>
        <w:rPr>
          <w:rFonts w:ascii="Times New Roman" w:hAnsi="Times New Roman"/>
          <w:sz w:val="24"/>
          <w:szCs w:val="24"/>
        </w:rPr>
        <w:t xml:space="preserve">подписать с Администрацией </w:t>
      </w:r>
      <w:proofErr w:type="spellStart"/>
      <w:r w:rsidR="00731BA7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872636">
        <w:rPr>
          <w:rFonts w:ascii="Times New Roman" w:hAnsi="Times New Roman"/>
          <w:sz w:val="24"/>
          <w:szCs w:val="24"/>
        </w:rPr>
        <w:t>муниципальный контракт на оказание</w:t>
      </w:r>
      <w:r w:rsidRPr="00872636">
        <w:rPr>
          <w:rFonts w:ascii="Times New Roman" w:hAnsi="Times New Roman"/>
          <w:b/>
          <w:sz w:val="24"/>
          <w:szCs w:val="24"/>
        </w:rPr>
        <w:t xml:space="preserve"> </w:t>
      </w:r>
      <w:r w:rsidRPr="00872636">
        <w:rPr>
          <w:rFonts w:ascii="Times New Roman" w:hAnsi="Times New Roman"/>
          <w:sz w:val="24"/>
          <w:szCs w:val="24"/>
        </w:rPr>
        <w:t>гарантированных перечнем услуг по погребению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636"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proofErr w:type="spellStart"/>
      <w:r w:rsidR="00731BA7">
        <w:rPr>
          <w:rFonts w:ascii="Times New Roman" w:hAnsi="Times New Roman"/>
          <w:sz w:val="24"/>
          <w:szCs w:val="24"/>
        </w:rPr>
        <w:t>Усть-Бакчарское</w:t>
      </w:r>
      <w:proofErr w:type="spellEnd"/>
      <w:r w:rsidRPr="00872636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E3B24" w:rsidRDefault="003E3B24" w:rsidP="00F74FF4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3E3B24" w:rsidRDefault="003E3B24" w:rsidP="00F74FF4">
      <w:pPr>
        <w:pStyle w:val="a5"/>
        <w:spacing w:before="0" w:beforeAutospacing="0" w:after="0" w:afterAutospacing="0"/>
        <w:jc w:val="both"/>
      </w:pPr>
      <w:r w:rsidRPr="003F14D2">
        <w:t xml:space="preserve">Проголосовали: «ЗА» - </w:t>
      </w:r>
      <w:r w:rsidR="00731BA7">
        <w:t>4</w:t>
      </w:r>
      <w:r w:rsidRPr="003F14D2">
        <w:t xml:space="preserve"> , «Против» - 0, «Во</w:t>
      </w:r>
      <w:r>
        <w:t>з</w:t>
      </w:r>
      <w:r w:rsidRPr="003F14D2">
        <w:t>держались» -0.</w:t>
      </w:r>
    </w:p>
    <w:p w:rsidR="003E3B24" w:rsidRPr="003F14D2" w:rsidRDefault="003E3B24" w:rsidP="00F74FF4">
      <w:pPr>
        <w:pStyle w:val="a5"/>
        <w:spacing w:before="0" w:beforeAutospacing="0" w:after="0" w:afterAutospacing="0"/>
        <w:jc w:val="both"/>
      </w:pPr>
    </w:p>
    <w:p w:rsidR="003E3B24" w:rsidRPr="00AF09D9" w:rsidRDefault="003E3B24" w:rsidP="00F74FF4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t xml:space="preserve">     </w:t>
      </w:r>
      <w:r w:rsidRPr="00AF09D9">
        <w:t xml:space="preserve">Настоящий протокол подлежит хранению в течение срока действия </w:t>
      </w:r>
      <w:r>
        <w:t xml:space="preserve">муниципального контракта </w:t>
      </w:r>
      <w:r w:rsidRPr="00872636">
        <w:t>на оказание</w:t>
      </w:r>
      <w:r w:rsidRPr="00872636">
        <w:rPr>
          <w:b/>
        </w:rPr>
        <w:t xml:space="preserve"> </w:t>
      </w:r>
      <w:r w:rsidRPr="00872636">
        <w:t>гарантированных перечнем услуг по погребению</w:t>
      </w:r>
      <w:r>
        <w:t xml:space="preserve"> </w:t>
      </w:r>
      <w:r w:rsidRPr="00872636">
        <w:t xml:space="preserve">на территории муниципального </w:t>
      </w:r>
      <w:r w:rsidRPr="00872636">
        <w:lastRenderedPageBreak/>
        <w:t>образования «</w:t>
      </w:r>
      <w:proofErr w:type="spellStart"/>
      <w:r w:rsidR="00731BA7">
        <w:t>Усть-Бакчарское</w:t>
      </w:r>
      <w:proofErr w:type="spellEnd"/>
      <w:r w:rsidRPr="00872636">
        <w:t xml:space="preserve"> сельское поселение», а также</w:t>
      </w:r>
      <w:r>
        <w:rPr>
          <w:rFonts w:ascii="Arial" w:hAnsi="Arial" w:cs="Arial"/>
        </w:rPr>
        <w:t xml:space="preserve"> </w:t>
      </w:r>
      <w:r w:rsidRPr="00AF09D9">
        <w:t>подлежит размещению на сайт</w:t>
      </w:r>
      <w:r>
        <w:t>е муниципального образования в сети «Интернет»</w:t>
      </w:r>
      <w:r w:rsidRPr="00AF09D9">
        <w:t xml:space="preserve"> в течение </w:t>
      </w:r>
      <w:r>
        <w:t>двух</w:t>
      </w:r>
      <w:r w:rsidRPr="00AF09D9">
        <w:t xml:space="preserve"> рабочих дней со дня его подписания</w:t>
      </w:r>
      <w:r>
        <w:t>.</w:t>
      </w:r>
      <w:r w:rsidRPr="00AF09D9">
        <w:t> </w:t>
      </w:r>
    </w:p>
    <w:p w:rsidR="003E3B24" w:rsidRPr="00AF09D9" w:rsidRDefault="003E3B24" w:rsidP="00F74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B24" w:rsidRPr="00AF09D9" w:rsidRDefault="003E3B24" w:rsidP="00F74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B24" w:rsidRPr="00AF09D9" w:rsidRDefault="00731BA7" w:rsidP="00F74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</w:t>
      </w:r>
      <w:r w:rsidR="003E3B24" w:rsidRPr="00AF09D9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="003E3B24" w:rsidRPr="00AF09D9">
        <w:rPr>
          <w:rFonts w:ascii="Times New Roman" w:hAnsi="Times New Roman"/>
          <w:sz w:val="24"/>
          <w:szCs w:val="24"/>
        </w:rPr>
        <w:t xml:space="preserve"> ____</w:t>
      </w:r>
      <w:r w:rsidR="0040103D">
        <w:rPr>
          <w:rFonts w:ascii="Times New Roman" w:hAnsi="Times New Roman"/>
          <w:sz w:val="24"/>
          <w:szCs w:val="24"/>
        </w:rPr>
        <w:t>подпись</w:t>
      </w:r>
      <w:r w:rsidR="003E3B24" w:rsidRPr="00AF09D9">
        <w:rPr>
          <w:rFonts w:ascii="Times New Roman" w:hAnsi="Times New Roman"/>
          <w:sz w:val="24"/>
          <w:szCs w:val="24"/>
        </w:rPr>
        <w:t xml:space="preserve">___ </w:t>
      </w:r>
      <w:r w:rsidR="003E3B24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В.В.Гладнева</w:t>
      </w:r>
      <w:proofErr w:type="spellEnd"/>
      <w:r w:rsidR="003E3B24">
        <w:rPr>
          <w:rFonts w:ascii="Times New Roman" w:hAnsi="Times New Roman"/>
          <w:sz w:val="24"/>
          <w:szCs w:val="24"/>
        </w:rPr>
        <w:t>/</w:t>
      </w:r>
    </w:p>
    <w:p w:rsidR="003E3B24" w:rsidRDefault="003E3B24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B24" w:rsidRPr="00D000D7" w:rsidRDefault="00731BA7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3B24" w:rsidRPr="00D000D7">
        <w:rPr>
          <w:rFonts w:ascii="Times New Roman" w:hAnsi="Times New Roman"/>
          <w:sz w:val="24"/>
          <w:szCs w:val="24"/>
        </w:rPr>
        <w:t>Члены комиссии:</w:t>
      </w:r>
    </w:p>
    <w:p w:rsidR="003E3B24" w:rsidRPr="00D000D7" w:rsidRDefault="003E3B24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</w:t>
      </w:r>
      <w:r w:rsidR="0040103D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____ /</w:t>
      </w:r>
      <w:proofErr w:type="spellStart"/>
      <w:r w:rsidR="00731BA7">
        <w:rPr>
          <w:rFonts w:ascii="Times New Roman" w:hAnsi="Times New Roman"/>
          <w:sz w:val="24"/>
          <w:szCs w:val="24"/>
        </w:rPr>
        <w:t>Е.Н.Борзенкова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/</w:t>
      </w:r>
    </w:p>
    <w:p w:rsidR="003E3B24" w:rsidRDefault="003E3B24" w:rsidP="003F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0D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3E3B24" w:rsidRPr="00D000D7" w:rsidRDefault="003E3B24" w:rsidP="003F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</w:t>
      </w:r>
      <w:r w:rsidR="0040103D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_______ /</w:t>
      </w:r>
      <w:proofErr w:type="spellStart"/>
      <w:r w:rsidR="00731BA7">
        <w:rPr>
          <w:rFonts w:ascii="Times New Roman" w:hAnsi="Times New Roman"/>
          <w:sz w:val="24"/>
          <w:szCs w:val="24"/>
        </w:rPr>
        <w:t>Е.В.Паранина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3E3B24" w:rsidRDefault="003E3B24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B24" w:rsidRPr="00D000D7" w:rsidRDefault="003E3B24" w:rsidP="003F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</w:t>
      </w:r>
      <w:r w:rsidR="0040103D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______ /</w:t>
      </w:r>
      <w:proofErr w:type="spellStart"/>
      <w:r w:rsidR="00731BA7">
        <w:rPr>
          <w:rFonts w:ascii="Times New Roman" w:hAnsi="Times New Roman"/>
          <w:sz w:val="24"/>
          <w:szCs w:val="24"/>
        </w:rPr>
        <w:t>С.А.Голдовская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3E3B24" w:rsidRPr="00D000D7" w:rsidRDefault="003E3B24" w:rsidP="00E75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B24" w:rsidRPr="00D000D7" w:rsidRDefault="003E3B24">
      <w:pPr>
        <w:rPr>
          <w:rFonts w:ascii="Times New Roman" w:hAnsi="Times New Roman"/>
          <w:sz w:val="24"/>
          <w:szCs w:val="24"/>
        </w:rPr>
      </w:pPr>
    </w:p>
    <w:p w:rsidR="003E3B24" w:rsidRPr="00D000D7" w:rsidRDefault="003E3B24">
      <w:pPr>
        <w:rPr>
          <w:rFonts w:ascii="Times New Roman" w:hAnsi="Times New Roman"/>
          <w:sz w:val="24"/>
          <w:szCs w:val="24"/>
        </w:rPr>
      </w:pPr>
    </w:p>
    <w:p w:rsidR="003E3B24" w:rsidRPr="00D000D7" w:rsidRDefault="003E3B24">
      <w:pPr>
        <w:rPr>
          <w:rFonts w:ascii="Times New Roman" w:hAnsi="Times New Roman"/>
          <w:sz w:val="24"/>
          <w:szCs w:val="24"/>
        </w:rPr>
      </w:pPr>
    </w:p>
    <w:sectPr w:rsidR="003E3B24" w:rsidRPr="00D000D7" w:rsidSect="00A727AB">
      <w:pgSz w:w="11906" w:h="16838"/>
      <w:pgMar w:top="1135" w:right="566" w:bottom="993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96E"/>
    <w:multiLevelType w:val="hybridMultilevel"/>
    <w:tmpl w:val="EDE867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B764C6"/>
    <w:multiLevelType w:val="hybridMultilevel"/>
    <w:tmpl w:val="EBA6E2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052DBE"/>
    <w:multiLevelType w:val="hybridMultilevel"/>
    <w:tmpl w:val="D9D66F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0F535D"/>
    <w:multiLevelType w:val="hybridMultilevel"/>
    <w:tmpl w:val="DF9AD172"/>
    <w:lvl w:ilvl="0" w:tplc="ABEE3A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B87E02"/>
    <w:multiLevelType w:val="hybridMultilevel"/>
    <w:tmpl w:val="F71A5E1A"/>
    <w:lvl w:ilvl="0" w:tplc="D3FCE0F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9AC"/>
    <w:rsid w:val="000146B0"/>
    <w:rsid w:val="000234A3"/>
    <w:rsid w:val="000A663F"/>
    <w:rsid w:val="000B25F9"/>
    <w:rsid w:val="000B4101"/>
    <w:rsid w:val="000B5E08"/>
    <w:rsid w:val="000D4B24"/>
    <w:rsid w:val="00103DB8"/>
    <w:rsid w:val="001060BD"/>
    <w:rsid w:val="00117707"/>
    <w:rsid w:val="00131C82"/>
    <w:rsid w:val="00155752"/>
    <w:rsid w:val="00174711"/>
    <w:rsid w:val="001827C2"/>
    <w:rsid w:val="00183705"/>
    <w:rsid w:val="001C1489"/>
    <w:rsid w:val="001D5D56"/>
    <w:rsid w:val="002213E5"/>
    <w:rsid w:val="0022262C"/>
    <w:rsid w:val="00224BE5"/>
    <w:rsid w:val="002A59BC"/>
    <w:rsid w:val="002E4E07"/>
    <w:rsid w:val="002F0014"/>
    <w:rsid w:val="00313ED7"/>
    <w:rsid w:val="00357AC0"/>
    <w:rsid w:val="00361B73"/>
    <w:rsid w:val="00364A58"/>
    <w:rsid w:val="003B4EC3"/>
    <w:rsid w:val="003D0924"/>
    <w:rsid w:val="003E3B24"/>
    <w:rsid w:val="003F14D2"/>
    <w:rsid w:val="0040103D"/>
    <w:rsid w:val="004065E0"/>
    <w:rsid w:val="00441F6A"/>
    <w:rsid w:val="004571B6"/>
    <w:rsid w:val="00457BC3"/>
    <w:rsid w:val="004604B2"/>
    <w:rsid w:val="0046501E"/>
    <w:rsid w:val="00477488"/>
    <w:rsid w:val="00482DAE"/>
    <w:rsid w:val="004B000F"/>
    <w:rsid w:val="004B14AF"/>
    <w:rsid w:val="004C48BF"/>
    <w:rsid w:val="004C6F98"/>
    <w:rsid w:val="004D4EE6"/>
    <w:rsid w:val="00514975"/>
    <w:rsid w:val="00552503"/>
    <w:rsid w:val="00563CAF"/>
    <w:rsid w:val="00587BB5"/>
    <w:rsid w:val="00595FB5"/>
    <w:rsid w:val="005A62BE"/>
    <w:rsid w:val="00617D1E"/>
    <w:rsid w:val="00662C30"/>
    <w:rsid w:val="00671841"/>
    <w:rsid w:val="0067603C"/>
    <w:rsid w:val="00694C5B"/>
    <w:rsid w:val="006A4211"/>
    <w:rsid w:val="006A4F9F"/>
    <w:rsid w:val="00731BA7"/>
    <w:rsid w:val="0076213B"/>
    <w:rsid w:val="00783D50"/>
    <w:rsid w:val="007842BA"/>
    <w:rsid w:val="007900DA"/>
    <w:rsid w:val="007907C0"/>
    <w:rsid w:val="00793EAF"/>
    <w:rsid w:val="00794661"/>
    <w:rsid w:val="007D4026"/>
    <w:rsid w:val="00820FE4"/>
    <w:rsid w:val="00844C76"/>
    <w:rsid w:val="00872636"/>
    <w:rsid w:val="008A6994"/>
    <w:rsid w:val="008A6CE2"/>
    <w:rsid w:val="008A7475"/>
    <w:rsid w:val="008D1B2B"/>
    <w:rsid w:val="008D5D11"/>
    <w:rsid w:val="008F1BA5"/>
    <w:rsid w:val="008F4A0A"/>
    <w:rsid w:val="00921613"/>
    <w:rsid w:val="00947D81"/>
    <w:rsid w:val="00947FA4"/>
    <w:rsid w:val="00982E69"/>
    <w:rsid w:val="0099211D"/>
    <w:rsid w:val="00994C3E"/>
    <w:rsid w:val="009A354A"/>
    <w:rsid w:val="009B1C2A"/>
    <w:rsid w:val="009B700A"/>
    <w:rsid w:val="009B7998"/>
    <w:rsid w:val="009E6B17"/>
    <w:rsid w:val="00A10299"/>
    <w:rsid w:val="00A11E96"/>
    <w:rsid w:val="00A207FC"/>
    <w:rsid w:val="00A727AB"/>
    <w:rsid w:val="00A83179"/>
    <w:rsid w:val="00A971DF"/>
    <w:rsid w:val="00AB3DF9"/>
    <w:rsid w:val="00AC66E3"/>
    <w:rsid w:val="00AF09D9"/>
    <w:rsid w:val="00B16BC0"/>
    <w:rsid w:val="00B20BB0"/>
    <w:rsid w:val="00B21373"/>
    <w:rsid w:val="00B27086"/>
    <w:rsid w:val="00B65A27"/>
    <w:rsid w:val="00B81B35"/>
    <w:rsid w:val="00BA08E9"/>
    <w:rsid w:val="00C05907"/>
    <w:rsid w:val="00C25CA4"/>
    <w:rsid w:val="00C6754B"/>
    <w:rsid w:val="00C821FD"/>
    <w:rsid w:val="00CC75E1"/>
    <w:rsid w:val="00CD78BC"/>
    <w:rsid w:val="00D000D7"/>
    <w:rsid w:val="00D160E8"/>
    <w:rsid w:val="00D17EF5"/>
    <w:rsid w:val="00DE3DC4"/>
    <w:rsid w:val="00E277DA"/>
    <w:rsid w:val="00E34E04"/>
    <w:rsid w:val="00E43B94"/>
    <w:rsid w:val="00E759AC"/>
    <w:rsid w:val="00E80423"/>
    <w:rsid w:val="00E92DDD"/>
    <w:rsid w:val="00EB776B"/>
    <w:rsid w:val="00ED1DC3"/>
    <w:rsid w:val="00EE37A2"/>
    <w:rsid w:val="00EE6B7D"/>
    <w:rsid w:val="00F072F1"/>
    <w:rsid w:val="00F33B65"/>
    <w:rsid w:val="00F74FF4"/>
    <w:rsid w:val="00FA6F93"/>
    <w:rsid w:val="00FB1375"/>
    <w:rsid w:val="00FD134A"/>
    <w:rsid w:val="00FF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207FC"/>
    <w:pPr>
      <w:ind w:left="720"/>
      <w:contextualSpacing/>
    </w:pPr>
    <w:rPr>
      <w:szCs w:val="20"/>
    </w:rPr>
  </w:style>
  <w:style w:type="character" w:customStyle="1" w:styleId="a4">
    <w:name w:val="Абзац списка Знак"/>
    <w:link w:val="a3"/>
    <w:uiPriority w:val="99"/>
    <w:locked/>
    <w:rsid w:val="00D000D7"/>
    <w:rPr>
      <w:rFonts w:ascii="Calibri" w:hAnsi="Calibri"/>
      <w:sz w:val="22"/>
      <w:lang w:val="ru-RU" w:eastAsia="en-US"/>
    </w:rPr>
  </w:style>
  <w:style w:type="paragraph" w:styleId="a5">
    <w:name w:val="Normal (Web)"/>
    <w:basedOn w:val="a"/>
    <w:uiPriority w:val="99"/>
    <w:rsid w:val="00A102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F09D9"/>
    <w:rPr>
      <w:rFonts w:cs="Times New Roman"/>
    </w:rPr>
  </w:style>
  <w:style w:type="character" w:styleId="a6">
    <w:name w:val="Hyperlink"/>
    <w:basedOn w:val="a0"/>
    <w:uiPriority w:val="99"/>
    <w:rsid w:val="00AF09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Николаевна Семенчукова</dc:creator>
  <cp:keywords/>
  <dc:description/>
  <cp:lastModifiedBy>admin</cp:lastModifiedBy>
  <cp:revision>17</cp:revision>
  <cp:lastPrinted>2018-07-20T03:47:00Z</cp:lastPrinted>
  <dcterms:created xsi:type="dcterms:W3CDTF">2017-10-31T02:10:00Z</dcterms:created>
  <dcterms:modified xsi:type="dcterms:W3CDTF">2018-07-23T08:30:00Z</dcterms:modified>
</cp:coreProperties>
</file>