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E7" w:rsidRPr="00233F76" w:rsidRDefault="00540B94" w:rsidP="00AE1DE7"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</w:t>
      </w:r>
      <w:r w:rsidR="00AE1DE7" w:rsidRPr="00233F76">
        <w:rPr>
          <w:sz w:val="22"/>
          <w:szCs w:val="22"/>
        </w:rPr>
        <w:t>НИСТРАЦИЯ УСТЬ-БАКЧАРСКОГО СЕЛЬСКОГО ПОСЕЛЕНИЯ</w:t>
      </w:r>
    </w:p>
    <w:p w:rsidR="00AE1DE7" w:rsidRPr="00233F76" w:rsidRDefault="00AE1DE7" w:rsidP="00AE1DE7">
      <w:pPr>
        <w:jc w:val="center"/>
        <w:rPr>
          <w:sz w:val="22"/>
          <w:szCs w:val="22"/>
        </w:rPr>
      </w:pPr>
      <w:proofErr w:type="spellStart"/>
      <w:r w:rsidRPr="00233F76">
        <w:rPr>
          <w:sz w:val="22"/>
          <w:szCs w:val="22"/>
        </w:rPr>
        <w:t>Чаинский</w:t>
      </w:r>
      <w:proofErr w:type="spellEnd"/>
      <w:r w:rsidRPr="00233F76">
        <w:rPr>
          <w:sz w:val="22"/>
          <w:szCs w:val="22"/>
        </w:rPr>
        <w:t xml:space="preserve"> район  Томская область</w:t>
      </w:r>
    </w:p>
    <w:p w:rsidR="00AE1DE7" w:rsidRPr="00233F76" w:rsidRDefault="00AE1DE7" w:rsidP="00AE1DE7">
      <w:pPr>
        <w:jc w:val="center"/>
        <w:rPr>
          <w:sz w:val="22"/>
          <w:szCs w:val="22"/>
        </w:rPr>
      </w:pPr>
    </w:p>
    <w:p w:rsidR="00AE1DE7" w:rsidRPr="00233F76" w:rsidRDefault="00AE1DE7" w:rsidP="00AE1DE7">
      <w:pPr>
        <w:jc w:val="center"/>
        <w:rPr>
          <w:b/>
          <w:sz w:val="22"/>
          <w:szCs w:val="22"/>
        </w:rPr>
      </w:pPr>
      <w:r w:rsidRPr="00233F76">
        <w:rPr>
          <w:b/>
          <w:sz w:val="22"/>
          <w:szCs w:val="22"/>
        </w:rPr>
        <w:t>ПОСТАНОВЛЕНИЕ</w:t>
      </w:r>
    </w:p>
    <w:p w:rsidR="00AE1DE7" w:rsidRPr="00233F76" w:rsidRDefault="00AE1DE7" w:rsidP="00AE1DE7">
      <w:pPr>
        <w:jc w:val="center"/>
        <w:rPr>
          <w:b/>
          <w:sz w:val="22"/>
          <w:szCs w:val="22"/>
        </w:rPr>
      </w:pPr>
    </w:p>
    <w:p w:rsidR="00AE1DE7" w:rsidRPr="00233F76" w:rsidRDefault="008307DB" w:rsidP="00A71DF3">
      <w:pPr>
        <w:jc w:val="center"/>
        <w:rPr>
          <w:sz w:val="22"/>
          <w:szCs w:val="22"/>
        </w:rPr>
      </w:pPr>
      <w:r>
        <w:rPr>
          <w:sz w:val="22"/>
          <w:szCs w:val="22"/>
        </w:rPr>
        <w:t>00</w:t>
      </w:r>
      <w:r w:rsidR="00983763">
        <w:rPr>
          <w:sz w:val="22"/>
          <w:szCs w:val="22"/>
        </w:rPr>
        <w:t>.</w:t>
      </w:r>
      <w:r w:rsidR="00F63691" w:rsidRPr="00233F76">
        <w:rPr>
          <w:sz w:val="22"/>
          <w:szCs w:val="22"/>
        </w:rPr>
        <w:t>01</w:t>
      </w:r>
      <w:r>
        <w:rPr>
          <w:sz w:val="22"/>
          <w:szCs w:val="22"/>
        </w:rPr>
        <w:t>.2023</w:t>
      </w:r>
      <w:r w:rsidR="00AE1DE7" w:rsidRPr="00233F76">
        <w:rPr>
          <w:sz w:val="22"/>
          <w:szCs w:val="22"/>
        </w:rPr>
        <w:t xml:space="preserve">                                           с.Усть-Бакчар                 </w:t>
      </w:r>
      <w:r w:rsidR="00390622">
        <w:rPr>
          <w:sz w:val="22"/>
          <w:szCs w:val="22"/>
        </w:rPr>
        <w:t xml:space="preserve"> </w:t>
      </w:r>
      <w:r w:rsidR="002869F2">
        <w:rPr>
          <w:sz w:val="22"/>
          <w:szCs w:val="22"/>
        </w:rPr>
        <w:t xml:space="preserve">                            № </w:t>
      </w:r>
      <w:r>
        <w:rPr>
          <w:sz w:val="22"/>
          <w:szCs w:val="22"/>
        </w:rPr>
        <w:t>00</w:t>
      </w:r>
    </w:p>
    <w:p w:rsidR="00AE1DE7" w:rsidRPr="00233F76" w:rsidRDefault="00AE1DE7" w:rsidP="00A71DF3">
      <w:pPr>
        <w:jc w:val="center"/>
        <w:rPr>
          <w:sz w:val="22"/>
          <w:szCs w:val="22"/>
        </w:rPr>
      </w:pP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>Об   утверждении стоимости услуг,</w:t>
      </w: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 xml:space="preserve">предоставляемых              согласно </w:t>
      </w: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>гарантированному  перечню   услуг</w:t>
      </w: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 xml:space="preserve">по погребению </w:t>
      </w:r>
    </w:p>
    <w:p w:rsidR="004739A5" w:rsidRPr="00233F76" w:rsidRDefault="004739A5" w:rsidP="00AE1DE7">
      <w:pPr>
        <w:rPr>
          <w:sz w:val="22"/>
          <w:szCs w:val="22"/>
        </w:rPr>
      </w:pP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 В соответствии с  Федеральным   законом от 12.01.1996  № 8-ФЗ    «О погребении и похоронном деле», Законом Томской        области от 12.01.2005 № 6-ОЗ «О погребении и похоро</w:t>
      </w:r>
      <w:r w:rsidR="00953F10">
        <w:rPr>
          <w:sz w:val="22"/>
          <w:szCs w:val="22"/>
        </w:rPr>
        <w:t xml:space="preserve">нном деле в Томской области», </w:t>
      </w:r>
      <w:r w:rsidRPr="00233F76">
        <w:rPr>
          <w:sz w:val="22"/>
          <w:szCs w:val="22"/>
        </w:rPr>
        <w:t>распоряжением  Администрации  Томской области  от 15.10.2015 № 761-ра «Об организации согласования стоимости услуг предоставляемых согласно гарантированному   перечню услуг по погребению.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ПОСТАНОВЛЯЮ: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1.  Утвердить  стоимость  услуг,     предоставляемых       согласно  гарантированному перечню услуг по погребению в следующих размерах:</w:t>
      </w:r>
    </w:p>
    <w:p w:rsidR="00AE1DE7" w:rsidRPr="00233F76" w:rsidRDefault="00AE1DE7" w:rsidP="00AE1DE7">
      <w:pPr>
        <w:tabs>
          <w:tab w:val="left" w:pos="8370"/>
        </w:tabs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1.1. Размер стоимости услуг, представляемых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осуществления погребения умершего по муниципальному образовании </w:t>
      </w:r>
      <w:r w:rsidR="00983763">
        <w:rPr>
          <w:sz w:val="22"/>
          <w:szCs w:val="22"/>
        </w:rPr>
        <w:t>–</w:t>
      </w:r>
      <w:r w:rsidRPr="00233F76">
        <w:rPr>
          <w:sz w:val="22"/>
          <w:szCs w:val="22"/>
        </w:rPr>
        <w:t xml:space="preserve"> </w:t>
      </w:r>
      <w:r w:rsidR="008307DB">
        <w:rPr>
          <w:sz w:val="22"/>
          <w:szCs w:val="22"/>
        </w:rPr>
        <w:t>11690</w:t>
      </w:r>
      <w:r w:rsidR="0042370E">
        <w:rPr>
          <w:sz w:val="22"/>
          <w:szCs w:val="22"/>
        </w:rPr>
        <w:t>,00</w:t>
      </w:r>
      <w:r w:rsidR="00390622">
        <w:rPr>
          <w:sz w:val="22"/>
          <w:szCs w:val="22"/>
        </w:rPr>
        <w:t xml:space="preserve"> </w:t>
      </w:r>
      <w:r w:rsidR="00983763">
        <w:rPr>
          <w:sz w:val="22"/>
          <w:szCs w:val="22"/>
        </w:rPr>
        <w:t>р</w:t>
      </w:r>
      <w:r w:rsidRPr="00233F76">
        <w:rPr>
          <w:sz w:val="22"/>
          <w:szCs w:val="22"/>
        </w:rPr>
        <w:t>ублей,  согласно приложению 1</w:t>
      </w:r>
    </w:p>
    <w:p w:rsidR="00AE1DE7" w:rsidRPr="00233F76" w:rsidRDefault="00AE1DE7" w:rsidP="00AE1DE7">
      <w:pPr>
        <w:tabs>
          <w:tab w:val="left" w:pos="8370"/>
        </w:tabs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1.2. Размер стоимости услуг, представляемых согласно гарантированному перечню услуг по погребению  в случае отсутствия супруга, близких родственников, иных родственников, либо законного представителя умершего или при невозможности  осуществлять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 дел его личности -</w:t>
      </w:r>
      <w:r w:rsidR="0045299E">
        <w:rPr>
          <w:sz w:val="22"/>
          <w:szCs w:val="22"/>
        </w:rPr>
        <w:t xml:space="preserve"> </w:t>
      </w:r>
      <w:r w:rsidR="008307DB">
        <w:rPr>
          <w:sz w:val="22"/>
          <w:szCs w:val="22"/>
        </w:rPr>
        <w:t>8052</w:t>
      </w:r>
      <w:r w:rsidR="0042370E">
        <w:rPr>
          <w:sz w:val="22"/>
          <w:szCs w:val="22"/>
        </w:rPr>
        <w:t>,00</w:t>
      </w:r>
      <w:r w:rsidR="00E34EB2">
        <w:rPr>
          <w:sz w:val="22"/>
          <w:szCs w:val="22"/>
        </w:rPr>
        <w:t xml:space="preserve"> </w:t>
      </w:r>
      <w:r w:rsidRPr="00233F76">
        <w:rPr>
          <w:sz w:val="22"/>
          <w:szCs w:val="22"/>
        </w:rPr>
        <w:t xml:space="preserve">рублей, согласно приложению </w:t>
      </w:r>
      <w:r w:rsidR="00B82DEC">
        <w:rPr>
          <w:sz w:val="22"/>
          <w:szCs w:val="22"/>
        </w:rPr>
        <w:t>1</w:t>
      </w:r>
      <w:r w:rsidRPr="00233F76">
        <w:rPr>
          <w:sz w:val="22"/>
          <w:szCs w:val="22"/>
        </w:rPr>
        <w:t>.</w:t>
      </w:r>
    </w:p>
    <w:p w:rsidR="0045299E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2. Считать утратившим силу  постановление Администрации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  <w:r w:rsidRPr="00233F76">
        <w:rPr>
          <w:sz w:val="22"/>
          <w:szCs w:val="22"/>
        </w:rPr>
        <w:t xml:space="preserve"> сельского поселения от</w:t>
      </w:r>
      <w:r w:rsidR="008307DB">
        <w:rPr>
          <w:sz w:val="22"/>
          <w:szCs w:val="22"/>
        </w:rPr>
        <w:t xml:space="preserve"> 28.01.2022 № 7</w:t>
      </w:r>
      <w:r w:rsidRPr="00233F76">
        <w:rPr>
          <w:sz w:val="22"/>
          <w:szCs w:val="22"/>
        </w:rPr>
        <w:t xml:space="preserve"> «Об утверждении стоимости услуг, предоставляемых согласно гарантированному  перечню услуг по погребению»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3. Согласовать стоимость услуг, предоставляемых согласно гарантированному перечню услуг по погребению с Государственным учреждением - Отделение пенсионного фонда Российской Федерации по Томской области.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4. Настоящее постановление </w:t>
      </w:r>
      <w:r w:rsidR="00390622">
        <w:rPr>
          <w:sz w:val="22"/>
          <w:szCs w:val="22"/>
        </w:rPr>
        <w:t>в</w:t>
      </w:r>
      <w:r w:rsidR="008307DB">
        <w:rPr>
          <w:sz w:val="22"/>
          <w:szCs w:val="22"/>
        </w:rPr>
        <w:t>ступает в силу с 1  февраля 2023</w:t>
      </w:r>
      <w:r w:rsidRPr="00233F76">
        <w:rPr>
          <w:sz w:val="22"/>
          <w:szCs w:val="22"/>
        </w:rPr>
        <w:t xml:space="preserve"> года.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</w:t>
      </w:r>
      <w:r w:rsidR="00233F76">
        <w:rPr>
          <w:sz w:val="22"/>
          <w:szCs w:val="22"/>
        </w:rPr>
        <w:t xml:space="preserve"> </w:t>
      </w:r>
      <w:r w:rsidRPr="00233F76">
        <w:rPr>
          <w:sz w:val="22"/>
          <w:szCs w:val="22"/>
        </w:rPr>
        <w:t xml:space="preserve"> 5.Опубликовать (обнародовать) настоящее постановление в официальных ведомостях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  <w:r w:rsidRPr="00233F76">
        <w:rPr>
          <w:sz w:val="22"/>
          <w:szCs w:val="22"/>
        </w:rPr>
        <w:t xml:space="preserve"> сельского поселения, разместить на  официальном сайте Администрации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  <w:r w:rsidRPr="00233F76">
        <w:rPr>
          <w:sz w:val="22"/>
          <w:szCs w:val="22"/>
        </w:rPr>
        <w:t xml:space="preserve"> сельского поселения  в сети интернет.  </w:t>
      </w:r>
    </w:p>
    <w:p w:rsidR="00F63691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6. Контроль за исполнением настоящего постановления оставляю за собой.</w:t>
      </w:r>
    </w:p>
    <w:p w:rsid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</w:t>
      </w:r>
    </w:p>
    <w:p w:rsidR="00233F76" w:rsidRDefault="00233F76" w:rsidP="00AE1DE7">
      <w:pPr>
        <w:jc w:val="both"/>
        <w:rPr>
          <w:sz w:val="22"/>
          <w:szCs w:val="22"/>
        </w:rPr>
      </w:pPr>
    </w:p>
    <w:p w:rsidR="00A71DF3" w:rsidRDefault="00A71DF3" w:rsidP="00AE1DE7">
      <w:pPr>
        <w:jc w:val="both"/>
        <w:rPr>
          <w:sz w:val="22"/>
          <w:szCs w:val="22"/>
        </w:rPr>
      </w:pP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Глава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сельского поселения                                                   </w:t>
      </w:r>
      <w:r w:rsidR="00390622">
        <w:rPr>
          <w:sz w:val="22"/>
          <w:szCs w:val="22"/>
        </w:rPr>
        <w:t xml:space="preserve">                 Е.М. Пчёлкин</w:t>
      </w:r>
    </w:p>
    <w:p w:rsidR="00F63691" w:rsidRPr="00233F76" w:rsidRDefault="00AE1DE7" w:rsidP="00AE1DE7">
      <w:pPr>
        <w:jc w:val="right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F63691" w:rsidRDefault="00F63691" w:rsidP="00AE1DE7">
      <w:pPr>
        <w:jc w:val="right"/>
        <w:rPr>
          <w:sz w:val="22"/>
          <w:szCs w:val="22"/>
        </w:rPr>
      </w:pPr>
    </w:p>
    <w:p w:rsidR="0045299E" w:rsidRDefault="0045299E" w:rsidP="00AE1DE7">
      <w:pPr>
        <w:jc w:val="right"/>
        <w:rPr>
          <w:sz w:val="22"/>
          <w:szCs w:val="22"/>
        </w:rPr>
      </w:pPr>
    </w:p>
    <w:p w:rsidR="0045299E" w:rsidRDefault="0045299E" w:rsidP="00AE1DE7">
      <w:pPr>
        <w:jc w:val="right"/>
        <w:rPr>
          <w:sz w:val="22"/>
          <w:szCs w:val="22"/>
        </w:rPr>
      </w:pPr>
    </w:p>
    <w:p w:rsidR="0045299E" w:rsidRDefault="0045299E" w:rsidP="00AE1DE7">
      <w:pPr>
        <w:jc w:val="right"/>
        <w:rPr>
          <w:sz w:val="22"/>
          <w:szCs w:val="22"/>
        </w:rPr>
      </w:pPr>
    </w:p>
    <w:p w:rsidR="0045299E" w:rsidRDefault="0045299E" w:rsidP="00AE1DE7">
      <w:pPr>
        <w:jc w:val="right"/>
        <w:rPr>
          <w:sz w:val="22"/>
          <w:szCs w:val="22"/>
        </w:rPr>
      </w:pPr>
    </w:p>
    <w:p w:rsidR="00551AAE" w:rsidRDefault="00551AAE" w:rsidP="00AE1DE7">
      <w:pPr>
        <w:jc w:val="right"/>
        <w:rPr>
          <w:sz w:val="22"/>
          <w:szCs w:val="22"/>
        </w:rPr>
      </w:pPr>
    </w:p>
    <w:p w:rsidR="00953F10" w:rsidRDefault="00953F10" w:rsidP="00AE1DE7">
      <w:pPr>
        <w:jc w:val="right"/>
        <w:rPr>
          <w:sz w:val="22"/>
          <w:szCs w:val="22"/>
        </w:rPr>
      </w:pPr>
    </w:p>
    <w:p w:rsidR="00E34EB2" w:rsidRPr="00233F76" w:rsidRDefault="00E34EB2" w:rsidP="00AE1DE7">
      <w:pPr>
        <w:jc w:val="right"/>
        <w:rPr>
          <w:sz w:val="22"/>
          <w:szCs w:val="22"/>
        </w:rPr>
      </w:pPr>
    </w:p>
    <w:p w:rsidR="004420B1" w:rsidRPr="00233F76" w:rsidRDefault="004420B1" w:rsidP="00AE1DE7">
      <w:pPr>
        <w:jc w:val="right"/>
        <w:rPr>
          <w:sz w:val="22"/>
          <w:szCs w:val="22"/>
        </w:rPr>
      </w:pPr>
    </w:p>
    <w:p w:rsidR="00AE1DE7" w:rsidRDefault="00B82DEC" w:rsidP="00AE1DE7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AE1DE7">
        <w:rPr>
          <w:sz w:val="20"/>
          <w:szCs w:val="20"/>
        </w:rPr>
        <w:t xml:space="preserve">риложение № 1 </w:t>
      </w:r>
    </w:p>
    <w:p w:rsidR="00AE1DE7" w:rsidRDefault="00AE1DE7" w:rsidP="00AE1DE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AE1DE7" w:rsidRDefault="00AC4E45" w:rsidP="00AE1DE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Усть</w:t>
      </w:r>
      <w:r w:rsidR="00AE1DE7">
        <w:rPr>
          <w:sz w:val="20"/>
          <w:szCs w:val="20"/>
        </w:rPr>
        <w:t>-Бакчарского</w:t>
      </w:r>
      <w:proofErr w:type="spellEnd"/>
      <w:r w:rsidR="00AE1DE7">
        <w:rPr>
          <w:sz w:val="20"/>
          <w:szCs w:val="20"/>
        </w:rPr>
        <w:t xml:space="preserve"> сельского поселения</w:t>
      </w:r>
    </w:p>
    <w:p w:rsidR="00AE1DE7" w:rsidRDefault="00AE1DE7" w:rsidP="00AE1DE7">
      <w:pPr>
        <w:jc w:val="right"/>
        <w:rPr>
          <w:i/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386FF6">
        <w:rPr>
          <w:sz w:val="20"/>
          <w:szCs w:val="20"/>
        </w:rPr>
        <w:t xml:space="preserve"> </w:t>
      </w:r>
      <w:r w:rsidR="008307DB">
        <w:rPr>
          <w:sz w:val="20"/>
          <w:szCs w:val="20"/>
        </w:rPr>
        <w:t>00.01.2023</w:t>
      </w:r>
      <w:r>
        <w:rPr>
          <w:sz w:val="20"/>
          <w:szCs w:val="20"/>
        </w:rPr>
        <w:t xml:space="preserve"> № </w:t>
      </w:r>
      <w:r w:rsidR="008307DB">
        <w:rPr>
          <w:sz w:val="20"/>
          <w:szCs w:val="20"/>
        </w:rPr>
        <w:t>0</w:t>
      </w:r>
    </w:p>
    <w:p w:rsidR="00AE1DE7" w:rsidRDefault="00AE1DE7" w:rsidP="00AE1DE7">
      <w:pPr>
        <w:jc w:val="right"/>
        <w:rPr>
          <w:sz w:val="20"/>
          <w:szCs w:val="20"/>
        </w:rPr>
      </w:pPr>
    </w:p>
    <w:p w:rsidR="00AE1DE7" w:rsidRDefault="00AE1DE7" w:rsidP="00AE1DE7">
      <w:pPr>
        <w:rPr>
          <w:sz w:val="20"/>
          <w:szCs w:val="20"/>
        </w:rPr>
      </w:pPr>
    </w:p>
    <w:p w:rsidR="00AE1DE7" w:rsidRDefault="00AE1DE7" w:rsidP="00AE1DE7">
      <w:pPr>
        <w:rPr>
          <w:sz w:val="20"/>
          <w:szCs w:val="20"/>
        </w:rPr>
      </w:pPr>
    </w:p>
    <w:p w:rsidR="00AE1DE7" w:rsidRDefault="00AE1DE7" w:rsidP="00AE1DE7">
      <w:pPr>
        <w:jc w:val="center"/>
        <w:rPr>
          <w:b/>
        </w:rPr>
      </w:pPr>
      <w:r>
        <w:rPr>
          <w:b/>
        </w:rPr>
        <w:t xml:space="preserve">Размер стоимости услуг, представляемых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осуществления погребения умершего по муниципальному образовании </w:t>
      </w:r>
    </w:p>
    <w:p w:rsidR="00AE1DE7" w:rsidRDefault="00AE1DE7" w:rsidP="00AE1DE7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Стоимость услуг, руб.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Pr="007D7EC5" w:rsidRDefault="007D7EC5" w:rsidP="0015176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D7EC5">
              <w:rPr>
                <w:rFonts w:cs="Arial"/>
                <w:b/>
                <w:sz w:val="22"/>
                <w:szCs w:val="22"/>
              </w:rPr>
              <w:t>3682,00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Pr="007D7EC5" w:rsidRDefault="00AE1DE7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и доставка гроба обитого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Pr="007D7EC5" w:rsidRDefault="007D7EC5" w:rsidP="00386FF6">
            <w:pPr>
              <w:jc w:val="center"/>
              <w:rPr>
                <w:rFonts w:cs="Arial"/>
                <w:sz w:val="22"/>
                <w:szCs w:val="22"/>
              </w:rPr>
            </w:pPr>
            <w:r w:rsidRPr="007D7EC5">
              <w:rPr>
                <w:rFonts w:cs="Arial"/>
                <w:sz w:val="22"/>
                <w:szCs w:val="22"/>
              </w:rPr>
              <w:t>3183,00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тумбы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Pr="007D7EC5" w:rsidRDefault="007D7EC5" w:rsidP="00151765">
            <w:pPr>
              <w:jc w:val="center"/>
              <w:rPr>
                <w:rFonts w:cs="Arial"/>
                <w:sz w:val="22"/>
                <w:szCs w:val="22"/>
              </w:rPr>
            </w:pPr>
            <w:r w:rsidRPr="007D7EC5">
              <w:rPr>
                <w:rFonts w:cs="Arial"/>
                <w:sz w:val="22"/>
                <w:szCs w:val="22"/>
              </w:rPr>
              <w:t>499,00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Pr="007D7EC5" w:rsidRDefault="007D7EC5" w:rsidP="0015176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D7EC5">
              <w:rPr>
                <w:rFonts w:cs="Arial"/>
                <w:b/>
                <w:sz w:val="22"/>
                <w:szCs w:val="22"/>
              </w:rPr>
              <w:t>1569,00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Pr="007D7EC5" w:rsidRDefault="007D7EC5" w:rsidP="0015176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D7EC5">
              <w:rPr>
                <w:rFonts w:cs="Arial"/>
                <w:b/>
                <w:sz w:val="22"/>
                <w:szCs w:val="22"/>
              </w:rPr>
              <w:t>6439,00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Pr="007D7EC5" w:rsidRDefault="00AE1DE7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рытье могилы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Pr="007D7EC5" w:rsidRDefault="007D7EC5" w:rsidP="00E34EB2">
            <w:pPr>
              <w:jc w:val="center"/>
              <w:rPr>
                <w:rFonts w:cs="Arial"/>
                <w:sz w:val="22"/>
                <w:szCs w:val="22"/>
              </w:rPr>
            </w:pPr>
            <w:r w:rsidRPr="007D7EC5">
              <w:rPr>
                <w:rFonts w:cs="Arial"/>
                <w:sz w:val="22"/>
                <w:szCs w:val="22"/>
              </w:rPr>
              <w:t>3075,00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Захоронение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Pr="007D7EC5" w:rsidRDefault="007D7EC5" w:rsidP="00151765">
            <w:pPr>
              <w:jc w:val="center"/>
              <w:rPr>
                <w:rFonts w:cs="Arial"/>
                <w:sz w:val="22"/>
                <w:szCs w:val="22"/>
              </w:rPr>
            </w:pPr>
            <w:r w:rsidRPr="007D7EC5">
              <w:rPr>
                <w:rFonts w:cs="Arial"/>
                <w:sz w:val="22"/>
                <w:szCs w:val="22"/>
              </w:rPr>
              <w:t>3364,00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right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Pr="007D7EC5" w:rsidRDefault="007D7EC5" w:rsidP="0015176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D7EC5">
              <w:rPr>
                <w:rFonts w:cs="Arial"/>
                <w:b/>
                <w:sz w:val="22"/>
                <w:szCs w:val="22"/>
              </w:rPr>
              <w:t>11690,00</w:t>
            </w:r>
          </w:p>
        </w:tc>
      </w:tr>
    </w:tbl>
    <w:p w:rsidR="00AE1DE7" w:rsidRDefault="00AE1DE7" w:rsidP="00AE1DE7">
      <w:pPr>
        <w:rPr>
          <w:rFonts w:cs="Arial"/>
          <w:sz w:val="22"/>
          <w:szCs w:val="22"/>
        </w:rPr>
      </w:pPr>
    </w:p>
    <w:p w:rsidR="00AE1DE7" w:rsidRDefault="00AE1DE7" w:rsidP="00AE1DE7">
      <w:pPr>
        <w:rPr>
          <w:sz w:val="22"/>
          <w:szCs w:val="22"/>
        </w:rPr>
      </w:pPr>
    </w:p>
    <w:p w:rsidR="00AE1DE7" w:rsidRDefault="00AE1DE7" w:rsidP="00AE1DE7">
      <w:pPr>
        <w:jc w:val="right"/>
        <w:rPr>
          <w:sz w:val="22"/>
          <w:szCs w:val="22"/>
        </w:rPr>
      </w:pPr>
    </w:p>
    <w:p w:rsidR="00AE1DE7" w:rsidRDefault="00AE1DE7" w:rsidP="00AE1DE7">
      <w:pPr>
        <w:jc w:val="center"/>
        <w:rPr>
          <w:b/>
        </w:rPr>
      </w:pPr>
      <w:r>
        <w:rPr>
          <w:b/>
        </w:rPr>
        <w:t xml:space="preserve">Размер стоимости услуг, представляемых согласно гарантированному перечню услуг по погребению  в случае отсутствия супруга, близких родственников, иных родственников, либо законного представителя умершего или при невозможности  осуществлять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 дел его личности </w:t>
      </w:r>
    </w:p>
    <w:p w:rsidR="00AE1DE7" w:rsidRDefault="00AE1DE7" w:rsidP="00AE1DE7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AE1DE7" w:rsidTr="00151765">
        <w:trPr>
          <w:trHeight w:val="3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Стоимость услуг, руб.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Pr="007D7EC5" w:rsidRDefault="007D7EC5" w:rsidP="0015176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D7EC5">
              <w:rPr>
                <w:rFonts w:cs="Arial"/>
                <w:b/>
                <w:sz w:val="22"/>
                <w:szCs w:val="22"/>
              </w:rPr>
              <w:t>1950,00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Pr="007D7EC5" w:rsidRDefault="00AE1DE7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и доставка гроба не обитого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Pr="007D7EC5" w:rsidRDefault="007D7EC5" w:rsidP="00151765">
            <w:pPr>
              <w:jc w:val="center"/>
              <w:rPr>
                <w:rFonts w:cs="Arial"/>
                <w:sz w:val="22"/>
                <w:szCs w:val="22"/>
              </w:rPr>
            </w:pPr>
            <w:r w:rsidRPr="007D7EC5">
              <w:rPr>
                <w:rFonts w:cs="Arial"/>
                <w:sz w:val="22"/>
                <w:szCs w:val="22"/>
              </w:rPr>
              <w:t>1451,00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тумбы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Pr="007D7EC5" w:rsidRDefault="007D7EC5" w:rsidP="00151765">
            <w:pPr>
              <w:jc w:val="center"/>
              <w:rPr>
                <w:rFonts w:cs="Arial"/>
                <w:sz w:val="22"/>
                <w:szCs w:val="22"/>
              </w:rPr>
            </w:pPr>
            <w:r w:rsidRPr="007D7EC5">
              <w:rPr>
                <w:rFonts w:cs="Arial"/>
                <w:sz w:val="22"/>
                <w:szCs w:val="22"/>
              </w:rPr>
              <w:t>499,00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Облачение тела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Pr="007D7EC5" w:rsidRDefault="007D7EC5" w:rsidP="0015176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D7EC5">
              <w:rPr>
                <w:rFonts w:cs="Arial"/>
                <w:b/>
                <w:sz w:val="22"/>
                <w:szCs w:val="22"/>
              </w:rPr>
              <w:t>964,00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Pr="007D7EC5" w:rsidRDefault="007D7EC5" w:rsidP="0015176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D7EC5">
              <w:rPr>
                <w:rFonts w:cs="Arial"/>
                <w:b/>
                <w:sz w:val="22"/>
                <w:szCs w:val="22"/>
              </w:rPr>
              <w:t>1546,00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B8075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4</w:t>
            </w:r>
            <w:r w:rsidR="00AE1DE7">
              <w:rPr>
                <w:sz w:val="22"/>
                <w:szCs w:val="22"/>
              </w:rPr>
              <w:t>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Pr="007D7EC5" w:rsidRDefault="007D7EC5" w:rsidP="0015176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D7EC5">
              <w:rPr>
                <w:rFonts w:cs="Arial"/>
                <w:b/>
                <w:sz w:val="22"/>
                <w:szCs w:val="22"/>
              </w:rPr>
              <w:t>3592,00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Pr="007D7EC5" w:rsidRDefault="00AE1DE7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B8075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4</w:t>
            </w:r>
            <w:r w:rsidR="00AE1DE7">
              <w:rPr>
                <w:sz w:val="22"/>
                <w:szCs w:val="22"/>
              </w:rPr>
              <w:t xml:space="preserve">.1.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рытье могилы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Pr="007D7EC5" w:rsidRDefault="007D7EC5" w:rsidP="00151765">
            <w:pPr>
              <w:jc w:val="center"/>
              <w:rPr>
                <w:rFonts w:cs="Arial"/>
                <w:sz w:val="22"/>
                <w:szCs w:val="22"/>
              </w:rPr>
            </w:pPr>
            <w:r w:rsidRPr="007D7EC5">
              <w:rPr>
                <w:rFonts w:cs="Arial"/>
                <w:sz w:val="22"/>
                <w:szCs w:val="22"/>
              </w:rPr>
              <w:t>3075,00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B8075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4</w:t>
            </w:r>
            <w:r w:rsidR="00AE1DE7">
              <w:rPr>
                <w:sz w:val="22"/>
                <w:szCs w:val="22"/>
              </w:rPr>
              <w:t>.2.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Захоронение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Pr="007D7EC5" w:rsidRDefault="007D7EC5" w:rsidP="00151765">
            <w:pPr>
              <w:jc w:val="center"/>
              <w:rPr>
                <w:rFonts w:cs="Arial"/>
                <w:sz w:val="22"/>
                <w:szCs w:val="22"/>
              </w:rPr>
            </w:pPr>
            <w:r w:rsidRPr="007D7EC5">
              <w:rPr>
                <w:rFonts w:cs="Arial"/>
                <w:sz w:val="22"/>
                <w:szCs w:val="22"/>
              </w:rPr>
              <w:t>517,00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B8075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5</w:t>
            </w:r>
            <w:r w:rsidR="00AE1DE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right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Pr="007D7EC5" w:rsidRDefault="007D7EC5" w:rsidP="0015176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D7EC5">
              <w:rPr>
                <w:rFonts w:cs="Arial"/>
                <w:b/>
                <w:sz w:val="22"/>
                <w:szCs w:val="22"/>
              </w:rPr>
              <w:t>8052,00</w:t>
            </w:r>
          </w:p>
        </w:tc>
      </w:tr>
    </w:tbl>
    <w:p w:rsidR="00AE1DE7" w:rsidRDefault="00AE1DE7" w:rsidP="00AE1DE7">
      <w:pPr>
        <w:rPr>
          <w:rFonts w:cs="Arial"/>
          <w:sz w:val="28"/>
          <w:szCs w:val="28"/>
        </w:rPr>
      </w:pPr>
    </w:p>
    <w:p w:rsidR="00AE1DE7" w:rsidRDefault="00AE1DE7" w:rsidP="00AE1DE7"/>
    <w:p w:rsidR="00AE1DE7" w:rsidRDefault="00AE1DE7" w:rsidP="00AE1DE7">
      <w:pPr>
        <w:tabs>
          <w:tab w:val="left" w:pos="607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C36C4" w:rsidRDefault="00AC36C4"/>
    <w:sectPr w:rsidR="00AC36C4" w:rsidSect="00AC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1DE7"/>
    <w:rsid w:val="00042915"/>
    <w:rsid w:val="0008405E"/>
    <w:rsid w:val="00151765"/>
    <w:rsid w:val="00233F76"/>
    <w:rsid w:val="002869F2"/>
    <w:rsid w:val="002C04F2"/>
    <w:rsid w:val="00381D5A"/>
    <w:rsid w:val="00386FF6"/>
    <w:rsid w:val="00390622"/>
    <w:rsid w:val="0042370E"/>
    <w:rsid w:val="004420B1"/>
    <w:rsid w:val="0045299E"/>
    <w:rsid w:val="004713F4"/>
    <w:rsid w:val="004739A5"/>
    <w:rsid w:val="00490112"/>
    <w:rsid w:val="004D0613"/>
    <w:rsid w:val="00540B94"/>
    <w:rsid w:val="00551AAE"/>
    <w:rsid w:val="0055245C"/>
    <w:rsid w:val="0055740B"/>
    <w:rsid w:val="00566F25"/>
    <w:rsid w:val="005831EE"/>
    <w:rsid w:val="005C171C"/>
    <w:rsid w:val="005F3272"/>
    <w:rsid w:val="00645413"/>
    <w:rsid w:val="00652914"/>
    <w:rsid w:val="006640A6"/>
    <w:rsid w:val="006720F8"/>
    <w:rsid w:val="00695909"/>
    <w:rsid w:val="006B2784"/>
    <w:rsid w:val="007A6D5B"/>
    <w:rsid w:val="007D7EC5"/>
    <w:rsid w:val="007E1863"/>
    <w:rsid w:val="007F41CC"/>
    <w:rsid w:val="00813C62"/>
    <w:rsid w:val="008307DB"/>
    <w:rsid w:val="008363D4"/>
    <w:rsid w:val="008369A9"/>
    <w:rsid w:val="00846589"/>
    <w:rsid w:val="0086404F"/>
    <w:rsid w:val="008D4F1E"/>
    <w:rsid w:val="008E542F"/>
    <w:rsid w:val="00904537"/>
    <w:rsid w:val="009202EA"/>
    <w:rsid w:val="0094020F"/>
    <w:rsid w:val="00953F10"/>
    <w:rsid w:val="00983763"/>
    <w:rsid w:val="009E1CC8"/>
    <w:rsid w:val="00A71DF3"/>
    <w:rsid w:val="00A93224"/>
    <w:rsid w:val="00AC36C4"/>
    <w:rsid w:val="00AC4E45"/>
    <w:rsid w:val="00AE1DE7"/>
    <w:rsid w:val="00B545AD"/>
    <w:rsid w:val="00B80755"/>
    <w:rsid w:val="00B82DEC"/>
    <w:rsid w:val="00BE125C"/>
    <w:rsid w:val="00C37464"/>
    <w:rsid w:val="00CC19D8"/>
    <w:rsid w:val="00CC297D"/>
    <w:rsid w:val="00D05D57"/>
    <w:rsid w:val="00D236AE"/>
    <w:rsid w:val="00D63F24"/>
    <w:rsid w:val="00D943A6"/>
    <w:rsid w:val="00DB1C4B"/>
    <w:rsid w:val="00E34EB2"/>
    <w:rsid w:val="00F162BB"/>
    <w:rsid w:val="00F43DBF"/>
    <w:rsid w:val="00F63691"/>
    <w:rsid w:val="00F66538"/>
    <w:rsid w:val="00F833B9"/>
    <w:rsid w:val="00F97129"/>
    <w:rsid w:val="00FB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538"/>
    <w:rPr>
      <w:rFonts w:ascii="Times New Roman" w:hAnsi="Times New Roman" w:cs="Times New Roman" w:hint="default"/>
      <w:color w:val="0000FF"/>
      <w:u w:val="single"/>
    </w:rPr>
  </w:style>
  <w:style w:type="paragraph" w:customStyle="1" w:styleId="Iniiaiieoaeno2">
    <w:name w:val="Iniiaiie oaeno 2"/>
    <w:basedOn w:val="a"/>
    <w:uiPriority w:val="99"/>
    <w:rsid w:val="00F66538"/>
    <w:pPr>
      <w:widowControl w:val="0"/>
      <w:ind w:firstLine="720"/>
      <w:jc w:val="both"/>
    </w:pPr>
    <w:rPr>
      <w:sz w:val="28"/>
      <w:szCs w:val="20"/>
    </w:rPr>
  </w:style>
  <w:style w:type="paragraph" w:customStyle="1" w:styleId="a4">
    <w:name w:val="Îáû÷íûé"/>
    <w:rsid w:val="00F665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54</cp:revision>
  <cp:lastPrinted>2023-01-19T08:09:00Z</cp:lastPrinted>
  <dcterms:created xsi:type="dcterms:W3CDTF">2018-01-30T09:16:00Z</dcterms:created>
  <dcterms:modified xsi:type="dcterms:W3CDTF">2023-01-19T08:30:00Z</dcterms:modified>
</cp:coreProperties>
</file>