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E" w:rsidRDefault="003F179E" w:rsidP="003F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УСТЬ-БАКЧАРСКОГО  СЕЛЬСКОГО  ПОСЕЛЕНИЯ</w:t>
      </w:r>
    </w:p>
    <w:p w:rsidR="003F179E" w:rsidRDefault="003F179E" w:rsidP="003F17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79E" w:rsidRDefault="003F179E" w:rsidP="003F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F179E" w:rsidRDefault="003F179E" w:rsidP="003F17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9E" w:rsidRDefault="003F179E" w:rsidP="003F179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21.11.2024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84</w:t>
      </w:r>
    </w:p>
    <w:p w:rsidR="003F179E" w:rsidRDefault="003F179E" w:rsidP="003F179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287"/>
      </w:tblGrid>
      <w:tr w:rsidR="003F179E" w:rsidTr="003F179E">
        <w:trPr>
          <w:trHeight w:val="886"/>
        </w:trPr>
        <w:tc>
          <w:tcPr>
            <w:tcW w:w="9287" w:type="dxa"/>
          </w:tcPr>
          <w:p w:rsidR="003F179E" w:rsidRDefault="003F17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26 октября 2016 № 109 «Об утверждении Положения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оплате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ежегодных основных оплачиваемых отпусках, ежегодных дополнительных оплачиваемых отпусках специалиста по военно-учетной работе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осуществляющего первичный воинский учет в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F179E" w:rsidRDefault="003F179E">
            <w:pPr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79E" w:rsidRDefault="003F179E" w:rsidP="003F179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</w:rPr>
        <w:t>В целях совершенствования структуры заработной платы работников муниципальных учреждений, руководствуясь статьей 134 Трудового кодекса Российской Федерации</w:t>
      </w:r>
      <w:r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</w:rPr>
        <w:t>Уставом муниципального образования «Уст-</w:t>
      </w:r>
      <w:proofErr w:type="spellStart"/>
      <w:r>
        <w:rPr>
          <w:rFonts w:ascii="Times New Roman" w:hAnsi="Times New Roman" w:cs="Times New Roman"/>
        </w:rPr>
        <w:t>Бакчарское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поселение»;</w:t>
      </w:r>
    </w:p>
    <w:p w:rsidR="003F179E" w:rsidRDefault="003F179E" w:rsidP="003F179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F179E" w:rsidRDefault="003F179E" w:rsidP="003F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 Положение об оплате труда и ежегодных основных оплачиваемых отпусках,  ежегодных дополнительных оплачиваемых отпусках специалиста по военно-учетной работе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осуществляющего первичный воинский учет в 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утвержденное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от 26.10.2016 № 109, следующие изменения:</w:t>
      </w:r>
    </w:p>
    <w:p w:rsidR="003F179E" w:rsidRDefault="003F179E" w:rsidP="003F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величить фонд оплаты труда специалиста по воинскому учету на 5,1 %.  Пункт 2 подпункт а) раздела 1 изложить в следующей редакции:</w:t>
      </w:r>
    </w:p>
    <w:p w:rsidR="003F179E" w:rsidRDefault="003F179E" w:rsidP="003F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«должностной оклад в  размере 11824 рублей»;</w:t>
      </w:r>
    </w:p>
    <w:p w:rsidR="003F179E" w:rsidRDefault="003F179E" w:rsidP="003F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вступает в силу с момента подписания и распространяется на правоотношения, возникшие с 01.10.2024 г.</w:t>
      </w:r>
    </w:p>
    <w:p w:rsidR="003F179E" w:rsidRDefault="003F179E" w:rsidP="003F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9E" w:rsidRDefault="003F179E" w:rsidP="003F179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Глава поселения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Е.М.Пчёлкин</w:t>
      </w:r>
      <w:proofErr w:type="spellEnd"/>
    </w:p>
    <w:p w:rsidR="003F179E" w:rsidRDefault="003F179E" w:rsidP="003F179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48" w:rsidRDefault="00700748">
      <w:bookmarkStart w:id="0" w:name="_GoBack"/>
      <w:bookmarkEnd w:id="0"/>
    </w:p>
    <w:sectPr w:rsidR="00700748" w:rsidSect="003F17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9E"/>
    <w:rsid w:val="003F179E"/>
    <w:rsid w:val="00700748"/>
    <w:rsid w:val="007D5527"/>
    <w:rsid w:val="009407BF"/>
    <w:rsid w:val="0099298B"/>
    <w:rsid w:val="00A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79E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79E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2024-11-21T09:16:00Z</dcterms:created>
  <dcterms:modified xsi:type="dcterms:W3CDTF">2024-11-21T09:16:00Z</dcterms:modified>
</cp:coreProperties>
</file>