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0E" w:rsidRPr="00CC5365" w:rsidRDefault="00AA740E" w:rsidP="00AA7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CC5365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образование «Усть-Бакчарское сельское поселение»</w:t>
      </w:r>
    </w:p>
    <w:p w:rsidR="00AA740E" w:rsidRPr="00CC5365" w:rsidRDefault="00AA740E" w:rsidP="00AA7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40E" w:rsidRPr="00CC5365" w:rsidRDefault="00AA740E" w:rsidP="00AA7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5365">
        <w:rPr>
          <w:rFonts w:ascii="Times New Roman" w:eastAsia="Times New Roman" w:hAnsi="Times New Roman" w:cs="Times New Roman"/>
          <w:b/>
          <w:sz w:val="24"/>
          <w:szCs w:val="24"/>
        </w:rPr>
        <w:t>СОВЕТ УСТЬ-БАКЧАРСКОГО СЕЛЬСКОГО ПОСЕЛЕНИЯ</w:t>
      </w:r>
    </w:p>
    <w:p w:rsidR="00AA740E" w:rsidRPr="00CC5365" w:rsidRDefault="00AA740E" w:rsidP="00CC5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40E" w:rsidRPr="00CC5365" w:rsidRDefault="00AA740E" w:rsidP="009B69F1">
      <w:pPr>
        <w:keepNext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iCs/>
          <w:sz w:val="24"/>
          <w:szCs w:val="24"/>
        </w:rPr>
      </w:pPr>
      <w:r w:rsidRPr="00CC5365">
        <w:rPr>
          <w:rFonts w:ascii="Arial" w:eastAsia="Times New Roman" w:hAnsi="Arial" w:cs="Arial"/>
          <w:b/>
          <w:iCs/>
          <w:sz w:val="24"/>
          <w:szCs w:val="24"/>
        </w:rPr>
        <w:t>РЕШЕНИЕ</w:t>
      </w:r>
    </w:p>
    <w:p w:rsidR="00AA740E" w:rsidRPr="00CC5365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AA740E" w:rsidRPr="00CC5365" w:rsidTr="00FB3131">
        <w:tc>
          <w:tcPr>
            <w:tcW w:w="3190" w:type="dxa"/>
          </w:tcPr>
          <w:p w:rsidR="00AA740E" w:rsidRPr="00CC5365" w:rsidRDefault="00662FE6" w:rsidP="00E66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AA740E"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A740E"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E6650D"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AA740E" w:rsidRPr="00CC5365" w:rsidRDefault="00AA740E" w:rsidP="00AA7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Усть-Бакчар</w:t>
            </w:r>
          </w:p>
        </w:tc>
        <w:tc>
          <w:tcPr>
            <w:tcW w:w="3191" w:type="dxa"/>
          </w:tcPr>
          <w:p w:rsidR="00AA740E" w:rsidRPr="00CC5365" w:rsidRDefault="00AA740E" w:rsidP="00E6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</w:t>
            </w:r>
            <w:r w:rsidR="00662FE6" w:rsidRPr="00CC5365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AA740E" w:rsidRPr="00AA740E" w:rsidRDefault="00AA740E" w:rsidP="00CC5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40E" w:rsidRPr="00AA740E" w:rsidRDefault="00AA740E" w:rsidP="00AA7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740E">
        <w:rPr>
          <w:rFonts w:ascii="Times New Roman" w:eastAsia="Times New Roman" w:hAnsi="Times New Roman" w:cs="Times New Roman"/>
          <w:sz w:val="24"/>
          <w:szCs w:val="24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740E" w:rsidRPr="00AA740E" w:rsidRDefault="00AA740E" w:rsidP="00E6650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40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6650D">
        <w:rPr>
          <w:rFonts w:ascii="Times New Roman" w:eastAsia="Times New Roman" w:hAnsi="Times New Roman" w:cs="Times New Roman"/>
          <w:sz w:val="24"/>
          <w:szCs w:val="24"/>
        </w:rPr>
        <w:t xml:space="preserve"> внесении изменений в</w:t>
      </w:r>
      <w:r w:rsidRPr="00AA740E">
        <w:rPr>
          <w:rFonts w:ascii="Times New Roman" w:eastAsia="Times New Roman" w:hAnsi="Times New Roman" w:cs="Times New Roman"/>
          <w:sz w:val="24"/>
          <w:szCs w:val="24"/>
        </w:rPr>
        <w:t xml:space="preserve"> Правил</w:t>
      </w:r>
      <w:r w:rsidR="00E6650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A740E">
        <w:rPr>
          <w:rFonts w:ascii="Times New Roman" w:eastAsia="Times New Roman" w:hAnsi="Times New Roman" w:cs="Times New Roman"/>
          <w:sz w:val="24"/>
          <w:szCs w:val="24"/>
        </w:rPr>
        <w:t xml:space="preserve"> землепользования</w:t>
      </w:r>
    </w:p>
    <w:p w:rsidR="00AA740E" w:rsidRPr="00AA740E" w:rsidRDefault="00AA740E" w:rsidP="00E6650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40E">
        <w:rPr>
          <w:rFonts w:ascii="Times New Roman" w:eastAsia="Times New Roman" w:hAnsi="Times New Roman" w:cs="Times New Roman"/>
          <w:sz w:val="24"/>
          <w:szCs w:val="24"/>
        </w:rPr>
        <w:t xml:space="preserve"> и застройки  муниципального  образования</w:t>
      </w:r>
    </w:p>
    <w:p w:rsidR="00AA740E" w:rsidRPr="00AA740E" w:rsidRDefault="00AA740E" w:rsidP="00CC536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40E">
        <w:rPr>
          <w:rFonts w:ascii="Times New Roman" w:eastAsia="Times New Roman" w:hAnsi="Times New Roman" w:cs="Times New Roman"/>
          <w:sz w:val="24"/>
          <w:szCs w:val="24"/>
        </w:rPr>
        <w:t>«Усть-Бакчарское сельское поселение»</w:t>
      </w:r>
      <w:r w:rsidR="009B69F1">
        <w:rPr>
          <w:rFonts w:ascii="Times New Roman" w:eastAsia="Times New Roman" w:hAnsi="Times New Roman" w:cs="Times New Roman"/>
          <w:sz w:val="24"/>
          <w:szCs w:val="24"/>
        </w:rPr>
        <w:t xml:space="preserve"> от 22.05.2014 № 14</w:t>
      </w:r>
    </w:p>
    <w:p w:rsidR="00AA740E" w:rsidRPr="00AA740E" w:rsidRDefault="00AA740E" w:rsidP="00CC536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740E">
        <w:rPr>
          <w:rFonts w:ascii="Times New Roman" w:eastAsia="Times New Roman" w:hAnsi="Times New Roman" w:cs="Times New Roman"/>
          <w:sz w:val="24"/>
          <w:szCs w:val="24"/>
        </w:rPr>
        <w:t xml:space="preserve">           На основании  Градостроительного кодекса Российской Федерации, Федерального закона от 06.10.2003 г. № 131-ФЗ «Об общих принципах организации местного самоуправления в Российской Федерации», Устава муниципального образования «Усть-Бакчарское сельское поселение», </w:t>
      </w:r>
      <w:r w:rsidR="00662FE6" w:rsidRPr="00662FE6">
        <w:rPr>
          <w:rFonts w:ascii="Times New Roman" w:eastAsia="Times New Roman" w:hAnsi="Times New Roman" w:cs="Times New Roman"/>
          <w:sz w:val="24"/>
          <w:szCs w:val="24"/>
        </w:rPr>
        <w:t>учитывая протоколы публичных слушаний и заключения о результатах публичных слушаний,</w:t>
      </w:r>
    </w:p>
    <w:p w:rsid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168D">
        <w:rPr>
          <w:rFonts w:ascii="Times New Roman" w:eastAsia="Times New Roman" w:hAnsi="Times New Roman" w:cs="Times New Roman"/>
          <w:b/>
          <w:sz w:val="24"/>
          <w:szCs w:val="24"/>
        </w:rPr>
        <w:t xml:space="preserve">Совет </w:t>
      </w:r>
      <w:proofErr w:type="spellStart"/>
      <w:r w:rsidRPr="0049168D">
        <w:rPr>
          <w:rFonts w:ascii="Times New Roman" w:eastAsia="Times New Roman" w:hAnsi="Times New Roman" w:cs="Times New Roman"/>
          <w:b/>
          <w:sz w:val="24"/>
          <w:szCs w:val="24"/>
        </w:rPr>
        <w:t>Усть-Бакчарского</w:t>
      </w:r>
      <w:proofErr w:type="spellEnd"/>
      <w:r w:rsidRPr="0049168D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РЕШИЛ:</w:t>
      </w:r>
    </w:p>
    <w:p w:rsidR="0049168D" w:rsidRPr="0049168D" w:rsidRDefault="0049168D" w:rsidP="00AA74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2FE6" w:rsidRDefault="00662FE6" w:rsidP="00662FE6">
      <w:pPr>
        <w:pStyle w:val="a4"/>
      </w:pPr>
      <w:r w:rsidRPr="00662FE6">
        <w:t>1. Внести изменения в Правила землепользования и застройки муниципального образования «</w:t>
      </w:r>
      <w:bookmarkStart w:id="1" w:name="_Hlk148447197"/>
      <w:r>
        <w:t>Усть-Бакчарское</w:t>
      </w:r>
      <w:bookmarkEnd w:id="1"/>
      <w:r w:rsidRPr="00662FE6">
        <w:t xml:space="preserve">сельское поселение», утвержденные решением Совета </w:t>
      </w:r>
      <w:r>
        <w:t>Усть-Бакчарское</w:t>
      </w:r>
      <w:r w:rsidRPr="00662FE6">
        <w:t xml:space="preserve"> сельского поселения от 2</w:t>
      </w:r>
      <w:r>
        <w:t>2</w:t>
      </w:r>
      <w:r w:rsidRPr="00662FE6">
        <w:t>.0</w:t>
      </w:r>
      <w:r>
        <w:t>5</w:t>
      </w:r>
      <w:r w:rsidRPr="00662FE6">
        <w:t>.20</w:t>
      </w:r>
      <w:r>
        <w:t>14</w:t>
      </w:r>
      <w:r w:rsidRPr="00662FE6">
        <w:t xml:space="preserve"> № 14 согласно приложению к настоящему решению.</w:t>
      </w:r>
    </w:p>
    <w:p w:rsidR="00A22AC6" w:rsidRPr="002E6DD3" w:rsidRDefault="00A22AC6" w:rsidP="00A22AC6">
      <w:pPr>
        <w:pStyle w:val="a4"/>
        <w:jc w:val="both"/>
      </w:pPr>
      <w:r w:rsidRPr="002E6DD3">
        <w:t>Раздел 7 ч. 2 Правил землепользования и застройки Усть-Бакчарского сельского поселения от 22.05.2014 г. №14,</w:t>
      </w:r>
      <w:r w:rsidRPr="002E6DD3">
        <w:rPr>
          <w:rFonts w:eastAsia="Calibri"/>
          <w:color w:val="000000"/>
          <w:lang w:eastAsia="en-US"/>
        </w:rPr>
        <w:t>утвержденном указанным решением</w:t>
      </w:r>
      <w:r w:rsidRPr="002E6DD3">
        <w:t xml:space="preserve"> изложить в новой редакции:</w:t>
      </w:r>
    </w:p>
    <w:p w:rsidR="00A22AC6" w:rsidRPr="00662FE6" w:rsidRDefault="00A22AC6" w:rsidP="00662FE6">
      <w:pPr>
        <w:pStyle w:val="a4"/>
      </w:pPr>
      <w:r>
        <w:t xml:space="preserve">         </w:t>
      </w:r>
      <w:proofErr w:type="gramStart"/>
      <w:r w:rsidR="0049168D">
        <w:t>«</w:t>
      </w:r>
      <w:r>
        <w:t xml:space="preserve"> 1) картами границ сельского поселения, границ существующих населенных пунктов, входящих в состав сельского поселения, карта местоположения существующих и строящихся объектов местного значения поселения, карта зон с особыми условиями использования территории, карта особо охраняемых природн</w:t>
      </w:r>
      <w:r w:rsidR="00CC5365">
        <w:t>ых территорий федерального, регионального, местного значения, карта территорий объектов культурного наследия, карта территорий, подверженных риску возникновения чрезвычайных ситуаций природного и техногенного характера, карта границ лесничества.</w:t>
      </w:r>
      <w:r w:rsidR="0049168D">
        <w:t>»</w:t>
      </w:r>
      <w:proofErr w:type="gramEnd"/>
    </w:p>
    <w:p w:rsidR="00662FE6" w:rsidRPr="00662FE6" w:rsidRDefault="00662FE6" w:rsidP="00662FE6">
      <w:pPr>
        <w:pStyle w:val="a4"/>
      </w:pPr>
      <w:r w:rsidRPr="00662FE6">
        <w:t xml:space="preserve">         2. Опубликовать настоящее решение в печатном издании «Официальные ведомости </w:t>
      </w:r>
      <w:r>
        <w:t>Усть-Бакчарское</w:t>
      </w:r>
      <w:r w:rsidRPr="00662FE6">
        <w:t xml:space="preserve"> сельского поселения» и разместить на официальном сайте </w:t>
      </w:r>
      <w:r>
        <w:t>Усть-Бакчарское</w:t>
      </w:r>
      <w:r w:rsidRPr="00662FE6">
        <w:t xml:space="preserve"> сельского поселения в сети Интернет.</w:t>
      </w:r>
    </w:p>
    <w:p w:rsidR="00AA740E" w:rsidRPr="00AA740E" w:rsidRDefault="00662FE6" w:rsidP="00662FE6">
      <w:pPr>
        <w:pStyle w:val="a4"/>
      </w:pPr>
      <w:r w:rsidRPr="00662FE6">
        <w:t xml:space="preserve">         3. Настоящее решение вступает в силу после дня его официального опубликования (обнародования).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40E">
        <w:rPr>
          <w:rFonts w:ascii="Times New Roman" w:eastAsia="Times New Roman" w:hAnsi="Times New Roman" w:cs="Times New Roman"/>
          <w:sz w:val="24"/>
          <w:szCs w:val="24"/>
        </w:rPr>
        <w:t xml:space="preserve"> 4. </w:t>
      </w:r>
      <w:proofErr w:type="gramStart"/>
      <w:r w:rsidRPr="00AA740E">
        <w:rPr>
          <w:rFonts w:ascii="Times New Roman" w:eastAsia="Times New Roman" w:hAnsi="Times New Roman" w:cs="Times New Roman"/>
          <w:sz w:val="24"/>
          <w:szCs w:val="24"/>
        </w:rPr>
        <w:t>Контроль  за</w:t>
      </w:r>
      <w:proofErr w:type="gramEnd"/>
      <w:r w:rsidRPr="00AA740E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решения оставляю за собой.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D62" w:rsidRPr="00444D62" w:rsidRDefault="00444D62" w:rsidP="00444D62">
      <w:pPr>
        <w:ind w:right="-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D62">
        <w:rPr>
          <w:rFonts w:ascii="Times New Roman" w:hAnsi="Times New Roman" w:cs="Times New Roman"/>
          <w:bCs/>
          <w:sz w:val="24"/>
          <w:szCs w:val="24"/>
        </w:rPr>
        <w:t xml:space="preserve">Председатель Совета Усть-Бакчарского </w:t>
      </w:r>
    </w:p>
    <w:p w:rsidR="00444D62" w:rsidRPr="00444D62" w:rsidRDefault="00444D62" w:rsidP="00444D62">
      <w:pPr>
        <w:ind w:right="-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D62"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</w:t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</w:p>
    <w:p w:rsidR="00444D62" w:rsidRPr="00444D62" w:rsidRDefault="00444D62" w:rsidP="00444D62">
      <w:pPr>
        <w:ind w:right="-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D62">
        <w:rPr>
          <w:rFonts w:ascii="Times New Roman" w:hAnsi="Times New Roman" w:cs="Times New Roman"/>
          <w:bCs/>
          <w:sz w:val="24"/>
          <w:szCs w:val="24"/>
        </w:rPr>
        <w:t>Глава Усть-Бакчарского сельского поселения</w:t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Е.М. Пчелкин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40E" w:rsidRDefault="00AA740E" w:rsidP="00662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17DC4" w:rsidRPr="00917DC4" w:rsidRDefault="00917DC4" w:rsidP="00917D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7DC4">
        <w:rPr>
          <w:rFonts w:ascii="Times New Roman" w:eastAsia="Times New Roman" w:hAnsi="Times New Roman" w:cs="Times New Roman"/>
          <w:b/>
          <w:bCs/>
          <w:sz w:val="28"/>
          <w:szCs w:val="28"/>
        </w:rPr>
        <w:t>Карту границ сельского поселения. Карту границ существующих населенных пунктов, входящих в состав сельского поселения, изложить в следующей редакции: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7B8D" w:rsidRDefault="00917DC4">
      <w:r>
        <w:rPr>
          <w:noProof/>
        </w:rPr>
        <w:drawing>
          <wp:inline distT="0" distB="0" distL="0" distR="0">
            <wp:extent cx="6286500" cy="5800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DC4" w:rsidRDefault="00917DC4"/>
    <w:p w:rsidR="00917DC4" w:rsidRDefault="00917DC4"/>
    <w:p w:rsidR="00917DC4" w:rsidRDefault="00917DC4"/>
    <w:p w:rsidR="00917DC4" w:rsidRDefault="00917DC4"/>
    <w:p w:rsidR="00917DC4" w:rsidRDefault="00917DC4"/>
    <w:p w:rsidR="00917DC4" w:rsidRDefault="00917DC4"/>
    <w:p w:rsidR="00917DC4" w:rsidRDefault="00917D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17D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местоположения существующих и строящихся объектов местного значения поселения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>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057900" cy="679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790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зон с особыми условиями использования территории. Карту особо охраняемых природных территорий федерального, регионального, местного значения. Карту территорий объектов культурного наследия,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6562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территорий, подверженных риску возникновения чрезвычайных ситуаций природного  и техногенного характера,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019800" cy="681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980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границ лесничества,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91225" cy="6162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1225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Pr="001E0C10" w:rsidRDefault="001E0C10" w:rsidP="001E0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Пояснительная записка к решению Совета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Усть-Б</w:t>
      </w:r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сельского поселения </w:t>
      </w:r>
    </w:p>
    <w:p w:rsidR="001E0C10" w:rsidRPr="001E0C10" w:rsidRDefault="001E0C10" w:rsidP="001E0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 29.08.2023 № 25 «О внесении изменений и дополнений </w:t>
      </w:r>
    </w:p>
    <w:p w:rsidR="001E0C10" w:rsidRPr="001E0C10" w:rsidRDefault="001E0C10" w:rsidP="001E0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Правила землепользования и застройки </w:t>
      </w:r>
    </w:p>
    <w:p w:rsidR="001E0C10" w:rsidRPr="001E0C10" w:rsidRDefault="001E0C10" w:rsidP="001E0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муниципального образования «</w:t>
      </w:r>
      <w:proofErr w:type="spellStart"/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Коломинское</w:t>
      </w:r>
      <w:proofErr w:type="spellEnd"/>
      <w:r w:rsidRPr="001E0C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сельское поселение»</w:t>
      </w:r>
    </w:p>
    <w:p w:rsidR="001E0C10" w:rsidRPr="001E0C10" w:rsidRDefault="001E0C10" w:rsidP="001E0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0C10" w:rsidRPr="001E0C10" w:rsidRDefault="001E0C10" w:rsidP="001E0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E0C10" w:rsidRPr="001E0C10" w:rsidTr="00334A24">
        <w:trPr>
          <w:trHeight w:val="1200"/>
        </w:trPr>
        <w:tc>
          <w:tcPr>
            <w:tcW w:w="9747" w:type="dxa"/>
          </w:tcPr>
          <w:p w:rsidR="001E0C10" w:rsidRPr="001E0C10" w:rsidRDefault="001E0C10" w:rsidP="001E0C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Правила землепользования и застройки муниципального образования «</w:t>
            </w:r>
            <w:proofErr w:type="spellStart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Коломинское</w:t>
            </w:r>
            <w:proofErr w:type="spellEnd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поселение» (далее – Правила землепользования и застройки), утвержденные решением Совета </w:t>
            </w:r>
            <w:proofErr w:type="spellStart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Коломинского</w:t>
            </w:r>
            <w:proofErr w:type="spellEnd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от 25.08.2020 № 14 (в ред. решения от 23.03.2021 № 5), были подготовлены Обществом с ограниченной ответственностью «</w:t>
            </w:r>
            <w:proofErr w:type="spellStart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>СибПроектНИИ</w:t>
            </w:r>
            <w:proofErr w:type="spellEnd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>» г. Новосибирска (далее – ООО «</w:t>
            </w:r>
            <w:proofErr w:type="spellStart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>СибПроектНИИ</w:t>
            </w:r>
            <w:proofErr w:type="spellEnd"/>
            <w:r w:rsidRPr="001E0C10">
              <w:rPr>
                <w:rFonts w:ascii="Times New Roman" w:eastAsia="Times New Roman" w:hAnsi="Times New Roman" w:cs="Times New Roman"/>
                <w:sz w:val="24"/>
                <w:szCs w:val="24"/>
              </w:rPr>
              <w:t>»).</w:t>
            </w:r>
          </w:p>
        </w:tc>
      </w:tr>
    </w:tbl>
    <w:p w:rsidR="001E0C10" w:rsidRPr="001E0C10" w:rsidRDefault="001E0C10" w:rsidP="001E0C10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        Настоящий проект изменений в Правила землепользования и застройки также подготовлен ООО «</w:t>
      </w:r>
      <w:proofErr w:type="spellStart"/>
      <w:r w:rsidRPr="001E0C10">
        <w:rPr>
          <w:rFonts w:ascii="Times New Roman" w:eastAsia="Times New Roman" w:hAnsi="Times New Roman" w:cs="Times New Roman"/>
          <w:sz w:val="24"/>
          <w:szCs w:val="24"/>
        </w:rPr>
        <w:t>СибПроектНИИ</w:t>
      </w:r>
      <w:proofErr w:type="spellEnd"/>
      <w:r w:rsidRPr="001E0C10">
        <w:rPr>
          <w:rFonts w:ascii="Times New Roman" w:eastAsia="Times New Roman" w:hAnsi="Times New Roman" w:cs="Times New Roman"/>
          <w:sz w:val="24"/>
          <w:szCs w:val="24"/>
        </w:rPr>
        <w:t>» на основании муниципального контракта.</w:t>
      </w:r>
    </w:p>
    <w:p w:rsidR="001E0C10" w:rsidRPr="001E0C10" w:rsidRDefault="001E0C10" w:rsidP="001E0C10">
      <w:pPr>
        <w:spacing w:after="12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Целью внесения изменений в Правила землепользования и застройки является согласование взаимных интересов в области градостроительной деятельности органов государственной власти Томской области, органов местного самоуправления Чаинского муниципального района и органов местного самоуправления </w:t>
      </w:r>
      <w:proofErr w:type="spellStart"/>
      <w:r w:rsidRPr="001E0C10">
        <w:rPr>
          <w:rFonts w:ascii="Times New Roman" w:eastAsia="Times New Roman" w:hAnsi="Times New Roman" w:cs="Times New Roman"/>
          <w:sz w:val="24"/>
          <w:szCs w:val="24"/>
        </w:rPr>
        <w:t>Коломинского</w:t>
      </w:r>
      <w:proofErr w:type="spellEnd"/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поселения. </w:t>
      </w:r>
    </w:p>
    <w:p w:rsidR="001E0C10" w:rsidRPr="001E0C10" w:rsidRDefault="001E0C10" w:rsidP="001E0C1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Изменения в Правила землепользования и застройки вносятся в отношении карты границ населенного пункта с. </w:t>
      </w:r>
      <w:proofErr w:type="spellStart"/>
      <w:r w:rsidRPr="001E0C10">
        <w:rPr>
          <w:rFonts w:ascii="Times New Roman" w:eastAsia="Times New Roman" w:hAnsi="Times New Roman" w:cs="Times New Roman"/>
          <w:sz w:val="24"/>
          <w:szCs w:val="24"/>
        </w:rPr>
        <w:t>Леботёр</w:t>
      </w:r>
      <w:proofErr w:type="spellEnd"/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E0C10">
        <w:rPr>
          <w:rFonts w:ascii="Times New Roman" w:eastAsia="Times New Roman" w:hAnsi="Times New Roman" w:cs="Times New Roman"/>
          <w:sz w:val="24"/>
          <w:szCs w:val="24"/>
          <w:shd w:val="clear" w:color="auto" w:fill="F8F9FA"/>
        </w:rPr>
        <w:t>функционального зонирования территории населенных пунктов сельского поселения с целью приведения их в соответствие с фактическим использованием территории</w:t>
      </w: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E0C10" w:rsidRPr="001E0C10" w:rsidRDefault="001E0C10" w:rsidP="001E0C10">
      <w:pPr>
        <w:spacing w:after="12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>Подготовка проекта изменений в Правила землепользования и застройки поселения произведена в соответствии с требованиями действующего законодательства, в том числе:</w:t>
      </w:r>
    </w:p>
    <w:p w:rsidR="001E0C10" w:rsidRPr="001E0C10" w:rsidRDefault="001E0C10" w:rsidP="001E0C10">
      <w:pPr>
        <w:spacing w:after="12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- Градостроительного кодекса Российской Федерации; </w:t>
      </w:r>
    </w:p>
    <w:p w:rsidR="001E0C10" w:rsidRPr="001E0C10" w:rsidRDefault="001E0C10" w:rsidP="001E0C10">
      <w:pPr>
        <w:spacing w:after="12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- Закона Томской области от 11.01.2007 № 9-О3 «О составе и порядке </w:t>
      </w:r>
      <w:proofErr w:type="gramStart"/>
      <w:r w:rsidRPr="001E0C10">
        <w:rPr>
          <w:rFonts w:ascii="Times New Roman" w:eastAsia="Times New Roman" w:hAnsi="Times New Roman" w:cs="Times New Roman"/>
          <w:sz w:val="24"/>
          <w:szCs w:val="24"/>
        </w:rPr>
        <w:t>подготовки документов территориального планирования муниципальных образований Томской области</w:t>
      </w:r>
      <w:proofErr w:type="gramEnd"/>
      <w:r w:rsidRPr="001E0C10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1E0C10" w:rsidRPr="001E0C10" w:rsidRDefault="001E0C10" w:rsidP="001E0C10">
      <w:pPr>
        <w:spacing w:after="12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>- Методических рекомендаций по разработке проектов генеральных планов поселений и городских округов, утвержденных приказом Минрегиона России от 26.05.2011 № 244;</w:t>
      </w:r>
    </w:p>
    <w:p w:rsidR="001E0C10" w:rsidRPr="001E0C10" w:rsidRDefault="001E0C10" w:rsidP="001E0C10">
      <w:pPr>
        <w:keepNext/>
        <w:shd w:val="clear" w:color="auto" w:fill="FFFFFF"/>
        <w:spacing w:after="255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0C1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1E0C10">
        <w:rPr>
          <w:rFonts w:ascii="Times New Roman" w:eastAsia="Times New Roman" w:hAnsi="Times New Roman" w:cs="Times New Roman"/>
          <w:sz w:val="24"/>
          <w:szCs w:val="24"/>
        </w:rPr>
        <w:t>-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утвержденных приказом  от 9 января 2018 г. № 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</w:t>
      </w:r>
      <w:proofErr w:type="gramEnd"/>
    </w:p>
    <w:p w:rsidR="001E0C10" w:rsidRPr="00917DC4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E0C10" w:rsidRPr="00917DC4" w:rsidSect="00584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938"/>
    <w:rsid w:val="00100D18"/>
    <w:rsid w:val="001E0C10"/>
    <w:rsid w:val="002544F9"/>
    <w:rsid w:val="002E6DD3"/>
    <w:rsid w:val="003F0C0E"/>
    <w:rsid w:val="003F0C18"/>
    <w:rsid w:val="00444D62"/>
    <w:rsid w:val="0049168D"/>
    <w:rsid w:val="00584B33"/>
    <w:rsid w:val="00662FE6"/>
    <w:rsid w:val="00917DC4"/>
    <w:rsid w:val="009B69F1"/>
    <w:rsid w:val="00A22AC6"/>
    <w:rsid w:val="00A41EDE"/>
    <w:rsid w:val="00AA740E"/>
    <w:rsid w:val="00C04301"/>
    <w:rsid w:val="00CC5365"/>
    <w:rsid w:val="00DD3C77"/>
    <w:rsid w:val="00E6650D"/>
    <w:rsid w:val="00F16938"/>
    <w:rsid w:val="00F4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65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Знак"/>
    <w:basedOn w:val="a"/>
    <w:rsid w:val="002E6DD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Body Text"/>
    <w:aliases w:val="Заг1,BO,ID,body indent,ändrad,EHPT,Body Text2"/>
    <w:basedOn w:val="a"/>
    <w:link w:val="a5"/>
    <w:rsid w:val="002E6D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aliases w:val="Заг1 Знак,BO Знак,ID Знак,body indent Знак,ändrad Знак,EHPT Знак,Body Text2 Знак"/>
    <w:basedOn w:val="a0"/>
    <w:link w:val="a4"/>
    <w:rsid w:val="002E6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65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Знак"/>
    <w:basedOn w:val="a"/>
    <w:rsid w:val="002E6DD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Body Text"/>
    <w:aliases w:val="Заг1,BO,ID,body indent,ändrad,EHPT,Body Text2"/>
    <w:basedOn w:val="a"/>
    <w:link w:val="a5"/>
    <w:rsid w:val="002E6D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aliases w:val="Заг1 Знак,BO Знак,ID Знак,body indent Знак,ändrad Знак,EHPT Знак,Body Text2 Знак"/>
    <w:basedOn w:val="a0"/>
    <w:link w:val="a4"/>
    <w:rsid w:val="002E6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AlpUfa</cp:lastModifiedBy>
  <cp:revision>2</cp:revision>
  <cp:lastPrinted>2023-10-20T05:44:00Z</cp:lastPrinted>
  <dcterms:created xsi:type="dcterms:W3CDTF">2023-10-27T06:10:00Z</dcterms:created>
  <dcterms:modified xsi:type="dcterms:W3CDTF">2023-10-27T06:10:00Z</dcterms:modified>
</cp:coreProperties>
</file>