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 «УСТЬ-БАКЧАРСКОЕ СЕЛЬСКОЕ ПОСЕЛЕНИЕ»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>СОВЕТ УСТЬ-БАКЧАРСКОГОСЕЛЬСКОГО ПОСЕЛЕНИЯ</w:t>
      </w:r>
    </w:p>
    <w:p w:rsidR="00DF2D92" w:rsidRPr="00DF2D92" w:rsidRDefault="00DF2D92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 </w:t>
      </w:r>
      <w:r w:rsidRPr="00DF2D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2D92" w:rsidRPr="00DF2D92" w:rsidRDefault="00DF2D92" w:rsidP="00DF2D92">
      <w:pPr>
        <w:tabs>
          <w:tab w:val="center" w:pos="4790"/>
        </w:tabs>
        <w:spacing w:after="0"/>
        <w:ind w:left="360" w:hanging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7A7DC0" w:rsidP="00DF2D92">
      <w:pPr>
        <w:tabs>
          <w:tab w:val="center" w:pos="479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B7C04">
        <w:rPr>
          <w:rFonts w:ascii="Times New Roman" w:hAnsi="Times New Roman" w:cs="Times New Roman"/>
          <w:sz w:val="24"/>
          <w:szCs w:val="24"/>
        </w:rPr>
        <w:t>.11.2021</w:t>
      </w:r>
      <w:r w:rsidR="00DF2D92" w:rsidRPr="00DF2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с.Усть-Бакчар           </w:t>
      </w:r>
      <w:r w:rsidR="00DF2D92">
        <w:rPr>
          <w:rFonts w:ascii="Times New Roman" w:hAnsi="Times New Roman" w:cs="Times New Roman"/>
          <w:sz w:val="24"/>
          <w:szCs w:val="24"/>
        </w:rPr>
        <w:t xml:space="preserve"> </w:t>
      </w:r>
      <w:r w:rsidR="00A57B63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DF2D92" w:rsidRPr="00DF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F2D92" w:rsidRPr="00DF2D92" w:rsidRDefault="00DF2D92" w:rsidP="00DF2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8"/>
        <w:gridCol w:w="4788"/>
      </w:tblGrid>
      <w:tr w:rsidR="00DF2D92" w:rsidRPr="00DF2D92" w:rsidTr="00DF2D92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D92" w:rsidRPr="00DF2D92" w:rsidRDefault="00DF2D92" w:rsidP="00DF2D9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принятии бюджета муниципального образования «</w:t>
            </w:r>
            <w:proofErr w:type="spellStart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</w:t>
            </w:r>
            <w:r w:rsidR="00AB7C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B7C04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2023-2024</w:t>
            </w:r>
            <w:r w:rsidR="00F10CA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DF2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2D92" w:rsidRPr="00DF2D92" w:rsidRDefault="00DF2D92" w:rsidP="00DF2D92">
            <w:pPr>
              <w:spacing w:after="0"/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В соответствии с п. 1 ч. 3 ст. 28 Федерального закона от 06 октября 2003 года № 131 – ФЗ «Об общих принципах организации местного самоуправления в Российской Федерации», положением о публичных         слушаниях,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   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7,Положением о бюджетном процессе в муниципальном образовании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№ 3 от 29.01.2008, руководствуясь ст. 20 Устава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9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F2D92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1. Назначить дату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666AA2">
        <w:rPr>
          <w:rFonts w:ascii="Times New Roman" w:hAnsi="Times New Roman" w:cs="Times New Roman"/>
          <w:sz w:val="24"/>
          <w:szCs w:val="24"/>
        </w:rPr>
        <w:t>22</w:t>
      </w:r>
      <w:r w:rsidR="00DF5CD8">
        <w:rPr>
          <w:rFonts w:ascii="Times New Roman" w:hAnsi="Times New Roman" w:cs="Times New Roman"/>
          <w:sz w:val="24"/>
          <w:szCs w:val="24"/>
        </w:rPr>
        <w:t xml:space="preserve"> год</w:t>
      </w:r>
      <w:r w:rsidR="00F10CAF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666AA2">
        <w:rPr>
          <w:rFonts w:ascii="Times New Roman" w:hAnsi="Times New Roman" w:cs="Times New Roman"/>
          <w:sz w:val="24"/>
          <w:szCs w:val="24"/>
        </w:rPr>
        <w:t>ый период 2023-2024</w:t>
      </w:r>
      <w:r w:rsidR="00AB7C04">
        <w:rPr>
          <w:rFonts w:ascii="Times New Roman" w:hAnsi="Times New Roman" w:cs="Times New Roman"/>
          <w:sz w:val="24"/>
          <w:szCs w:val="24"/>
        </w:rPr>
        <w:t xml:space="preserve"> годов» на 13 декабря 2021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2. Установить место проведения публичных слушаний по проекту решения Совета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AB7C04">
        <w:rPr>
          <w:rFonts w:ascii="Times New Roman" w:hAnsi="Times New Roman" w:cs="Times New Roman"/>
          <w:sz w:val="24"/>
          <w:szCs w:val="24"/>
        </w:rPr>
        <w:t>22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AB7C04">
        <w:rPr>
          <w:rFonts w:ascii="Times New Roman" w:hAnsi="Times New Roman" w:cs="Times New Roman"/>
          <w:sz w:val="24"/>
          <w:szCs w:val="24"/>
        </w:rPr>
        <w:t xml:space="preserve"> и плановый период 2023 - 2024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– администрация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Томская область,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район, с.Усть-Бакчар, ул.Центральная,17.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>Время проведения публичных слушаний 17.00 часов по местному времени.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3. Возложить ответственность за подготовку и проведение публичных слушаний по проекту решения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бюджета муниципального образования «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AB7C04">
        <w:rPr>
          <w:rFonts w:ascii="Times New Roman" w:hAnsi="Times New Roman" w:cs="Times New Roman"/>
          <w:sz w:val="24"/>
          <w:szCs w:val="24"/>
        </w:rPr>
        <w:t>22</w:t>
      </w:r>
      <w:r w:rsidRPr="00DF2D92">
        <w:rPr>
          <w:rFonts w:ascii="Times New Roman" w:hAnsi="Times New Roman" w:cs="Times New Roman"/>
          <w:sz w:val="24"/>
          <w:szCs w:val="24"/>
        </w:rPr>
        <w:t xml:space="preserve"> год</w:t>
      </w:r>
      <w:r w:rsidR="00AB7C04">
        <w:rPr>
          <w:rFonts w:ascii="Times New Roman" w:hAnsi="Times New Roman" w:cs="Times New Roman"/>
          <w:sz w:val="24"/>
          <w:szCs w:val="24"/>
        </w:rPr>
        <w:t xml:space="preserve"> и плановый период 2023-2024</w:t>
      </w:r>
      <w:r w:rsidR="00F10C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F2D92">
        <w:rPr>
          <w:rFonts w:ascii="Times New Roman" w:hAnsi="Times New Roman" w:cs="Times New Roman"/>
          <w:sz w:val="24"/>
          <w:szCs w:val="24"/>
        </w:rPr>
        <w:t xml:space="preserve">» на постоянно действующую депутатскую социально-экономическую комиссию Совета  </w:t>
      </w:r>
      <w:proofErr w:type="spellStart"/>
      <w:r w:rsidRPr="00DF2D9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F2D9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F2D92" w:rsidRPr="00DF2D92" w:rsidRDefault="00DF2D92" w:rsidP="00DF2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D92">
        <w:rPr>
          <w:rFonts w:ascii="Times New Roman" w:hAnsi="Times New Roman" w:cs="Times New Roman"/>
          <w:sz w:val="24"/>
          <w:szCs w:val="24"/>
        </w:rPr>
        <w:t>ГлаваУсть-Бакчарского</w:t>
      </w:r>
      <w:proofErr w:type="spellEnd"/>
    </w:p>
    <w:p w:rsidR="00DF2D92" w:rsidRPr="00DF2D92" w:rsidRDefault="00DF2D92" w:rsidP="00DF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D9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6C0D65" w:rsidRPr="00DF2D92" w:rsidRDefault="006C0D65" w:rsidP="00DF2D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0D65" w:rsidRPr="00DF2D92" w:rsidSect="00E9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2A1"/>
    <w:rsid w:val="00010D3F"/>
    <w:rsid w:val="0005027B"/>
    <w:rsid w:val="00383B11"/>
    <w:rsid w:val="003C3B0C"/>
    <w:rsid w:val="00666AA2"/>
    <w:rsid w:val="006B104C"/>
    <w:rsid w:val="006C0D65"/>
    <w:rsid w:val="006D6337"/>
    <w:rsid w:val="007A7DC0"/>
    <w:rsid w:val="007E5609"/>
    <w:rsid w:val="008B035C"/>
    <w:rsid w:val="009065A5"/>
    <w:rsid w:val="00A57B63"/>
    <w:rsid w:val="00AB7C04"/>
    <w:rsid w:val="00B222A1"/>
    <w:rsid w:val="00DF2D92"/>
    <w:rsid w:val="00DF5CD8"/>
    <w:rsid w:val="00E904C7"/>
    <w:rsid w:val="00F10CAF"/>
    <w:rsid w:val="00F871CF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F2D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2019-11-25T02:06:00Z</dcterms:created>
  <dcterms:modified xsi:type="dcterms:W3CDTF">2021-12-03T02:28:00Z</dcterms:modified>
</cp:coreProperties>
</file>