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65" w:rsidRDefault="002D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сельское поселение»</w:t>
      </w:r>
    </w:p>
    <w:p w:rsidR="002D4A91" w:rsidRDefault="002D4A91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СОВЕТ УСТЬ-БАКЧАРСКОГО СЕЛЬСКОГО ПОСЕЛЕНИЯ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B7596D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26. 12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>. 2024                             с.Усть-Бакчар</w:t>
      </w:r>
      <w:r w:rsidR="002B64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16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39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и на плановый период 2025 и 2026 годов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35 Устава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и статьей 26 Положения о бюджетном процессе в муниципальном образовании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 Внести в решение «О бюджете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и на плановый период 2025 и 2026 годов» (решение от 21.12.2023 г. № 40),  следующие изменения: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1.1. Статью 1 изложить в следующей редакции: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Статья 1.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общий объем доходов бюджета поселения в сумме </w:t>
      </w:r>
      <w:r w:rsidR="00104DC0" w:rsidRPr="00747DB1">
        <w:rPr>
          <w:rFonts w:ascii="Times New Roman" w:eastAsia="Times New Roman" w:hAnsi="Times New Roman" w:cs="Times New Roman"/>
          <w:sz w:val="24"/>
          <w:szCs w:val="24"/>
        </w:rPr>
        <w:t>47520,8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104DC0">
        <w:rPr>
          <w:rFonts w:ascii="Times New Roman" w:eastAsia="Times New Roman" w:hAnsi="Times New Roman" w:cs="Times New Roman"/>
          <w:sz w:val="24"/>
          <w:szCs w:val="24"/>
        </w:rPr>
        <w:t>6609,4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104DC0" w:rsidRPr="00747DB1">
        <w:rPr>
          <w:rFonts w:ascii="Times New Roman" w:eastAsia="Times New Roman" w:hAnsi="Times New Roman" w:cs="Times New Roman"/>
          <w:sz w:val="24"/>
          <w:szCs w:val="24"/>
        </w:rPr>
        <w:t>40911,4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объем расходов бюджета поселения в сумме </w:t>
      </w:r>
      <w:r w:rsidR="00B16B05">
        <w:rPr>
          <w:rFonts w:ascii="Times New Roman" w:eastAsia="Times New Roman" w:hAnsi="Times New Roman" w:cs="Times New Roman"/>
          <w:sz w:val="24"/>
          <w:szCs w:val="24"/>
        </w:rPr>
        <w:t>47606,9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00200" w:rsidRPr="00595A65" w:rsidRDefault="00595A65" w:rsidP="002B6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дефицит бюджета поселения в сумме </w:t>
      </w:r>
      <w:r w:rsidR="00B16B05">
        <w:rPr>
          <w:rFonts w:ascii="Times New Roman" w:eastAsia="Times New Roman" w:hAnsi="Times New Roman" w:cs="Times New Roman"/>
          <w:sz w:val="24"/>
          <w:szCs w:val="24"/>
        </w:rPr>
        <w:t>86,1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595A65" w:rsidRPr="00595A65" w:rsidRDefault="00595A65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2B64B7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F0364C">
        <w:rPr>
          <w:rFonts w:ascii="Times New Roman" w:eastAsia="Times New Roman" w:hAnsi="Times New Roman" w:cs="Times New Roman"/>
          <w:sz w:val="24"/>
          <w:szCs w:val="24"/>
        </w:rPr>
        <w:t xml:space="preserve">.  Приложения   1 , </w:t>
      </w:r>
      <w:r w:rsidR="00177A07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>7, 8,   изложить в редакции согласно приложениям к настоящему решению.</w:t>
      </w:r>
    </w:p>
    <w:p w:rsidR="00595A65" w:rsidRPr="00595A65" w:rsidRDefault="00595A65" w:rsidP="00595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решение не позднее 10 дней с момента его подписания в «Ведомостях органов местного самоуправления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и применяется к правоотношениям, возникшим с 1 января 2024 года.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Е.М.Пчёлкин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 МЕЖБЮДЖЕТНЫХ ТРАНСФЕРТОВ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бюджету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на 2024 год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i/>
          <w:sz w:val="24"/>
          <w:szCs w:val="24"/>
        </w:rPr>
        <w:t>(тысяч рублей)</w:t>
      </w:r>
    </w:p>
    <w:tbl>
      <w:tblPr>
        <w:tblpPr w:leftFromText="180" w:rightFromText="180" w:vertAnchor="text" w:horzAnchor="margin" w:tblpXSpec="center" w:tblpY="3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777"/>
        <w:gridCol w:w="1276"/>
      </w:tblGrid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 год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D1341" w:rsidRPr="00FD1341" w:rsidRDefault="002C4A28" w:rsidP="00FD13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409</w:t>
            </w:r>
            <w:r w:rsidR="00104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11,4</w:t>
            </w: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2 02 10000 00 0000 150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15083,1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15083,1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2 02 25599 00 0000 150</w:t>
            </w:r>
          </w:p>
        </w:tc>
        <w:tc>
          <w:tcPr>
            <w:tcW w:w="5777" w:type="dxa"/>
            <w:shd w:val="clear" w:color="auto" w:fill="auto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41CE6" w:rsidRPr="00595A65" w:rsidRDefault="00F41CE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88,0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2 02 25599 10 0000 150</w:t>
            </w:r>
          </w:p>
        </w:tc>
        <w:tc>
          <w:tcPr>
            <w:tcW w:w="5777" w:type="dxa"/>
            <w:shd w:val="clear" w:color="auto" w:fill="auto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подготовку проектов изменений в генеральны</w:t>
            </w:r>
            <w:r w:rsid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планы, правила землепользования и застройки</w:t>
            </w:r>
          </w:p>
        </w:tc>
        <w:tc>
          <w:tcPr>
            <w:tcW w:w="1276" w:type="dxa"/>
            <w:vAlign w:val="center"/>
          </w:tcPr>
          <w:p w:rsidR="00F41CE6" w:rsidRPr="00B95D21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104DC0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667,8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center"/>
          </w:tcPr>
          <w:p w:rsidR="00595A65" w:rsidRPr="00595A65" w:rsidRDefault="00104DC0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2 02 40000 00 0000 150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595A65" w:rsidRPr="00595A65" w:rsidRDefault="002C4A28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25072,5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276" w:type="dxa"/>
            <w:vAlign w:val="center"/>
          </w:tcPr>
          <w:p w:rsidR="00FD1341" w:rsidRPr="00FD1341" w:rsidRDefault="002C4A28" w:rsidP="00FD13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25072,5</w:t>
            </w: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5A65" w:rsidRPr="00595A65" w:rsidRDefault="002C4A28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7100,7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труда руководителей  и специалистов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vAlign w:val="center"/>
          </w:tcPr>
          <w:p w:rsidR="00595A65" w:rsidRPr="00E75E15" w:rsidRDefault="002B64B7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15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276" w:type="dxa"/>
            <w:vAlign w:val="center"/>
          </w:tcPr>
          <w:p w:rsidR="00595A65" w:rsidRPr="00595A65" w:rsidRDefault="002B64B7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595A65" w:rsidRPr="00595A65" w:rsidRDefault="0042271B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B95D21" w:rsidRPr="00595A65" w:rsidTr="00B95D21">
        <w:tc>
          <w:tcPr>
            <w:tcW w:w="2836" w:type="dxa"/>
            <w:shd w:val="clear" w:color="auto" w:fill="auto"/>
            <w:vAlign w:val="center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целевых  показателей по</w:t>
            </w:r>
            <w:r w:rsidR="00783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мероприятий («дорожной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vAlign w:val="center"/>
          </w:tcPr>
          <w:p w:rsidR="00B95D21" w:rsidRDefault="00104DC0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7833FE" w:rsidRPr="00595A65" w:rsidTr="00B95D21">
        <w:tc>
          <w:tcPr>
            <w:tcW w:w="2836" w:type="dxa"/>
            <w:shd w:val="clear" w:color="auto" w:fill="auto"/>
            <w:vAlign w:val="center"/>
          </w:tcPr>
          <w:p w:rsidR="007833FE" w:rsidRPr="00595A65" w:rsidRDefault="007833FE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7833FE" w:rsidRDefault="00AD36F9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vAlign w:val="center"/>
          </w:tcPr>
          <w:p w:rsidR="007833FE" w:rsidRDefault="00D21264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7833FE" w:rsidRPr="00595A65" w:rsidTr="00B95D21">
        <w:tc>
          <w:tcPr>
            <w:tcW w:w="2836" w:type="dxa"/>
            <w:shd w:val="clear" w:color="auto" w:fill="auto"/>
            <w:vAlign w:val="center"/>
          </w:tcPr>
          <w:p w:rsidR="007833FE" w:rsidRPr="00595A65" w:rsidRDefault="007833FE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7833FE" w:rsidRDefault="00AD36F9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276" w:type="dxa"/>
            <w:vAlign w:val="center"/>
          </w:tcPr>
          <w:p w:rsidR="007833FE" w:rsidRPr="0060555A" w:rsidRDefault="00104DC0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55A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</w:tbl>
    <w:p w:rsid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AD36F9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Приложение 4                                                                      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  к решению Совета </w:t>
      </w:r>
      <w:proofErr w:type="spellStart"/>
      <w:r w:rsidRPr="00500200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00200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ИСТОЧНИКИ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внутреннего финансирования дефицита бюджета  муниципального образования «</w:t>
      </w:r>
      <w:proofErr w:type="spellStart"/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Усть-Бакчарское</w:t>
      </w:r>
      <w:proofErr w:type="spellEnd"/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сельское поселение» на 2024 год и на плановый период 2025 и 2026 годов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(тысяч рублей)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134"/>
        <w:gridCol w:w="1180"/>
        <w:gridCol w:w="1134"/>
      </w:tblGrid>
      <w:tr w:rsidR="00500200" w:rsidRPr="00500200" w:rsidTr="00500200">
        <w:trPr>
          <w:trHeight w:val="280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источников внутреннего финансирования дефицитов бюджетов РФ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Сумма</w:t>
            </w:r>
          </w:p>
        </w:tc>
      </w:tr>
      <w:tr w:rsidR="00500200" w:rsidRPr="00500200" w:rsidTr="00500200">
        <w:trPr>
          <w:trHeight w:val="279"/>
        </w:trPr>
        <w:tc>
          <w:tcPr>
            <w:tcW w:w="7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2026 год</w:t>
            </w:r>
          </w:p>
        </w:tc>
      </w:tr>
      <w:tr w:rsidR="00500200" w:rsidRPr="00500200" w:rsidTr="0050020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2C4A28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84,9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200" w:rsidRPr="00500200" w:rsidTr="0050020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2C4A28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595A65" w:rsidRPr="00500200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0200" w:rsidRPr="00AD36F9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2025, и 2026 годов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бюджетных ассигнований бюджета   МО 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 по разделам, подразделам, целевым статьям, группам и подгруппам  видов  расходов  классификации расходов  на 2024 год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9"/>
        <w:gridCol w:w="900"/>
        <w:gridCol w:w="903"/>
        <w:gridCol w:w="1701"/>
        <w:gridCol w:w="720"/>
        <w:gridCol w:w="1014"/>
      </w:tblGrid>
      <w:tr w:rsidR="00595A65" w:rsidRPr="00595A65" w:rsidTr="00595A65"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Подраз</w:t>
            </w:r>
            <w:proofErr w:type="spellEnd"/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Вид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раходов</w:t>
            </w:r>
            <w:proofErr w:type="spellEnd"/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Сумма </w:t>
            </w:r>
          </w:p>
        </w:tc>
      </w:tr>
      <w:tr w:rsidR="00595A65" w:rsidRPr="00595A65" w:rsidTr="00595A65">
        <w:trPr>
          <w:trHeight w:val="244"/>
        </w:trPr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353E62" w:rsidRDefault="00B16B0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47606,9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A96319" w:rsidRDefault="0060555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11547,8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1111,4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ind w:left="-295" w:right="-282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9046,2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9031,8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9031,8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9031,8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8076,4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8076,4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F8241B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24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95A65" w:rsidRPr="00595A65" w:rsidTr="00595A65">
        <w:trPr>
          <w:trHeight w:val="1111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95A65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95A65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60555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1311,1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Default="00054CBA" w:rsidP="00031E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900" w:type="dxa"/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Default="0058644E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054CBA">
              <w:rPr>
                <w:rFonts w:ascii="Times New Roman" w:eastAsia="Times New Roman" w:hAnsi="Times New Roman" w:cs="Times New Roman"/>
                <w:sz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D212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Pr="00595A65" w:rsidRDefault="005864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D2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Pr="00595A65" w:rsidRDefault="005864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667,8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667,8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осуществления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="00054CBA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="00054CBA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03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4CBA" w:rsidRPr="00595A65" w:rsidRDefault="00054CBA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rPr>
          <w:trHeight w:val="334"/>
        </w:trPr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054CBA" w:rsidRPr="00D54AA6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9110,0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9F2B1B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9019,2</w:t>
            </w:r>
          </w:p>
        </w:tc>
      </w:tr>
      <w:tr w:rsidR="00054CBA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054CBA" w:rsidRPr="00595A65" w:rsidRDefault="00054CBA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054CBA" w:rsidRPr="00595A65" w:rsidRDefault="00054CBA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9F2B1B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</w:t>
            </w:r>
            <w:r w:rsidR="002050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595A65" w:rsidRDefault="0020506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20506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rPr>
          <w:trHeight w:val="789"/>
        </w:trPr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9F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9F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B51B8A" w:rsidRDefault="005D4FA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3588,8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482371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23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54CBA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54CBA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FA648C" w:rsidRDefault="00FA64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6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1568</w:t>
            </w:r>
            <w:r w:rsidR="00D9008F" w:rsidRPr="00FA6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,8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инфраструктуры в Томской области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0B157E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 проектов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E07E94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0B157E" w:rsidRDefault="000B157E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E07E94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E07E94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0B157E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E07E94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по обеспечению доступа к воде питьевого качества населения 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0B157E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0B157E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0B157E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442179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B94F70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Снижение количества аварий в системе  отопления, водоснабжения и водоотведения коммунального комплекса «Томской области»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B94F70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FA64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</w:t>
            </w:r>
            <w:r w:rsidR="000B157E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C87D8C" w:rsidRDefault="00FA64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  <w:r w:rsidR="00D9008F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  <w:r w:rsidR="00D9008F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D8C" w:rsidRPr="00595A65" w:rsidRDefault="00FA64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  <w:r w:rsidR="00D9008F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9777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1F77EF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1F77EF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20506B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7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20506B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7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20506B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7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1F77EF" w:rsidRDefault="00CA5E84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A5E84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A5E84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CA7009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38405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38405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8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38405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1965,1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1965,1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9008F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87D8C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9008F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87D8C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9008F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87D8C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74420F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B16B0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21565,1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B16B0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21565,1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11939,5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11939,5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11939,5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Default="00C87D8C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B16B0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9625,6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B16B0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9625,6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7637,5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7637,</w:t>
            </w:r>
            <w:r w:rsidR="004013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B16B0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1985,8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B16B0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1985,8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0137F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0137F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1094,6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1094,6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708,5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708,5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иных муниципальных функций</w:t>
            </w:r>
          </w:p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10160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10160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</w:tbl>
    <w:p w:rsidR="00A601F0" w:rsidRDefault="00A601F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601F0" w:rsidSect="00595A65">
          <w:pgSz w:w="11906" w:h="16838"/>
          <w:pgMar w:top="902" w:right="822" w:bottom="851" w:left="1134" w:header="708" w:footer="708" w:gutter="0"/>
          <w:cols w:space="708"/>
          <w:docGrid w:linePitch="360"/>
        </w:sectPr>
      </w:pPr>
    </w:p>
    <w:p w:rsidR="00341EF7" w:rsidRDefault="00543EF7" w:rsidP="00EF45CC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8</w:t>
      </w:r>
    </w:p>
    <w:p w:rsidR="003A2290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 муниципального образования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</w:t>
      </w:r>
      <w:r w:rsidR="00052BD5">
        <w:rPr>
          <w:rFonts w:ascii="Times New Roman" w:eastAsia="Times New Roman" w:hAnsi="Times New Roman" w:cs="Times New Roman"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sz w:val="24"/>
        </w:rPr>
        <w:t>4</w:t>
      </w:r>
      <w:r w:rsidR="00052BD5">
        <w:rPr>
          <w:rFonts w:ascii="Times New Roman" w:eastAsia="Times New Roman" w:hAnsi="Times New Roman" w:cs="Times New Roman"/>
          <w:sz w:val="24"/>
        </w:rPr>
        <w:t xml:space="preserve"> год и на плановый период  202</w:t>
      </w:r>
      <w:r w:rsidR="00052BD5" w:rsidRPr="00052BD5">
        <w:rPr>
          <w:rFonts w:ascii="Times New Roman" w:eastAsia="Times New Roman" w:hAnsi="Times New Roman" w:cs="Times New Roman"/>
          <w:sz w:val="24"/>
        </w:rPr>
        <w:t>5</w:t>
      </w:r>
      <w:r w:rsidR="00052BD5">
        <w:rPr>
          <w:rFonts w:ascii="Times New Roman" w:eastAsia="Times New Roman" w:hAnsi="Times New Roman" w:cs="Times New Roman"/>
          <w:sz w:val="24"/>
        </w:rPr>
        <w:t xml:space="preserve"> и 202</w:t>
      </w:r>
      <w:r w:rsidR="00052BD5" w:rsidRPr="00052BD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годов                                                                                                              </w:t>
      </w:r>
    </w:p>
    <w:p w:rsidR="00341EF7" w:rsidRDefault="00341E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ВЕДОМСТВЕННАЯ СТРУКТУРА</w:t>
      </w: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расходов  бюджет МО 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                                                                                                                                 </w:t>
      </w:r>
      <w:r w:rsidR="00052BD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b/>
          <w:i/>
          <w:sz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год 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20"/>
        <w:gridCol w:w="2116"/>
        <w:gridCol w:w="1338"/>
        <w:gridCol w:w="1479"/>
        <w:gridCol w:w="2145"/>
        <w:gridCol w:w="1654"/>
        <w:gridCol w:w="1126"/>
      </w:tblGrid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 главного распорядителя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Подраз</w:t>
            </w:r>
            <w:proofErr w:type="spellEnd"/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Целевая статья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 расходов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Сумма </w:t>
            </w:r>
          </w:p>
        </w:tc>
      </w:tr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6" w:colLast="6"/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53E62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47606,9</w:t>
            </w:r>
          </w:p>
        </w:tc>
      </w:tr>
      <w:bookmarkEnd w:id="0"/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A96319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11547,8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1111,4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497D08">
            <w:pPr>
              <w:spacing w:after="0" w:line="240" w:lineRule="auto"/>
              <w:ind w:left="-295" w:right="-282"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                            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9046,2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9031,8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9031,8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9031,8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8076,4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8076,4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  <w:rPr>
                <w:i/>
              </w:rPr>
            </w:pPr>
            <w:r w:rsidRPr="00497D08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  <w:rPr>
                <w:i/>
              </w:rPr>
            </w:pPr>
            <w:r w:rsidRPr="00497D08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F8241B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24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  <w:rPr>
                <w:i/>
              </w:rPr>
            </w:pPr>
            <w:r w:rsidRPr="00497D08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1311,1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3A78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  <w:rPr>
                <w:b/>
              </w:rPr>
            </w:pPr>
            <w:r w:rsidRPr="00497D08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667,8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  <w:rPr>
                <w:i/>
              </w:rPr>
            </w:pPr>
            <w:r w:rsidRPr="00497D08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667,8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D54AA6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9110,0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разграничена на 2022-2024 годы 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  <w:rPr>
                <w:i/>
              </w:rPr>
            </w:pPr>
            <w:r w:rsidRPr="00497D08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9F2B1B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9019,2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AB506C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AB506C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AB506C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AB506C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9F2B1B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AB506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7DB1" w:rsidRPr="00EE3FEF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AB506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AB506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7DB1" w:rsidRPr="00EE3FEF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AB506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AB506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7DB1" w:rsidRPr="00EE3FEF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3588,8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8237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23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54,9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FA648C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6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1568,8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инфраструктуры в Томской области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 проектов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E07E94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B157E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E07E94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E07E94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E07E94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2420E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 w:rsidP="00A9187C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2420E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2420E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442179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B94F70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Снижение количества аварий в системе  отопления, водоснабжения и водоотведения коммунального комплекса «Томской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B94F70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 w:rsidP="00A9187C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1029,9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87D8C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667,3</w:t>
            </w:r>
          </w:p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9777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69777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69777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69777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2B64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2B64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2B64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66C0C" w:rsidRDefault="00747DB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66C0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66C0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66C0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1F77EF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 w:rsidP="00177A07">
            <w:pPr>
              <w:spacing w:after="0" w:line="240" w:lineRule="auto"/>
              <w:jc w:val="center"/>
            </w:pPr>
            <w:r w:rsidRPr="003A781D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177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CA7009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A700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A700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A700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A700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  <w:rPr>
                <w:i/>
              </w:rPr>
            </w:pPr>
            <w:r w:rsidRPr="003A781D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1965,1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1965,1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расходы по благоустройству сельских поселений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74420F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</w:pPr>
            <w:r w:rsidRPr="003A781D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  <w:rPr>
                <w:b/>
              </w:rPr>
            </w:pPr>
            <w:r w:rsidRPr="003A781D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21565,1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  <w:rPr>
                <w:i/>
              </w:rPr>
            </w:pPr>
            <w:r w:rsidRPr="003A781D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21565,1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</w:pPr>
            <w:r w:rsidRPr="003A781D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11939,5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11939,5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11939,5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3A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Default="00747DB1" w:rsidP="003A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</w:pPr>
            <w:r w:rsidRPr="003A781D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9625,6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9625,6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7637,5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7637,5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1985,8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1985,8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  <w:rPr>
                <w:b/>
              </w:rPr>
            </w:pPr>
            <w:r w:rsidRPr="003A781D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1094,6</w:t>
            </w:r>
          </w:p>
        </w:tc>
      </w:tr>
      <w:tr w:rsidR="00747DB1" w:rsidTr="004165E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  <w:rPr>
                <w:i/>
              </w:rPr>
            </w:pPr>
            <w:r w:rsidRPr="003A781D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1094,6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708,5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708,5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 w:rsidP="00E711F1">
            <w:pPr>
              <w:spacing w:after="0" w:line="240" w:lineRule="auto"/>
              <w:jc w:val="center"/>
            </w:pPr>
            <w:r w:rsidRPr="003A781D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 w:rsidP="00E711F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</w:tbl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rPr>
          <w:rFonts w:ascii="Calibri" w:eastAsia="Calibri" w:hAnsi="Calibri" w:cs="Calibri"/>
        </w:rPr>
      </w:pPr>
    </w:p>
    <w:sectPr w:rsidR="00341EF7" w:rsidSect="004271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D0F7F05"/>
    <w:multiLevelType w:val="hybridMultilevel"/>
    <w:tmpl w:val="3334AF02"/>
    <w:lvl w:ilvl="0" w:tplc="6868F6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2FE26CD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97F2CE6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226785A"/>
    <w:multiLevelType w:val="hybridMultilevel"/>
    <w:tmpl w:val="A3CEC0D0"/>
    <w:lvl w:ilvl="0" w:tplc="F6DC149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0DA58B0"/>
    <w:multiLevelType w:val="hybridMultilevel"/>
    <w:tmpl w:val="18D4F8DA"/>
    <w:lvl w:ilvl="0" w:tplc="DC3A5CF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4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731F5"/>
    <w:multiLevelType w:val="hybridMultilevel"/>
    <w:tmpl w:val="C4DE33F4"/>
    <w:lvl w:ilvl="0" w:tplc="5C4C25A6">
      <w:start w:val="1"/>
      <w:numFmt w:val="decimal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1EF7"/>
    <w:rsid w:val="00002E9E"/>
    <w:rsid w:val="00027FE0"/>
    <w:rsid w:val="00031E42"/>
    <w:rsid w:val="00045E54"/>
    <w:rsid w:val="00052BD5"/>
    <w:rsid w:val="00054CBA"/>
    <w:rsid w:val="0007397C"/>
    <w:rsid w:val="00085825"/>
    <w:rsid w:val="000B157E"/>
    <w:rsid w:val="000B585D"/>
    <w:rsid w:val="000D34C6"/>
    <w:rsid w:val="0010160A"/>
    <w:rsid w:val="00104DC0"/>
    <w:rsid w:val="001218EB"/>
    <w:rsid w:val="001321A5"/>
    <w:rsid w:val="00177A07"/>
    <w:rsid w:val="00196D3D"/>
    <w:rsid w:val="001C2FC3"/>
    <w:rsid w:val="001D58C8"/>
    <w:rsid w:val="001D61A8"/>
    <w:rsid w:val="001E062C"/>
    <w:rsid w:val="001F1C9E"/>
    <w:rsid w:val="001F77EF"/>
    <w:rsid w:val="0020506B"/>
    <w:rsid w:val="00227FD5"/>
    <w:rsid w:val="002420E9"/>
    <w:rsid w:val="00255C2B"/>
    <w:rsid w:val="002560BE"/>
    <w:rsid w:val="00272A57"/>
    <w:rsid w:val="002B4F6D"/>
    <w:rsid w:val="002B64B7"/>
    <w:rsid w:val="002C1689"/>
    <w:rsid w:val="002C38C2"/>
    <w:rsid w:val="002C4A28"/>
    <w:rsid w:val="002D4A91"/>
    <w:rsid w:val="002E638B"/>
    <w:rsid w:val="0032307A"/>
    <w:rsid w:val="00323211"/>
    <w:rsid w:val="00325B94"/>
    <w:rsid w:val="00341EF7"/>
    <w:rsid w:val="003445C7"/>
    <w:rsid w:val="00352E7F"/>
    <w:rsid w:val="003533CC"/>
    <w:rsid w:val="00353E62"/>
    <w:rsid w:val="00367722"/>
    <w:rsid w:val="00384051"/>
    <w:rsid w:val="00397503"/>
    <w:rsid w:val="003A2290"/>
    <w:rsid w:val="003A781D"/>
    <w:rsid w:val="0040137F"/>
    <w:rsid w:val="004046ED"/>
    <w:rsid w:val="004165EB"/>
    <w:rsid w:val="0042271B"/>
    <w:rsid w:val="00427121"/>
    <w:rsid w:val="00442179"/>
    <w:rsid w:val="00482371"/>
    <w:rsid w:val="004978CC"/>
    <w:rsid w:val="00497D08"/>
    <w:rsid w:val="004E25F8"/>
    <w:rsid w:val="004E73A8"/>
    <w:rsid w:val="00500200"/>
    <w:rsid w:val="005174C7"/>
    <w:rsid w:val="00540C81"/>
    <w:rsid w:val="00543EF7"/>
    <w:rsid w:val="00566C0C"/>
    <w:rsid w:val="00584999"/>
    <w:rsid w:val="0058644E"/>
    <w:rsid w:val="00595A65"/>
    <w:rsid w:val="005C31AE"/>
    <w:rsid w:val="005D4FA5"/>
    <w:rsid w:val="005F7F57"/>
    <w:rsid w:val="0060555A"/>
    <w:rsid w:val="00613E94"/>
    <w:rsid w:val="0065121B"/>
    <w:rsid w:val="00660F3B"/>
    <w:rsid w:val="00697771"/>
    <w:rsid w:val="006D58EB"/>
    <w:rsid w:val="006E3899"/>
    <w:rsid w:val="00700A4A"/>
    <w:rsid w:val="0072237D"/>
    <w:rsid w:val="0074420F"/>
    <w:rsid w:val="00747DB1"/>
    <w:rsid w:val="007567A5"/>
    <w:rsid w:val="00771897"/>
    <w:rsid w:val="007833FE"/>
    <w:rsid w:val="007A7D66"/>
    <w:rsid w:val="007B597A"/>
    <w:rsid w:val="0080040A"/>
    <w:rsid w:val="00864522"/>
    <w:rsid w:val="008709F5"/>
    <w:rsid w:val="008839FE"/>
    <w:rsid w:val="008D19D1"/>
    <w:rsid w:val="008D4E96"/>
    <w:rsid w:val="008F1C70"/>
    <w:rsid w:val="008F6BB1"/>
    <w:rsid w:val="00910F45"/>
    <w:rsid w:val="00920A48"/>
    <w:rsid w:val="00964F54"/>
    <w:rsid w:val="00974E51"/>
    <w:rsid w:val="00980E8A"/>
    <w:rsid w:val="00990479"/>
    <w:rsid w:val="009F2B1B"/>
    <w:rsid w:val="00A02967"/>
    <w:rsid w:val="00A06A64"/>
    <w:rsid w:val="00A316C4"/>
    <w:rsid w:val="00A400DC"/>
    <w:rsid w:val="00A43CF6"/>
    <w:rsid w:val="00A601F0"/>
    <w:rsid w:val="00A61899"/>
    <w:rsid w:val="00A9145D"/>
    <w:rsid w:val="00A9187C"/>
    <w:rsid w:val="00A96319"/>
    <w:rsid w:val="00AB506C"/>
    <w:rsid w:val="00AB6901"/>
    <w:rsid w:val="00AC0B2F"/>
    <w:rsid w:val="00AD36F9"/>
    <w:rsid w:val="00B159FA"/>
    <w:rsid w:val="00B16B05"/>
    <w:rsid w:val="00B17316"/>
    <w:rsid w:val="00B4388A"/>
    <w:rsid w:val="00B47C3B"/>
    <w:rsid w:val="00B51B8A"/>
    <w:rsid w:val="00B62882"/>
    <w:rsid w:val="00B7596D"/>
    <w:rsid w:val="00B94F70"/>
    <w:rsid w:val="00B95D21"/>
    <w:rsid w:val="00BD14F9"/>
    <w:rsid w:val="00C06B4E"/>
    <w:rsid w:val="00C1023E"/>
    <w:rsid w:val="00C62D8F"/>
    <w:rsid w:val="00C64720"/>
    <w:rsid w:val="00C70C18"/>
    <w:rsid w:val="00C76037"/>
    <w:rsid w:val="00C821C0"/>
    <w:rsid w:val="00C87D8C"/>
    <w:rsid w:val="00CA5E84"/>
    <w:rsid w:val="00CA627E"/>
    <w:rsid w:val="00CA7009"/>
    <w:rsid w:val="00CC7375"/>
    <w:rsid w:val="00D06550"/>
    <w:rsid w:val="00D21264"/>
    <w:rsid w:val="00D26EC5"/>
    <w:rsid w:val="00D3449A"/>
    <w:rsid w:val="00D4093B"/>
    <w:rsid w:val="00D54AA6"/>
    <w:rsid w:val="00D9008F"/>
    <w:rsid w:val="00DA00E1"/>
    <w:rsid w:val="00DC5C65"/>
    <w:rsid w:val="00DF55D0"/>
    <w:rsid w:val="00DF7122"/>
    <w:rsid w:val="00E07E94"/>
    <w:rsid w:val="00E23518"/>
    <w:rsid w:val="00E34A42"/>
    <w:rsid w:val="00E45D16"/>
    <w:rsid w:val="00E62827"/>
    <w:rsid w:val="00E711F1"/>
    <w:rsid w:val="00E75E15"/>
    <w:rsid w:val="00E86E17"/>
    <w:rsid w:val="00EC0F4F"/>
    <w:rsid w:val="00ED6CA6"/>
    <w:rsid w:val="00EE3FEF"/>
    <w:rsid w:val="00EF45CC"/>
    <w:rsid w:val="00F0364C"/>
    <w:rsid w:val="00F41CE6"/>
    <w:rsid w:val="00F51A41"/>
    <w:rsid w:val="00F73D60"/>
    <w:rsid w:val="00F8241B"/>
    <w:rsid w:val="00FA648C"/>
    <w:rsid w:val="00FC2851"/>
    <w:rsid w:val="00FD1341"/>
    <w:rsid w:val="00FF0279"/>
    <w:rsid w:val="00FF22ED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F8"/>
  </w:style>
  <w:style w:type="paragraph" w:styleId="1">
    <w:name w:val="heading 1"/>
    <w:basedOn w:val="a"/>
    <w:next w:val="a"/>
    <w:link w:val="10"/>
    <w:qFormat/>
    <w:rsid w:val="00595A6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95A6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595A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595A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595A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595A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/>
    </w:rPr>
  </w:style>
  <w:style w:type="paragraph" w:styleId="7">
    <w:name w:val="heading 7"/>
    <w:basedOn w:val="a"/>
    <w:next w:val="a"/>
    <w:link w:val="70"/>
    <w:qFormat/>
    <w:rsid w:val="00595A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595A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595A65"/>
    <w:pPr>
      <w:spacing w:before="240" w:after="60" w:line="240" w:lineRule="auto"/>
      <w:outlineLvl w:val="8"/>
    </w:pPr>
    <w:rPr>
      <w:rFonts w:ascii="Arial" w:eastAsia="Times New Roman" w:hAnsi="Arial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3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34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5A65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595A65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595A65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595A65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595A65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595A65"/>
    <w:rPr>
      <w:rFonts w:ascii="Times New Roman" w:eastAsia="Times New Roman" w:hAnsi="Times New Roman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rsid w:val="00595A65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595A65"/>
    <w:rPr>
      <w:rFonts w:ascii="Arial" w:eastAsia="Times New Roman" w:hAnsi="Arial" w:cs="Times New Roman"/>
      <w:lang/>
    </w:rPr>
  </w:style>
  <w:style w:type="numbering" w:customStyle="1" w:styleId="11">
    <w:name w:val="Нет списка1"/>
    <w:next w:val="a2"/>
    <w:semiHidden/>
    <w:unhideWhenUsed/>
    <w:rsid w:val="00595A65"/>
  </w:style>
  <w:style w:type="paragraph" w:styleId="a5">
    <w:name w:val="Title"/>
    <w:basedOn w:val="a"/>
    <w:link w:val="a6"/>
    <w:qFormat/>
    <w:rsid w:val="00595A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a6">
    <w:name w:val="Название Знак"/>
    <w:basedOn w:val="a0"/>
    <w:link w:val="a5"/>
    <w:rsid w:val="00595A65"/>
    <w:rPr>
      <w:rFonts w:ascii="Times New Roman" w:eastAsia="Times New Roman" w:hAnsi="Times New Roman" w:cs="Times New Roman"/>
      <w:b/>
      <w:sz w:val="24"/>
      <w:szCs w:val="24"/>
      <w:lang/>
    </w:rPr>
  </w:style>
  <w:style w:type="paragraph" w:customStyle="1" w:styleId="Iniiaiieoaeno2">
    <w:name w:val="Iniiaiie oaeno 2"/>
    <w:basedOn w:val="a"/>
    <w:rsid w:val="00595A6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95A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 Знак1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annotation reference"/>
    <w:rsid w:val="00595A65"/>
    <w:rPr>
      <w:sz w:val="16"/>
      <w:szCs w:val="16"/>
    </w:rPr>
  </w:style>
  <w:style w:type="paragraph" w:styleId="a8">
    <w:name w:val="annotation text"/>
    <w:basedOn w:val="a"/>
    <w:link w:val="a9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95A6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rsid w:val="00595A65"/>
    <w:rPr>
      <w:b/>
      <w:bCs/>
      <w:lang/>
    </w:rPr>
  </w:style>
  <w:style w:type="character" w:customStyle="1" w:styleId="ab">
    <w:name w:val="Тема примечания Знак"/>
    <w:basedOn w:val="a9"/>
    <w:link w:val="aa"/>
    <w:rsid w:val="00595A65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110">
    <w:name w:val="Знак Знак Знак1 Знак1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595A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d">
    <w:name w:val="Нижний колонтитул Знак"/>
    <w:basedOn w:val="a0"/>
    <w:link w:val="ac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character" w:styleId="ae">
    <w:name w:val="page number"/>
    <w:basedOn w:val="a0"/>
    <w:rsid w:val="00595A65"/>
  </w:style>
  <w:style w:type="paragraph" w:styleId="af">
    <w:name w:val="Body Text"/>
    <w:basedOn w:val="a"/>
    <w:link w:val="af0"/>
    <w:rsid w:val="00595A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Основной текст Знак"/>
    <w:basedOn w:val="a0"/>
    <w:link w:val="af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header"/>
    <w:basedOn w:val="a"/>
    <w:link w:val="af2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Верхний колонтитул Знак"/>
    <w:basedOn w:val="a0"/>
    <w:link w:val="af1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table" w:styleId="af3">
    <w:name w:val="Table Grid"/>
    <w:basedOn w:val="a1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5">
    <w:name w:val="Основной текст с отступом Знак"/>
    <w:basedOn w:val="a0"/>
    <w:link w:val="af4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Indent 3"/>
    <w:basedOn w:val="a"/>
    <w:link w:val="32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  <w:lang/>
    </w:rPr>
  </w:style>
  <w:style w:type="character" w:customStyle="1" w:styleId="32">
    <w:name w:val="Основной текст с отступом 3 Знак"/>
    <w:basedOn w:val="a0"/>
    <w:link w:val="31"/>
    <w:rsid w:val="00595A65"/>
    <w:rPr>
      <w:rFonts w:ascii="Times New Roman" w:eastAsia="Times New Roman" w:hAnsi="Times New Roman" w:cs="Times New Roman"/>
      <w:szCs w:val="24"/>
      <w:lang/>
    </w:rPr>
  </w:style>
  <w:style w:type="paragraph" w:styleId="21">
    <w:name w:val="Body Text Indent 2"/>
    <w:basedOn w:val="a"/>
    <w:link w:val="22"/>
    <w:rsid w:val="00595A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Title">
    <w:name w:val="ConsPlusTitle"/>
    <w:rsid w:val="00595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Знак Знак Знак1"/>
    <w:basedOn w:val="a"/>
    <w:rsid w:val="00595A6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Hyperlink"/>
    <w:rsid w:val="00595A65"/>
    <w:rPr>
      <w:color w:val="0000FF"/>
      <w:u w:val="single"/>
    </w:rPr>
  </w:style>
  <w:style w:type="paragraph" w:customStyle="1" w:styleId="af7">
    <w:name w:val="Знак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9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5A6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38E5-C278-4D5B-90ED-054A589D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4612</TotalTime>
  <Pages>27</Pages>
  <Words>7029</Words>
  <Characters>40067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2024-11-01T08:46:00Z</cp:lastPrinted>
  <dcterms:created xsi:type="dcterms:W3CDTF">2023-10-19T12:47:00Z</dcterms:created>
  <dcterms:modified xsi:type="dcterms:W3CDTF">2024-12-28T02:38:00Z</dcterms:modified>
</cp:coreProperties>
</file>