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Томская область      Чаинский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«Усть-Бакчарское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</w:t>
      </w:r>
      <w:r w:rsidR="002468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24682C">
        <w:rPr>
          <w:b/>
          <w:sz w:val="28"/>
          <w:szCs w:val="28"/>
        </w:rPr>
        <w:t>3</w:t>
      </w:r>
      <w:r w:rsidR="00FA7301">
        <w:rPr>
          <w:b/>
          <w:sz w:val="28"/>
          <w:szCs w:val="28"/>
        </w:rPr>
        <w:t>0</w:t>
      </w:r>
      <w:r w:rsidR="0024682C">
        <w:rPr>
          <w:b/>
          <w:sz w:val="28"/>
          <w:szCs w:val="28"/>
        </w:rPr>
        <w:t xml:space="preserve">  мая  </w:t>
      </w:r>
      <w:r w:rsidR="0064569B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муниципального        образования          «Усть-Бакчарское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Усть-Бакчарского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Гладнева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Усть-Бакчарского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Усть-Бакчапрского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Отпечатано в Администрации  Усть-Бакчарского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776721" w:rsidRDefault="000136E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Решения Совета </w:t>
      </w:r>
      <w:r w:rsidR="00776721">
        <w:rPr>
          <w:sz w:val="22"/>
          <w:szCs w:val="22"/>
        </w:rPr>
        <w:t xml:space="preserve"> Усть-Бакчарского сельского поселения</w:t>
      </w: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5127C6" w:rsidRDefault="005127C6" w:rsidP="008B7F5A"/>
    <w:p w:rsidR="0024682C" w:rsidRPr="0024682C" w:rsidRDefault="0024682C" w:rsidP="0024682C">
      <w:pPr>
        <w:tabs>
          <w:tab w:val="left" w:pos="5715"/>
        </w:tabs>
        <w:spacing w:line="276" w:lineRule="auto"/>
        <w:ind w:right="-108"/>
        <w:rPr>
          <w:bCs/>
          <w:kern w:val="28"/>
        </w:rPr>
      </w:pPr>
      <w:r w:rsidRPr="0024682C">
        <w:rPr>
          <w:bCs/>
          <w:kern w:val="28"/>
        </w:rPr>
        <w:t xml:space="preserve">О     рассмотрении    протеста    </w:t>
      </w:r>
      <w:r w:rsidRPr="0024682C">
        <w:rPr>
          <w:bCs/>
          <w:kern w:val="28"/>
        </w:rPr>
        <w:tab/>
        <w:t>30.05.2019                20            4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rPr>
          <w:bCs/>
          <w:kern w:val="28"/>
        </w:rPr>
        <w:t xml:space="preserve"> прокурора Чаинского района</w:t>
      </w:r>
      <w:r w:rsidRPr="0024682C">
        <w:t xml:space="preserve"> от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 xml:space="preserve">17.05.2019  № 20-2019 на решение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>Совета Усть-Бакчарского сельского</w:t>
      </w:r>
    </w:p>
    <w:p w:rsidR="0024682C" w:rsidRPr="0024682C" w:rsidRDefault="0024682C" w:rsidP="0024682C">
      <w:r w:rsidRPr="0024682C">
        <w:t xml:space="preserve">поселения от 28.03.2019 №16 </w:t>
      </w:r>
    </w:p>
    <w:p w:rsidR="0024682C" w:rsidRPr="0024682C" w:rsidRDefault="0024682C" w:rsidP="0024682C">
      <w:r w:rsidRPr="0024682C">
        <w:t xml:space="preserve">«  О выделении бюджетных    </w:t>
      </w:r>
    </w:p>
    <w:p w:rsidR="0024682C" w:rsidRPr="0024682C" w:rsidRDefault="0024682C" w:rsidP="0024682C">
      <w:pPr>
        <w:jc w:val="both"/>
      </w:pPr>
      <w:r w:rsidRPr="0024682C">
        <w:t>средств    из                  бюджета м</w:t>
      </w:r>
    </w:p>
    <w:p w:rsidR="0024682C" w:rsidRPr="0024682C" w:rsidRDefault="0024682C" w:rsidP="0024682C">
      <w:pPr>
        <w:jc w:val="both"/>
      </w:pPr>
      <w:r w:rsidRPr="0024682C">
        <w:t xml:space="preserve">муниципального          образования  </w:t>
      </w:r>
    </w:p>
    <w:p w:rsidR="005127C6" w:rsidRPr="0024682C" w:rsidRDefault="0024682C" w:rsidP="0024682C">
      <w:pPr>
        <w:jc w:val="both"/>
      </w:pPr>
      <w:r w:rsidRPr="0024682C">
        <w:t xml:space="preserve">     "Усть-Бакчарское сельское поселение</w:t>
      </w:r>
    </w:p>
    <w:p w:rsidR="005127C6" w:rsidRPr="0024682C" w:rsidRDefault="005127C6" w:rsidP="0024682C">
      <w:pPr>
        <w:jc w:val="both"/>
      </w:pPr>
    </w:p>
    <w:p w:rsidR="0024682C" w:rsidRPr="0024682C" w:rsidRDefault="0024682C" w:rsidP="0024682C">
      <w:r w:rsidRPr="0024682C">
        <w:t xml:space="preserve">Об утверждении отчета об исполнении                         </w:t>
      </w:r>
      <w:r>
        <w:t xml:space="preserve"> </w:t>
      </w:r>
      <w:r w:rsidRPr="0024682C">
        <w:t xml:space="preserve"> 30.05.2019             </w:t>
      </w:r>
      <w:r>
        <w:t xml:space="preserve"> </w:t>
      </w:r>
      <w:r w:rsidRPr="0024682C">
        <w:t xml:space="preserve"> 21             </w:t>
      </w:r>
      <w:r w:rsidR="00D008C4">
        <w:t>5</w:t>
      </w:r>
      <w:r w:rsidRPr="0024682C">
        <w:t xml:space="preserve">                                                                                                             бюджета муниципального образования</w:t>
      </w:r>
    </w:p>
    <w:p w:rsidR="0024682C" w:rsidRPr="0024682C" w:rsidRDefault="0024682C" w:rsidP="0024682C">
      <w:r w:rsidRPr="0024682C">
        <w:t>«Усть-Бакчарское сельское поселение»</w:t>
      </w:r>
    </w:p>
    <w:p w:rsidR="005127C6" w:rsidRPr="0024682C" w:rsidRDefault="0024682C" w:rsidP="0024682C">
      <w:r w:rsidRPr="0024682C">
        <w:t>за  2018 год</w:t>
      </w:r>
    </w:p>
    <w:p w:rsidR="005127C6" w:rsidRPr="0024682C" w:rsidRDefault="005127C6" w:rsidP="008B7F5A"/>
    <w:p w:rsidR="0024682C" w:rsidRPr="0024682C" w:rsidRDefault="0024682C" w:rsidP="0024682C">
      <w:pPr>
        <w:tabs>
          <w:tab w:val="left" w:pos="5520"/>
        </w:tabs>
        <w:spacing w:line="276" w:lineRule="auto"/>
        <w:ind w:right="-108"/>
      </w:pPr>
      <w:r w:rsidRPr="0024682C">
        <w:t>О рассмотрении протеста прокурора</w:t>
      </w:r>
      <w:r>
        <w:tab/>
        <w:t xml:space="preserve">30.05.2019               22                 </w:t>
      </w:r>
      <w:r w:rsidR="00D008C4">
        <w:t>28</w:t>
      </w:r>
      <w:r>
        <w:t xml:space="preserve"> 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rPr>
          <w:bCs/>
          <w:kern w:val="28"/>
        </w:rPr>
        <w:t>Чаинского района</w:t>
      </w:r>
      <w:r w:rsidRPr="0024682C">
        <w:t xml:space="preserve"> от 24.05.2019  № 20-2019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 xml:space="preserve">на решение Совета Усть-Бакчарского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>сельского поселения от 30.11.2017 № 35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 xml:space="preserve"> "О принятии Положения "О земельном налоге"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 xml:space="preserve"> на территории муниципального             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 xml:space="preserve">    образования "Усть-Бакчарское сельское </w:t>
      </w:r>
    </w:p>
    <w:p w:rsidR="0024682C" w:rsidRPr="0024682C" w:rsidRDefault="0024682C" w:rsidP="0024682C">
      <w:pPr>
        <w:spacing w:line="276" w:lineRule="auto"/>
        <w:ind w:right="-108"/>
      </w:pPr>
      <w:r w:rsidRPr="0024682C">
        <w:t>поселение" (в редакции решения от</w:t>
      </w:r>
    </w:p>
    <w:p w:rsidR="0024682C" w:rsidRDefault="0024682C" w:rsidP="0024682C">
      <w:pPr>
        <w:spacing w:line="276" w:lineRule="auto"/>
        <w:ind w:right="-108"/>
      </w:pPr>
      <w:r w:rsidRPr="0024682C">
        <w:t xml:space="preserve"> 28.09.2018 № 29</w:t>
      </w:r>
      <w:r>
        <w:t>)</w:t>
      </w:r>
    </w:p>
    <w:p w:rsidR="0024682C" w:rsidRDefault="0024682C" w:rsidP="00D008C4">
      <w:pPr>
        <w:tabs>
          <w:tab w:val="left" w:pos="8820"/>
        </w:tabs>
        <w:spacing w:line="276" w:lineRule="auto"/>
        <w:ind w:right="-108"/>
        <w:rPr>
          <w:bCs/>
          <w:kern w:val="28"/>
        </w:rPr>
      </w:pPr>
      <w:r>
        <w:rPr>
          <w:bCs/>
          <w:kern w:val="28"/>
        </w:rPr>
        <w:t>О     рассмотрении    протеста          прокурора               30.05.2019            23</w:t>
      </w:r>
      <w:r w:rsidR="00D008C4">
        <w:rPr>
          <w:bCs/>
          <w:kern w:val="28"/>
        </w:rPr>
        <w:tab/>
        <w:t>29</w:t>
      </w:r>
    </w:p>
    <w:p w:rsidR="0024682C" w:rsidRDefault="0024682C" w:rsidP="0024682C">
      <w:pPr>
        <w:spacing w:line="276" w:lineRule="auto"/>
        <w:ind w:right="-108"/>
      </w:pPr>
      <w:r>
        <w:rPr>
          <w:bCs/>
          <w:kern w:val="28"/>
        </w:rPr>
        <w:t>Чаинского района</w:t>
      </w:r>
      <w:r>
        <w:t xml:space="preserve"> от 17.05.2019  № 20-2019</w:t>
      </w:r>
    </w:p>
    <w:p w:rsidR="0024682C" w:rsidRDefault="0024682C" w:rsidP="0024682C">
      <w:pPr>
        <w:spacing w:line="276" w:lineRule="auto"/>
        <w:ind w:right="-108"/>
      </w:pPr>
      <w:r>
        <w:t xml:space="preserve"> на Правила землепользования и застройки </w:t>
      </w:r>
    </w:p>
    <w:p w:rsidR="0024682C" w:rsidRDefault="0024682C" w:rsidP="0024682C">
      <w:pPr>
        <w:spacing w:line="276" w:lineRule="auto"/>
        <w:ind w:right="-108"/>
      </w:pPr>
      <w:r>
        <w:t xml:space="preserve">Усть-Бакчарского     сельского               </w:t>
      </w:r>
    </w:p>
    <w:p w:rsidR="0024682C" w:rsidRDefault="0024682C" w:rsidP="0024682C">
      <w:pPr>
        <w:spacing w:line="276" w:lineRule="auto"/>
        <w:ind w:right="-108"/>
      </w:pPr>
      <w:r>
        <w:t xml:space="preserve"> поселения, утвержденные   решением Совета</w:t>
      </w:r>
    </w:p>
    <w:p w:rsidR="0024682C" w:rsidRDefault="0024682C" w:rsidP="0024682C">
      <w:pPr>
        <w:spacing w:line="276" w:lineRule="auto"/>
        <w:ind w:right="-108"/>
      </w:pPr>
      <w:r>
        <w:t xml:space="preserve">    Усть-Бакчарского сельского поселения </w:t>
      </w:r>
    </w:p>
    <w:p w:rsidR="0024682C" w:rsidRDefault="0024682C" w:rsidP="0024682C">
      <w:pPr>
        <w:spacing w:line="276" w:lineRule="auto"/>
        <w:ind w:right="-108"/>
      </w:pPr>
      <w:r>
        <w:t xml:space="preserve"> 22.05.2014 № 14</w:t>
      </w:r>
    </w:p>
    <w:p w:rsidR="005127C6" w:rsidRPr="00C07C49" w:rsidRDefault="00C07C49" w:rsidP="008B7F5A">
      <w:pPr>
        <w:rPr>
          <w:b/>
        </w:rPr>
      </w:pPr>
      <w:r w:rsidRPr="00C07C49">
        <w:rPr>
          <w:b/>
        </w:rPr>
        <w:t>Постановления Администрации Усть-Бакчарского сельского поселения</w:t>
      </w:r>
    </w:p>
    <w:p w:rsidR="005127C6" w:rsidRPr="00C07C49" w:rsidRDefault="005127C6" w:rsidP="008B7F5A">
      <w:pPr>
        <w:rPr>
          <w:b/>
        </w:rPr>
      </w:pPr>
    </w:p>
    <w:p w:rsidR="005127C6" w:rsidRPr="00C07C49" w:rsidRDefault="005127C6" w:rsidP="008B7F5A">
      <w:pPr>
        <w:rPr>
          <w:b/>
        </w:rPr>
      </w:pPr>
    </w:p>
    <w:p w:rsidR="00C07C49" w:rsidRPr="00C07C49" w:rsidRDefault="00C07C49" w:rsidP="00C07C49">
      <w:r w:rsidRPr="00C07C49">
        <w:t xml:space="preserve">Об утверждении отчета об исполнении  бюджета                13.05.2019       29а          </w:t>
      </w:r>
      <w:r w:rsidR="0083363D">
        <w:t xml:space="preserve">    30</w:t>
      </w:r>
      <w:r w:rsidRPr="00C07C49">
        <w:t xml:space="preserve">                                                                                 </w:t>
      </w:r>
    </w:p>
    <w:p w:rsidR="00C07C49" w:rsidRPr="00C07C49" w:rsidRDefault="00C07C49" w:rsidP="00C07C49">
      <w:r w:rsidRPr="00C07C49">
        <w:t>муниципального образования «Усть-Бакчарское</w:t>
      </w:r>
    </w:p>
    <w:p w:rsidR="00C07C49" w:rsidRPr="00C07C49" w:rsidRDefault="00C07C49" w:rsidP="00C07C49">
      <w:r w:rsidRPr="00C07C49">
        <w:t xml:space="preserve"> сельское поселение» за 1 квартал 2019 год</w:t>
      </w:r>
    </w:p>
    <w:p w:rsidR="00C07C49" w:rsidRPr="000A7CBE" w:rsidRDefault="00C07C49" w:rsidP="00C07C49">
      <w:pPr>
        <w:rPr>
          <w:rFonts w:ascii="Arial" w:hAnsi="Arial" w:cs="Arial"/>
          <w:sz w:val="20"/>
          <w:szCs w:val="20"/>
        </w:rPr>
      </w:pPr>
    </w:p>
    <w:p w:rsidR="005127C6" w:rsidRPr="00C07C49" w:rsidRDefault="005127C6" w:rsidP="008B7F5A">
      <w:pPr>
        <w:rPr>
          <w:b/>
        </w:rPr>
      </w:pPr>
    </w:p>
    <w:tbl>
      <w:tblPr>
        <w:tblW w:w="0" w:type="auto"/>
        <w:tblLook w:val="0000"/>
      </w:tblPr>
      <w:tblGrid>
        <w:gridCol w:w="9571"/>
      </w:tblGrid>
      <w:tr w:rsidR="00C07C49" w:rsidRPr="00484D6F" w:rsidTr="00C07C49">
        <w:trPr>
          <w:cantSplit/>
        </w:trPr>
        <w:tc>
          <w:tcPr>
            <w:tcW w:w="9571" w:type="dxa"/>
          </w:tcPr>
          <w:p w:rsidR="00C07C49" w:rsidRDefault="00C07C49" w:rsidP="00C07C49">
            <w:r w:rsidRPr="00484D6F">
              <w:t xml:space="preserve">Об </w:t>
            </w:r>
            <w:r>
              <w:t xml:space="preserve">отмене постановления Администрации                       13.05.2019         </w:t>
            </w:r>
            <w:r w:rsidR="0083363D">
              <w:t>29б</w:t>
            </w:r>
            <w:r>
              <w:t xml:space="preserve">                </w:t>
            </w:r>
            <w:r w:rsidR="004079E0">
              <w:t>42</w:t>
            </w:r>
            <w:r>
              <w:t xml:space="preserve">   </w:t>
            </w:r>
          </w:p>
          <w:p w:rsidR="00C07C49" w:rsidRDefault="00C07C49" w:rsidP="00C07C49">
            <w:r>
              <w:t xml:space="preserve">Усть-Бакчарского сельского поселения </w:t>
            </w:r>
          </w:p>
          <w:p w:rsidR="00C07C49" w:rsidRPr="00484D6F" w:rsidRDefault="00C07C49" w:rsidP="00C07C49">
            <w:r>
              <w:t>от 11.02.2019 № 14</w:t>
            </w:r>
          </w:p>
        </w:tc>
      </w:tr>
    </w:tbl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«УСТЬ-БАКЧАРСКОЕ СЕЛЬСКОЕ ПОСЕЛЕНИЕ»</w:t>
      </w: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УСТЬ-БАКЧАРСКОГО СЕЛЬСКОГО ПОСЕЛЕНИЯ</w:t>
      </w:r>
    </w:p>
    <w:p w:rsidR="0024682C" w:rsidRDefault="0024682C" w:rsidP="0024682C">
      <w:pPr>
        <w:rPr>
          <w:sz w:val="26"/>
          <w:szCs w:val="26"/>
        </w:rPr>
      </w:pPr>
    </w:p>
    <w:p w:rsidR="0024682C" w:rsidRDefault="0024682C" w:rsidP="0024682C">
      <w:pPr>
        <w:rPr>
          <w:sz w:val="28"/>
          <w:szCs w:val="28"/>
        </w:rPr>
      </w:pP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82C" w:rsidRDefault="0024682C" w:rsidP="0024682C">
      <w:pPr>
        <w:tabs>
          <w:tab w:val="center" w:pos="4790"/>
        </w:tabs>
        <w:ind w:left="360" w:hanging="120"/>
        <w:jc w:val="center"/>
        <w:rPr>
          <w:b/>
          <w:sz w:val="28"/>
          <w:szCs w:val="28"/>
        </w:rPr>
      </w:pPr>
    </w:p>
    <w:p w:rsidR="0024682C" w:rsidRDefault="0024682C" w:rsidP="0024682C">
      <w:pPr>
        <w:tabs>
          <w:tab w:val="center" w:pos="4790"/>
        </w:tabs>
        <w:ind w:left="360" w:hanging="120"/>
        <w:jc w:val="center"/>
      </w:pPr>
      <w:r>
        <w:t>30.05.2019</w:t>
      </w:r>
      <w:bookmarkStart w:id="0" w:name="_GoBack"/>
      <w:bookmarkEnd w:id="0"/>
      <w:r>
        <w:t xml:space="preserve">                                                с.Усть-Бакчар                                                    № 20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24682C" w:rsidTr="00C07C49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682C" w:rsidRDefault="0024682C" w:rsidP="00C07C49">
            <w:pPr>
              <w:spacing w:line="276" w:lineRule="auto"/>
              <w:ind w:right="-108"/>
              <w:rPr>
                <w:bCs/>
                <w:kern w:val="28"/>
              </w:rPr>
            </w:pPr>
          </w:p>
          <w:p w:rsidR="0024682C" w:rsidRDefault="0024682C" w:rsidP="00C07C49">
            <w:pPr>
              <w:spacing w:line="276" w:lineRule="auto"/>
              <w:ind w:right="-108"/>
              <w:rPr>
                <w:bCs/>
                <w:kern w:val="28"/>
              </w:rPr>
            </w:pPr>
            <w:r>
              <w:rPr>
                <w:bCs/>
                <w:kern w:val="28"/>
              </w:rPr>
              <w:t>О     рассмотрении    протеста          прокурора</w:t>
            </w:r>
          </w:p>
          <w:p w:rsidR="0024682C" w:rsidRDefault="0024682C" w:rsidP="00C07C49">
            <w:pPr>
              <w:spacing w:line="276" w:lineRule="auto"/>
              <w:ind w:right="-108"/>
            </w:pPr>
            <w:r>
              <w:rPr>
                <w:bCs/>
                <w:kern w:val="28"/>
              </w:rPr>
              <w:t>Чаинского района</w:t>
            </w:r>
            <w:r>
              <w:t xml:space="preserve"> от 17.05.2019  № 20-2019 на решение Совета Усть-Бакчарского сельского</w:t>
            </w:r>
          </w:p>
          <w:p w:rsidR="0024682C" w:rsidRDefault="0024682C" w:rsidP="00C07C49">
            <w:pPr>
              <w:spacing w:line="276" w:lineRule="auto"/>
              <w:ind w:right="-108"/>
            </w:pPr>
            <w:r>
              <w:t>поселения от 28.03.2019 №16 «  О выделении бюджетных    средств    из                  бюджета муниципального          образования       "Усть-Бакчарское сельское поселение"</w:t>
            </w:r>
          </w:p>
          <w:p w:rsidR="0024682C" w:rsidRDefault="0024682C" w:rsidP="00C07C49">
            <w:pPr>
              <w:spacing w:line="276" w:lineRule="auto"/>
              <w:ind w:right="-108"/>
            </w:pPr>
          </w:p>
        </w:tc>
      </w:tr>
    </w:tbl>
    <w:p w:rsidR="0024682C" w:rsidRDefault="0024682C" w:rsidP="0024682C">
      <w:pPr>
        <w:spacing w:line="276" w:lineRule="auto"/>
        <w:ind w:right="-108"/>
        <w:jc w:val="both"/>
      </w:pPr>
      <w:r>
        <w:rPr>
          <w:spacing w:val="8"/>
        </w:rPr>
        <w:tab/>
        <w:t xml:space="preserve">Рассмотрев </w:t>
      </w:r>
      <w:r>
        <w:rPr>
          <w:bCs/>
          <w:kern w:val="28"/>
        </w:rPr>
        <w:t xml:space="preserve">протест прокурора Чаинского района </w:t>
      </w:r>
      <w:r>
        <w:t>от  17.05.2019  № 20-2019 на решение Совета Усть-Бакчарского сельского поселения от 28.03.2019 №16 «  О выделении бюджетных    средств    из  бюджета муниципального          образования     "Усть-Бакчарское сельское поселение"</w:t>
      </w:r>
    </w:p>
    <w:p w:rsidR="0024682C" w:rsidRDefault="0024682C" w:rsidP="0024682C">
      <w:pPr>
        <w:rPr>
          <w:b/>
        </w:rPr>
      </w:pPr>
      <w:r>
        <w:rPr>
          <w:b/>
        </w:rPr>
        <w:t xml:space="preserve">                      Совет  Усть-Бакчарского  сельского поселения РЕШИЛ:</w:t>
      </w:r>
    </w:p>
    <w:p w:rsidR="0024682C" w:rsidRDefault="0024682C" w:rsidP="0024682C">
      <w:pPr>
        <w:autoSpaceDE w:val="0"/>
        <w:autoSpaceDN w:val="0"/>
        <w:adjustRightInd w:val="0"/>
        <w:ind w:firstLine="540"/>
      </w:pPr>
    </w:p>
    <w:p w:rsidR="0024682C" w:rsidRDefault="0024682C" w:rsidP="0024682C">
      <w:pPr>
        <w:spacing w:line="276" w:lineRule="auto"/>
        <w:ind w:right="-108"/>
        <w:jc w:val="both"/>
      </w:pPr>
      <w:r>
        <w:rPr>
          <w:rStyle w:val="afe"/>
          <w:rFonts w:ascii="Arial" w:eastAsia="Calibri" w:hAnsi="Arial"/>
          <w:bCs/>
          <w:sz w:val="20"/>
          <w:szCs w:val="20"/>
        </w:rPr>
        <w:tab/>
      </w:r>
      <w:r>
        <w:t xml:space="preserve">1. Удовлетворить </w:t>
      </w:r>
      <w:r>
        <w:rPr>
          <w:bCs/>
          <w:kern w:val="28"/>
        </w:rPr>
        <w:t>протест прокурора Чаинского района</w:t>
      </w:r>
      <w:r w:rsidRPr="000D7D34">
        <w:t xml:space="preserve"> </w:t>
      </w:r>
      <w:r>
        <w:t>от  17.05.2019  № 20-2019 на решение Совета Усть-Бакчарского сельского поселения от 28.03.2019 №16 «  О выделении бюджетных    средств    из  бюджета муниципального          образования     "Усть-Бакчарское сельское поселение"</w:t>
      </w:r>
    </w:p>
    <w:p w:rsidR="0024682C" w:rsidRDefault="0024682C" w:rsidP="0024682C">
      <w:pPr>
        <w:spacing w:line="276" w:lineRule="auto"/>
        <w:ind w:right="-108"/>
      </w:pPr>
      <w:r>
        <w:tab/>
        <w:t>2.Решение Совета Усть-Бакчарского сельского поселения от 28.03.2019 №16 «  О выделении бюджетных    средств    из                  бюджета муниципального         образования       "Усть-Бакчарское сельское поселение"  отменить.</w:t>
      </w:r>
    </w:p>
    <w:p w:rsidR="0024682C" w:rsidRDefault="0024682C" w:rsidP="0024682C">
      <w:pPr>
        <w:autoSpaceDE w:val="0"/>
        <w:autoSpaceDN w:val="0"/>
        <w:adjustRightInd w:val="0"/>
        <w:ind w:firstLine="540"/>
        <w:rPr>
          <w:bCs/>
        </w:rPr>
      </w:pPr>
      <w:r>
        <w:t xml:space="preserve">3. </w:t>
      </w:r>
      <w:r>
        <w:rPr>
          <w:bCs/>
        </w:rPr>
        <w:t>Опубликовать настоящее решение в печатном издании «Официальные ведомости Усть-Бакчарского сельского поселения» и разместить на сайте муниципального образования « Усть-Бакчарское сельское поселение» в информационно-телекоммуникационной сети «Интернет».</w:t>
      </w:r>
    </w:p>
    <w:p w:rsidR="0024682C" w:rsidRDefault="0024682C" w:rsidP="0024682C">
      <w:pPr>
        <w:autoSpaceDE w:val="0"/>
        <w:autoSpaceDN w:val="0"/>
        <w:adjustRightInd w:val="0"/>
        <w:ind w:firstLine="540"/>
      </w:pPr>
      <w:r>
        <w:t>4. Настоящее решение вступает в силу со дня принятия.</w:t>
      </w:r>
    </w:p>
    <w:p w:rsidR="0024682C" w:rsidRDefault="0024682C" w:rsidP="0024682C"/>
    <w:p w:rsidR="0024682C" w:rsidRDefault="0024682C" w:rsidP="0024682C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24682C" w:rsidRDefault="0024682C" w:rsidP="0024682C">
      <w:r>
        <w:t>Глава Усть-Бакчарского</w:t>
      </w:r>
    </w:p>
    <w:p w:rsidR="0024682C" w:rsidRDefault="0024682C" w:rsidP="0024682C">
      <w:r>
        <w:t xml:space="preserve">сельского поселения                                                             В.Н.Бессмертных       </w:t>
      </w:r>
    </w:p>
    <w:p w:rsidR="0024682C" w:rsidRDefault="0024682C" w:rsidP="0024682C">
      <w:pPr>
        <w:rPr>
          <w:rFonts w:ascii="Arial" w:hAnsi="Arial"/>
        </w:rPr>
      </w:pPr>
    </w:p>
    <w:p w:rsidR="0024682C" w:rsidRDefault="0024682C" w:rsidP="0024682C">
      <w:pPr>
        <w:jc w:val="center"/>
        <w:rPr>
          <w:b/>
        </w:rPr>
      </w:pPr>
    </w:p>
    <w:p w:rsidR="0024682C" w:rsidRPr="00484E51" w:rsidRDefault="0024682C" w:rsidP="0024682C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24682C" w:rsidRDefault="0024682C" w:rsidP="0024682C">
      <w:pPr>
        <w:ind w:firstLine="708"/>
      </w:pPr>
    </w:p>
    <w:p w:rsidR="0024682C" w:rsidRDefault="0024682C" w:rsidP="0024682C">
      <w:pPr>
        <w:ind w:firstLine="708"/>
      </w:pPr>
    </w:p>
    <w:p w:rsidR="0024682C" w:rsidRDefault="0024682C" w:rsidP="0024682C">
      <w:pPr>
        <w:ind w:firstLine="708"/>
      </w:pPr>
    </w:p>
    <w:p w:rsidR="0024682C" w:rsidRDefault="0024682C" w:rsidP="008B7F5A"/>
    <w:p w:rsidR="0024682C" w:rsidRDefault="0024682C" w:rsidP="008B7F5A"/>
    <w:p w:rsidR="0024682C" w:rsidRDefault="0024682C" w:rsidP="008B7F5A"/>
    <w:p w:rsidR="005127C6" w:rsidRDefault="005127C6" w:rsidP="008B7F5A"/>
    <w:p w:rsidR="0024682C" w:rsidRPr="004F16BD" w:rsidRDefault="0024682C" w:rsidP="0024682C">
      <w:pPr>
        <w:ind w:right="514"/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lastRenderedPageBreak/>
        <w:t>Муниципальное образование Усть-Бакчарское сельское поселение</w:t>
      </w:r>
    </w:p>
    <w:p w:rsidR="0024682C" w:rsidRPr="004F16BD" w:rsidRDefault="0024682C" w:rsidP="0024682C">
      <w:pPr>
        <w:jc w:val="center"/>
        <w:rPr>
          <w:sz w:val="22"/>
          <w:szCs w:val="22"/>
        </w:rPr>
      </w:pPr>
    </w:p>
    <w:p w:rsidR="0024682C" w:rsidRPr="004F16BD" w:rsidRDefault="0024682C" w:rsidP="0024682C">
      <w:pPr>
        <w:ind w:firstLine="708"/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СОВЕТ УСТЬ-БАКЧАРСКОГО СЕЛЬСКОГО ПОСЕЛЕНИЯ</w:t>
      </w: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РЕШЕНИЕ</w:t>
      </w: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 xml:space="preserve"> 30.05.2019                                         </w:t>
      </w:r>
      <w:r>
        <w:rPr>
          <w:sz w:val="22"/>
          <w:szCs w:val="22"/>
        </w:rPr>
        <w:t xml:space="preserve">                 </w:t>
      </w:r>
      <w:r w:rsidRPr="004F16BD">
        <w:rPr>
          <w:sz w:val="22"/>
          <w:szCs w:val="22"/>
        </w:rPr>
        <w:t xml:space="preserve">   с.Усть-Бакчар                                                 № 21                                                                                               </w:t>
      </w: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>Об утверждении отчета об исполнении                                                                                                      бюджета муниципального образования</w:t>
      </w: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>«Усть-Бакчарское сельское поселение»</w:t>
      </w: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>за  2018 год</w:t>
      </w: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 xml:space="preserve">По итогам рассмотрения отчета об исполнении бюджета сельского поселения за 2018 года и в соответствии со ст. 30 Устава муниципального образования «Усть-Бакчарское сельское поселение»,  ст. 40  Положения о бюджетном процессе в муниципальном образовании «Усть-Бакчарское сельское поселение», 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>Совет  Усть-Бакчарского сельского поселения РЕШИЛ: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>1.</w:t>
      </w:r>
      <w:r w:rsidRPr="004F16BD">
        <w:rPr>
          <w:sz w:val="22"/>
          <w:szCs w:val="22"/>
        </w:rPr>
        <w:tab/>
        <w:t>Утвердить отчет об исполнении бюджета  муниципального образования «Усть-Бакчарское  сельское поселение» за  2018 год по доходам в сумме 31259,9 тыс.руб., по расходам в сумме 30064,4 тыс.руб. с превышением доходов над расходами (профицит бюджета сельского поселения) в сумме 1195,5 тыс.руб. и со следующими показателями: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>1.1 доходов бюджета сельского поселения за 2018 год по кодам классификации доходов бюджета согласно приложению 1 к настоящему решению;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>1.2 расходов бюджета сельского поселения за 2018 год по ведомственной структуре расходов бюджета поселения согласно приложению 2 к настоящему решению;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>1.3 расходов бюджета  сельского поселения за 2018 год по разделам и подразделам классификации расходов бюджетов согласно приложению 3 к настоящему решению;</w:t>
      </w:r>
    </w:p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1.4 источников финансирования дефицита бюджета  сельского поселения за 2018 год по кодам классификации источников финансирования дефицитов бюджетов согласно приложению 4 к настоящему решению;</w:t>
      </w:r>
    </w:p>
    <w:p w:rsidR="0024682C" w:rsidRPr="004F16BD" w:rsidRDefault="0024682C" w:rsidP="0024682C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4F16BD">
        <w:rPr>
          <w:sz w:val="22"/>
          <w:szCs w:val="22"/>
        </w:rPr>
        <w:t xml:space="preserve"> 2. </w:t>
      </w:r>
      <w:r w:rsidRPr="004F16BD">
        <w:rPr>
          <w:bCs/>
          <w:sz w:val="22"/>
          <w:szCs w:val="22"/>
        </w:rPr>
        <w:t>Опубликовать настоящее решение в печатном издании «Официальные ведомости Усть-Бакчарского сельского поселения» и разместить на сайте муниципального образования « Усть-Бакчарское сельское поселение» в информационно-телекоммуникационной сети «Интернет».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  <w:t>3 .Настоящее решение вступает в силу со дня его официального опубликования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           4. Контроль за исполнением настоящего решения возложить на контрольно-правовую депутатскую комиссию (председатель Баженов М.И.).</w:t>
      </w:r>
    </w:p>
    <w:p w:rsidR="0024682C" w:rsidRPr="004F16BD" w:rsidRDefault="0024682C" w:rsidP="0024682C">
      <w:pPr>
        <w:ind w:left="240"/>
        <w:jc w:val="both"/>
        <w:rPr>
          <w:sz w:val="22"/>
          <w:szCs w:val="22"/>
        </w:rPr>
      </w:pPr>
    </w:p>
    <w:p w:rsidR="0024682C" w:rsidRPr="004F16BD" w:rsidRDefault="0024682C" w:rsidP="0024682C">
      <w:pPr>
        <w:ind w:firstLine="708"/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 xml:space="preserve">  Глава Усть-Бакчарского</w:t>
      </w:r>
    </w:p>
    <w:p w:rsidR="0024682C" w:rsidRPr="004F16BD" w:rsidRDefault="0024682C" w:rsidP="0024682C">
      <w:pPr>
        <w:rPr>
          <w:sz w:val="22"/>
          <w:szCs w:val="22"/>
        </w:rPr>
      </w:pPr>
      <w:r w:rsidRPr="004F16BD">
        <w:rPr>
          <w:sz w:val="22"/>
          <w:szCs w:val="22"/>
        </w:rPr>
        <w:t>сельского поселенитя                                                                В.Н.Бессмертных</w:t>
      </w: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Приложение 1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к решению Совета Усть-Бакчарского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сельского поселения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от________________№______</w:t>
      </w:r>
    </w:p>
    <w:p w:rsidR="0024682C" w:rsidRPr="004F16BD" w:rsidRDefault="0024682C" w:rsidP="0024682C">
      <w:pPr>
        <w:jc w:val="both"/>
        <w:rPr>
          <w:b/>
          <w:i/>
          <w:sz w:val="22"/>
          <w:szCs w:val="22"/>
        </w:rPr>
      </w:pPr>
    </w:p>
    <w:p w:rsidR="0024682C" w:rsidRPr="004F16BD" w:rsidRDefault="0024682C" w:rsidP="0024682C">
      <w:pPr>
        <w:jc w:val="both"/>
        <w:rPr>
          <w:b/>
          <w:i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ДОХОДЫ</w:t>
      </w:r>
    </w:p>
    <w:p w:rsidR="0024682C" w:rsidRPr="004F16BD" w:rsidRDefault="0024682C" w:rsidP="0024682C">
      <w:pPr>
        <w:jc w:val="both"/>
        <w:rPr>
          <w:b/>
          <w:bCs/>
          <w:i/>
          <w:iCs/>
          <w:sz w:val="22"/>
          <w:szCs w:val="22"/>
        </w:rPr>
      </w:pPr>
      <w:r w:rsidRPr="004F16BD">
        <w:rPr>
          <w:b/>
          <w:i/>
          <w:sz w:val="22"/>
          <w:szCs w:val="22"/>
        </w:rPr>
        <w:t xml:space="preserve">  бюджета  сельского поселения по кодам классификации доходов бюджетов за  2018 год</w:t>
      </w:r>
    </w:p>
    <w:p w:rsidR="0024682C" w:rsidRPr="004F16BD" w:rsidRDefault="0024682C" w:rsidP="0024682C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-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20"/>
        <w:gridCol w:w="4500"/>
        <w:gridCol w:w="1080"/>
        <w:gridCol w:w="1218"/>
      </w:tblGrid>
      <w:tr w:rsidR="0024682C" w:rsidRPr="004F16BD" w:rsidTr="00C07C49">
        <w:trPr>
          <w:cantSplit/>
          <w:trHeight w:val="91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lastRenderedPageBreak/>
              <w:t>Администра тор поступлений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План. тыс.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Кассовое</w:t>
            </w: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исполнение, тыс.руб.</w:t>
            </w:r>
          </w:p>
        </w:tc>
      </w:tr>
      <w:tr w:rsidR="0024682C" w:rsidRPr="004F16BD" w:rsidTr="00C07C49">
        <w:trPr>
          <w:trHeight w:val="3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1660,0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1831,3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ind w:left="-108"/>
              <w:jc w:val="center"/>
            </w:pPr>
            <w:r w:rsidRPr="004F16BD">
              <w:rPr>
                <w:sz w:val="22"/>
                <w:szCs w:val="22"/>
              </w:rPr>
              <w:t>1 03 02230 01 0000 110</w:t>
            </w:r>
          </w:p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666,0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815,9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ind w:left="-108"/>
              <w:jc w:val="center"/>
            </w:pPr>
            <w:r w:rsidRPr="004F16BD">
              <w:rPr>
                <w:sz w:val="22"/>
                <w:szCs w:val="22"/>
              </w:rPr>
              <w:t>1 03 02240 01 0000 110</w:t>
            </w:r>
          </w:p>
          <w:p w:rsidR="0024682C" w:rsidRPr="004F16BD" w:rsidRDefault="0024682C" w:rsidP="00C07C49">
            <w:pPr>
              <w:ind w:left="-108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7,9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ind w:left="-108"/>
              <w:jc w:val="center"/>
            </w:pPr>
            <w:r w:rsidRPr="004F16BD">
              <w:rPr>
                <w:sz w:val="22"/>
                <w:szCs w:val="22"/>
              </w:rPr>
              <w:t>1 03 02250 01 0000 110</w:t>
            </w: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1114,0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1190,3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rPr>
                <w:b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ind w:left="-108"/>
              <w:jc w:val="center"/>
            </w:pPr>
            <w:r w:rsidRPr="004F16BD">
              <w:rPr>
                <w:sz w:val="22"/>
                <w:szCs w:val="22"/>
              </w:rPr>
              <w:t>1 03 02260 01 0000 110</w:t>
            </w:r>
          </w:p>
          <w:p w:rsidR="0024682C" w:rsidRPr="004F16BD" w:rsidRDefault="0024682C" w:rsidP="00C07C49">
            <w:pPr>
              <w:pStyle w:val="Iniiaiieoaeno2"/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-127,0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-182,8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1904,9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2076,4</w:t>
            </w:r>
          </w:p>
        </w:tc>
      </w:tr>
      <w:tr w:rsidR="0024682C" w:rsidRPr="004F16BD" w:rsidTr="00C07C49">
        <w:trPr>
          <w:trHeight w:val="4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left="-108"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1 01 02010 01 0000  110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right="-108"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1345,5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1427,9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left="-108"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1 01 02020 01 0000  110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10,9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left="-108"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1 01 02030 01 0000 110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 xml:space="preserve">Налог на доходы физический лиц  с доходов, полученных физическими лицами в соответствии со статьей 228 Налогового </w:t>
            </w:r>
            <w:r w:rsidRPr="004F16BD">
              <w:rPr>
                <w:sz w:val="22"/>
                <w:szCs w:val="22"/>
              </w:rPr>
              <w:lastRenderedPageBreak/>
              <w:t>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0,6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left="-108"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1 05 03010 01 0000  110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280,9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289,4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hanging="108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1 06 01030 10 0000  110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16BD">
              <w:rPr>
                <w:rFonts w:ascii="Times New Roman" w:hAnsi="Times New Roman" w:cs="Times New Roman"/>
                <w:sz w:val="22"/>
                <w:szCs w:val="22"/>
              </w:rPr>
              <w:t>Налог  на  имущество  физических   лиц, взимаемый  по  ставкам,  применяемым  к объектам налогообложения, расположенным   в границахсельских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241,6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314,0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1 06 06033 10 0000  110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 xml:space="preserve">Земельный налог с организаций, обладающих земельным участком , расположенным в границах сельских поселений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12,2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3,9</w:t>
            </w:r>
          </w:p>
        </w:tc>
      </w:tr>
      <w:tr w:rsidR="0024682C" w:rsidRPr="004F16BD" w:rsidTr="00C07C49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1 06 06043 10 0000  110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 xml:space="preserve">Земельный налог с  физических лиц, обладающих земельным участком , расположенным в границах сельских поселений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24,7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29,7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F16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4F16BD">
              <w:rPr>
                <w:b/>
                <w:iCs/>
                <w:sz w:val="22"/>
                <w:szCs w:val="22"/>
              </w:rPr>
              <w:t>27182,1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27352,1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1 11 09045 10 0000  120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433,5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603,5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1 13 01995 10 0000  130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70,6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70,6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2 02 15001 10 0000  151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12688,1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12688,1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Cs/>
                <w:sz w:val="22"/>
                <w:szCs w:val="22"/>
              </w:rPr>
            </w:pPr>
            <w:r w:rsidRPr="004F16BD">
              <w:rPr>
                <w:iCs/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2 02 35082 10 0000 151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990,0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374,5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2 02 49999 10 0000 151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12819,7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b/>
                <w:i/>
                <w:sz w:val="22"/>
                <w:szCs w:val="22"/>
              </w:rPr>
              <w:t xml:space="preserve"> </w:t>
            </w:r>
            <w:r w:rsidRPr="004F16BD">
              <w:rPr>
                <w:sz w:val="22"/>
                <w:szCs w:val="22"/>
              </w:rPr>
              <w:t>12819,7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2 19 60010 10 0000 151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Возврат прочих  остатков субсидий  , субвенций  и иных межбюджетных трансфертов, имеющих целевое назначение, прошлых лет из бюджетов 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-194,3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i/>
                <w:sz w:val="22"/>
                <w:szCs w:val="22"/>
              </w:rPr>
            </w:pPr>
            <w:r w:rsidRPr="004F16BD">
              <w:rPr>
                <w:i/>
                <w:sz w:val="22"/>
                <w:szCs w:val="22"/>
              </w:rPr>
              <w:t>-</w:t>
            </w:r>
            <w:r w:rsidRPr="004F16BD">
              <w:rPr>
                <w:sz w:val="22"/>
                <w:szCs w:val="22"/>
              </w:rPr>
              <w:t>194,3</w:t>
            </w:r>
          </w:p>
        </w:tc>
      </w:tr>
      <w:tr w:rsidR="0024682C" w:rsidRPr="004F16BD" w:rsidTr="00C07C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rPr>
                <w:b/>
                <w:i/>
                <w:sz w:val="22"/>
                <w:szCs w:val="22"/>
              </w:rPr>
            </w:pPr>
            <w:r w:rsidRPr="004F16BD">
              <w:rPr>
                <w:b/>
                <w:i/>
                <w:sz w:val="22"/>
                <w:szCs w:val="22"/>
              </w:rPr>
              <w:t>ИТОГО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F16BD">
              <w:rPr>
                <w:b/>
                <w:i/>
                <w:sz w:val="22"/>
                <w:szCs w:val="22"/>
              </w:rPr>
              <w:t>30747,0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F16BD">
              <w:rPr>
                <w:b/>
                <w:i/>
                <w:sz w:val="22"/>
                <w:szCs w:val="22"/>
              </w:rPr>
              <w:t>31259,8</w:t>
            </w:r>
          </w:p>
        </w:tc>
      </w:tr>
    </w:tbl>
    <w:p w:rsidR="0024682C" w:rsidRPr="004F16BD" w:rsidRDefault="0024682C" w:rsidP="0024682C">
      <w:pPr>
        <w:jc w:val="both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  <w:sectPr w:rsidR="0024682C" w:rsidRPr="004F16BD" w:rsidSect="00C07C49">
          <w:footerReference w:type="even" r:id="rId7"/>
          <w:footerReference w:type="default" r:id="rId8"/>
          <w:pgSz w:w="11906" w:h="16838"/>
          <w:pgMar w:top="1134" w:right="1558" w:bottom="1134" w:left="902" w:header="709" w:footer="709" w:gutter="0"/>
          <w:cols w:space="708"/>
          <w:docGrid w:linePitch="360"/>
        </w:sectPr>
      </w:pP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Приложение №  2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к решению Совета Усть-Бакчарского</w:t>
      </w: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                                                                                                                                            сельского поселения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от________________№______</w:t>
      </w: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6480"/>
        </w:tabs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РАСХОДЫ</w:t>
      </w:r>
    </w:p>
    <w:p w:rsidR="0024682C" w:rsidRPr="004F16BD" w:rsidRDefault="0024682C" w:rsidP="0024682C">
      <w:pPr>
        <w:jc w:val="center"/>
        <w:rPr>
          <w:sz w:val="22"/>
          <w:szCs w:val="22"/>
        </w:rPr>
      </w:pPr>
      <w:r w:rsidRPr="004F16BD">
        <w:rPr>
          <w:b/>
          <w:i/>
          <w:sz w:val="22"/>
          <w:szCs w:val="22"/>
        </w:rPr>
        <w:t>бюджета сельского поселения по ведомственной структуре расходов бюджета поселения</w:t>
      </w:r>
      <w:r w:rsidRPr="004F16BD">
        <w:rPr>
          <w:sz w:val="22"/>
          <w:szCs w:val="22"/>
        </w:rPr>
        <w:t xml:space="preserve">   </w:t>
      </w:r>
      <w:r w:rsidRPr="004F16BD">
        <w:rPr>
          <w:b/>
          <w:i/>
          <w:sz w:val="22"/>
          <w:szCs w:val="22"/>
        </w:rPr>
        <w:t>за  2018  год</w:t>
      </w:r>
      <w:r w:rsidRPr="004F16BD">
        <w:rPr>
          <w:sz w:val="22"/>
          <w:szCs w:val="22"/>
        </w:rPr>
        <w:t xml:space="preserve">                                     </w:t>
      </w:r>
    </w:p>
    <w:p w:rsidR="0024682C" w:rsidRPr="004F16BD" w:rsidRDefault="0024682C" w:rsidP="0024682C">
      <w:pPr>
        <w:jc w:val="right"/>
        <w:rPr>
          <w:b/>
          <w:i/>
          <w:sz w:val="22"/>
          <w:szCs w:val="22"/>
        </w:rPr>
      </w:pPr>
      <w:r w:rsidRPr="004F16BD">
        <w:rPr>
          <w:sz w:val="22"/>
          <w:szCs w:val="22"/>
        </w:rPr>
        <w:t xml:space="preserve"> (тыс.руб)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992"/>
        <w:gridCol w:w="993"/>
        <w:gridCol w:w="992"/>
        <w:gridCol w:w="1843"/>
        <w:gridCol w:w="1134"/>
        <w:gridCol w:w="1417"/>
        <w:gridCol w:w="1418"/>
        <w:gridCol w:w="850"/>
      </w:tblGrid>
      <w:tr w:rsidR="0024682C" w:rsidRPr="004F16BD" w:rsidTr="00C07C49">
        <w:tc>
          <w:tcPr>
            <w:tcW w:w="5920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Подраз-</w:t>
            </w: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дел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ind w:right="-643"/>
            </w:pPr>
          </w:p>
          <w:p w:rsidR="0024682C" w:rsidRPr="004F16BD" w:rsidRDefault="0024682C" w:rsidP="00C07C49">
            <w:pPr>
              <w:ind w:right="-643"/>
              <w:jc w:val="center"/>
            </w:pPr>
            <w:r w:rsidRPr="004F16BD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ind w:right="-643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     </w:t>
            </w:r>
          </w:p>
          <w:p w:rsidR="0024682C" w:rsidRPr="004F16BD" w:rsidRDefault="0024682C" w:rsidP="00C07C49">
            <w:pPr>
              <w:ind w:right="-643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     Кассовое</w:t>
            </w: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исполнение</w:t>
            </w:r>
          </w:p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24682C" w:rsidRPr="004F16BD" w:rsidRDefault="0024682C" w:rsidP="00C07C49">
            <w:pPr>
              <w:ind w:right="-643"/>
              <w:rPr>
                <w:i/>
              </w:rPr>
            </w:pPr>
          </w:p>
          <w:p w:rsidR="0024682C" w:rsidRPr="004F16BD" w:rsidRDefault="0024682C" w:rsidP="00C07C49">
            <w:pPr>
              <w:ind w:right="-643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% испол</w:t>
            </w:r>
          </w:p>
          <w:p w:rsidR="0024682C" w:rsidRPr="004F16BD" w:rsidRDefault="0024682C" w:rsidP="00C07C49">
            <w:pPr>
              <w:ind w:right="-643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нения</w:t>
            </w:r>
          </w:p>
        </w:tc>
      </w:tr>
      <w:tr w:rsidR="0024682C" w:rsidRPr="004F16BD" w:rsidTr="00C07C49">
        <w:tc>
          <w:tcPr>
            <w:tcW w:w="5920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30936,6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30064,4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97,2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6988,4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6976,2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966,1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964,6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966,1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964,6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</w:t>
            </w:r>
            <w:r w:rsidRPr="004F16BD">
              <w:rPr>
                <w:sz w:val="22"/>
                <w:szCs w:val="22"/>
                <w:lang w:val="en-US"/>
              </w:rPr>
              <w:t>3</w:t>
            </w:r>
            <w:r w:rsidRPr="004F16BD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966,1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964,6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0020300000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966,1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964,6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0020300000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966,1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964,6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5972,0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 5961,3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 xml:space="preserve">Руководство и управление в сфере установленных органов государственной власти субъектов Российской  Федерации </w:t>
            </w:r>
            <w:r w:rsidRPr="004F16BD">
              <w:rPr>
                <w:sz w:val="22"/>
                <w:szCs w:val="22"/>
              </w:rPr>
              <w:lastRenderedPageBreak/>
              <w:t>и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lastRenderedPageBreak/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5966,7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5956,0</w:t>
            </w:r>
          </w:p>
          <w:p w:rsidR="0024682C" w:rsidRPr="004F16BD" w:rsidRDefault="0024682C" w:rsidP="00C07C49">
            <w:pPr>
              <w:jc w:val="center"/>
            </w:pP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5966,7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5956,0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5277,7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5272,6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99,9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5277,7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5272,6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99,9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651,9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99,1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651,9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99,1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31,6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0020400000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31,6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6200020000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надзова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14,3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14,3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Осуществление отдельных полномочий в сфере внешнего финансового контроля  муниципальных образований Чаинского района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6200010000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36,0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36,0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Резервный фонд непредвиденных расходов Администрации Усть-Бакчарского сельского поселения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6700512000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6700512000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6700512000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33,0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Взнос в Совет муниципальных образований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Содержание имущества, находящегося в казне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6900120000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6900120000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6900120000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Организация  временного трудоустройства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6900140000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6900140000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6900140000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7,3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2128151180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374,5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2128151180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363,5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363,5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2128151180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363,5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363,5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2128151180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2128151180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267,4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254,5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95,2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Защита населения и территории от чрезвычайных  ситуаций природного и техногенного характера , гражданская оборона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267,4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254,5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95,2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Организация добровольных пожарных дружин на территории муниципальных образований Чаинского района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254,5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95,2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Добровольные пожарные дружины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10,0</w:t>
            </w:r>
          </w:p>
          <w:p w:rsidR="0024682C" w:rsidRPr="004F16BD" w:rsidRDefault="0024682C" w:rsidP="00C07C49">
            <w:pPr>
              <w:jc w:val="center"/>
            </w:pPr>
          </w:p>
        </w:tc>
        <w:tc>
          <w:tcPr>
            <w:tcW w:w="85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Прочие мероприятия в области пожарной безопастности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5400200000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257,4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234,5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91,1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5400200000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257,4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234,5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91,1</w:t>
            </w:r>
          </w:p>
        </w:tc>
      </w:tr>
      <w:tr w:rsidR="0024682C" w:rsidRPr="004F16BD" w:rsidTr="00C07C49">
        <w:trPr>
          <w:trHeight w:val="564"/>
        </w:trPr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5400200000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257,4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234,5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91,1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7028,5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6752,6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96,1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Дорожное хозяйств (дорожные фонды)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6758,5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6482,6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95,9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1820000000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Основные мероприятия «Ремонт автомобильных дорог общего пользования местного значения  в Томской области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1828400000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18284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0895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rPr>
          <w:trHeight w:val="560"/>
        </w:trPr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18284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0895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4633,7</w:t>
            </w: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F16B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18284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0895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4633,7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4633,7</w:t>
            </w: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5300000000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2124,8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2119,0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99,7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5300100000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2124,8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2119,0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99,7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Дорожная деятельность в отношении автомобильных дорог местного значения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1880,9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1605,0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85,3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1880,9</w:t>
            </w:r>
          </w:p>
        </w:tc>
        <w:tc>
          <w:tcPr>
            <w:tcW w:w="1418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1605,0</w:t>
            </w:r>
          </w:p>
          <w:p w:rsidR="0024682C" w:rsidRPr="004F16BD" w:rsidRDefault="0024682C" w:rsidP="00C07C49"/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85,3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5300110000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1880,9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1605,0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85,3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53001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1418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243,9</w:t>
            </w:r>
          </w:p>
        </w:tc>
        <w:tc>
          <w:tcPr>
            <w:tcW w:w="850" w:type="dxa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  <w:lang w:val="en-US"/>
              </w:rPr>
            </w:pPr>
            <w:r w:rsidRPr="004F16BD">
              <w:rPr>
                <w:i/>
                <w:sz w:val="22"/>
                <w:szCs w:val="22"/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Кадастровые  работы  по внесению сведений в государственный кадастр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1503,8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73,3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55,4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55,4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Капитальный ремонт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55,4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55,4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6300100</w:t>
            </w:r>
            <w:r w:rsidRPr="004F16B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55,4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Коммунальное 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45,5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Другие вопросы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315,2</w:t>
            </w:r>
          </w:p>
          <w:p w:rsidR="0024682C" w:rsidRPr="004F16BD" w:rsidRDefault="0024682C" w:rsidP="00C07C4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45,5</w:t>
            </w:r>
          </w:p>
        </w:tc>
      </w:tr>
      <w:tr w:rsidR="0024682C" w:rsidRPr="004F16BD" w:rsidTr="00C07C49">
        <w:trPr>
          <w:trHeight w:val="3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45,5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45,5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45,5</w:t>
            </w:r>
          </w:p>
        </w:tc>
      </w:tr>
      <w:tr w:rsidR="0024682C" w:rsidRPr="004F16BD" w:rsidTr="00C07C49">
        <w:trPr>
          <w:trHeight w:val="36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  <w:lang w:val="en-US"/>
              </w:rPr>
              <w:t>9</w:t>
            </w:r>
            <w:r w:rsidRPr="004F16BD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94,5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94,5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98,7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98,7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12514,3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12490,1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12514,3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12490,1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5945,6</w:t>
            </w:r>
          </w:p>
          <w:p w:rsidR="0024682C" w:rsidRPr="004F16BD" w:rsidRDefault="0024682C" w:rsidP="00C07C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5933,9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4386,6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4383,2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99,9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99,9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1554,8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1546,5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1554,8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1546,5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99,5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  <w:outlineLvl w:val="6"/>
            </w:pPr>
            <w:r w:rsidRPr="004F16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</w:pPr>
            <w:r w:rsidRPr="004F16B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6556,2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Достижение целевых  показателей по плану мероприятий( «дорожной карте» ) « Изменения в сфере культуры направленные на  повышение её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40650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</w:t>
            </w:r>
            <w:r w:rsidRPr="004F16BD">
              <w:rPr>
                <w:sz w:val="22"/>
                <w:szCs w:val="22"/>
                <w:lang w:val="en-US"/>
              </w:rPr>
              <w:t>S</w:t>
            </w:r>
            <w:r w:rsidRPr="004F16BD">
              <w:rPr>
                <w:sz w:val="22"/>
                <w:szCs w:val="22"/>
              </w:rPr>
              <w:t>40650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1016440650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94,8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94,8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94,8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lastRenderedPageBreak/>
              <w:t>Резервный фонд Администрации Усть-Бакчарского сельского поселения по предупреждению чрезвычайных ситуаций, ликвидаций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</w:p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6700522000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Государственная программа «Детство под защитой»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Подпрограмма  «Защита прав детей-сирот»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Основное мероприятие «Предоставление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1228000000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outlineLvl w:val="6"/>
            </w:pPr>
            <w:r w:rsidRPr="004F16BD">
              <w:rPr>
                <w:sz w:val="22"/>
                <w:szCs w:val="22"/>
              </w:rPr>
              <w:t>Предоставление жилых помещений детям-сиротам детям, оставшимся без попечения родителей 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122804</w:t>
            </w:r>
            <w:r w:rsidRPr="004F16BD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122804</w:t>
            </w:r>
            <w:r w:rsidRPr="004F16BD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122804</w:t>
            </w:r>
            <w:r w:rsidRPr="004F16BD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Предоставление жилых помещений детям-сиротам детям, оставшимся без попечения родителей 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12280</w:t>
            </w:r>
            <w:r w:rsidRPr="004F16BD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</w:p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100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12280</w:t>
            </w:r>
            <w:r w:rsidRPr="004F16BD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100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12280</w:t>
            </w:r>
            <w:r w:rsidRPr="004F16BD">
              <w:rPr>
                <w:sz w:val="22"/>
                <w:szCs w:val="22"/>
                <w:lang w:val="en-US"/>
              </w:rPr>
              <w:t>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596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  <w:lang w:val="en-US"/>
              </w:rPr>
              <w:t>100</w:t>
            </w:r>
            <w:r w:rsidRPr="004F16BD">
              <w:rPr>
                <w:sz w:val="22"/>
                <w:szCs w:val="22"/>
              </w:rPr>
              <w:t>,</w:t>
            </w:r>
            <w:r w:rsidRPr="004F16BD">
              <w:rPr>
                <w:sz w:val="22"/>
                <w:szCs w:val="22"/>
                <w:lang w:val="en-US"/>
              </w:rPr>
              <w:t>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  <w:lang w:val="en-US"/>
              </w:rPr>
              <w:t>702,7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  <w:lang w:val="en-US"/>
              </w:rPr>
            </w:pPr>
            <w:r w:rsidRPr="004F16BD">
              <w:rPr>
                <w:b/>
                <w:sz w:val="22"/>
                <w:szCs w:val="22"/>
                <w:lang w:val="en-US"/>
              </w:rPr>
              <w:t>702</w:t>
            </w:r>
            <w:r w:rsidRPr="004F16BD">
              <w:rPr>
                <w:b/>
                <w:sz w:val="22"/>
                <w:szCs w:val="22"/>
              </w:rPr>
              <w:t>,</w:t>
            </w:r>
            <w:r w:rsidRPr="004F16BD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lang w:val="en-US"/>
              </w:rPr>
            </w:pPr>
            <w:r w:rsidRPr="004F16BD">
              <w:rPr>
                <w:i/>
                <w:sz w:val="22"/>
                <w:szCs w:val="22"/>
                <w:lang w:val="en-US"/>
              </w:rPr>
              <w:t>702</w:t>
            </w:r>
            <w:r w:rsidRPr="004F16BD">
              <w:rPr>
                <w:i/>
                <w:sz w:val="22"/>
                <w:szCs w:val="22"/>
              </w:rPr>
              <w:t>,</w:t>
            </w:r>
            <w:r w:rsidRPr="004F16BD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lang w:val="en-US"/>
              </w:rPr>
            </w:pPr>
            <w:r w:rsidRPr="004F16BD">
              <w:rPr>
                <w:i/>
                <w:sz w:val="22"/>
                <w:szCs w:val="22"/>
                <w:lang w:val="en-US"/>
              </w:rPr>
              <w:t>702</w:t>
            </w:r>
            <w:r w:rsidRPr="004F16BD">
              <w:rPr>
                <w:i/>
                <w:sz w:val="22"/>
                <w:szCs w:val="22"/>
              </w:rPr>
              <w:t>,</w:t>
            </w:r>
            <w:r w:rsidRPr="004F16BD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 xml:space="preserve">органами, казенными учреждениями, органами управления </w:t>
            </w:r>
            <w:r w:rsidRPr="004F16BD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51001</w:t>
            </w:r>
            <w:r w:rsidRPr="004F16BD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</w:t>
            </w:r>
            <w:r w:rsidRPr="004F16BD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</w:t>
            </w:r>
            <w:r w:rsidRPr="004F16BD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</w:t>
            </w:r>
            <w:r w:rsidRPr="004F16BD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51001</w:t>
            </w:r>
            <w:r w:rsidRPr="004F16BD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0800000</w:t>
            </w:r>
            <w:r w:rsidRPr="004F16B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  <w:lang w:val="en-US"/>
              </w:rPr>
              <w:t>431</w:t>
            </w:r>
            <w:r w:rsidRPr="004F16BD">
              <w:rPr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0810000</w:t>
            </w:r>
            <w:r w:rsidRPr="004F16B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Ведомственная целевая программа «Создание благоприятных условий для увеличения охвата населения  спортом и физической культурой»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lang w:val="en-US"/>
              </w:rPr>
            </w:pPr>
            <w:r w:rsidRPr="004F16BD">
              <w:rPr>
                <w:sz w:val="22"/>
                <w:szCs w:val="22"/>
              </w:rPr>
              <w:t>0816000</w:t>
            </w:r>
            <w:r w:rsidRPr="004F16B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widowControl w:val="0"/>
              <w:autoSpaceDE w:val="0"/>
              <w:autoSpaceDN w:val="0"/>
              <w:adjustRightInd w:val="0"/>
            </w:pPr>
            <w:r w:rsidRPr="004F16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</w:tbl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  <w:sectPr w:rsidR="0024682C" w:rsidRPr="004F16BD" w:rsidSect="00C07C49">
          <w:footerReference w:type="even" r:id="rId9"/>
          <w:footerReference w:type="default" r:id="rId10"/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0"/>
        </w:tabs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Приложение 3</w:t>
      </w:r>
    </w:p>
    <w:p w:rsidR="0024682C" w:rsidRPr="004F16BD" w:rsidRDefault="0024682C" w:rsidP="0024682C">
      <w:pPr>
        <w:ind w:firstLine="4680"/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к  решению Совета Усть-Бакчарского </w:t>
      </w:r>
    </w:p>
    <w:p w:rsidR="0024682C" w:rsidRPr="004F16BD" w:rsidRDefault="0024682C" w:rsidP="0024682C">
      <w:pPr>
        <w:ind w:firstLine="4680"/>
        <w:jc w:val="right"/>
        <w:rPr>
          <w:sz w:val="22"/>
          <w:szCs w:val="22"/>
        </w:rPr>
      </w:pPr>
      <w:r w:rsidRPr="004F16BD">
        <w:rPr>
          <w:sz w:val="22"/>
          <w:szCs w:val="22"/>
        </w:rPr>
        <w:t>сельского поселения</w:t>
      </w:r>
    </w:p>
    <w:p w:rsidR="0024682C" w:rsidRPr="004F16BD" w:rsidRDefault="0024682C" w:rsidP="0024682C">
      <w:pPr>
        <w:ind w:firstLine="4680"/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от_______________№_____</w:t>
      </w:r>
    </w:p>
    <w:p w:rsidR="0024682C" w:rsidRPr="004F16BD" w:rsidRDefault="0024682C" w:rsidP="0024682C">
      <w:pPr>
        <w:ind w:firstLine="4680"/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РАСХОДЫ</w:t>
      </w:r>
    </w:p>
    <w:p w:rsidR="0024682C" w:rsidRPr="004F16BD" w:rsidRDefault="0024682C" w:rsidP="0024682C">
      <w:pPr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бюджета сельского поселения за 2018  год по разделам, подразделам  функциональной  классификации расходов бюджетов</w:t>
      </w:r>
    </w:p>
    <w:p w:rsidR="0024682C" w:rsidRPr="004F16BD" w:rsidRDefault="0024682C" w:rsidP="0024682C">
      <w:pPr>
        <w:rPr>
          <w:b/>
          <w:i/>
          <w:sz w:val="22"/>
          <w:szCs w:val="22"/>
        </w:rPr>
      </w:pPr>
    </w:p>
    <w:p w:rsidR="0024682C" w:rsidRPr="004F16BD" w:rsidRDefault="0024682C" w:rsidP="0024682C">
      <w:pPr>
        <w:jc w:val="right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663"/>
        <w:gridCol w:w="678"/>
        <w:gridCol w:w="1587"/>
        <w:gridCol w:w="1410"/>
        <w:gridCol w:w="1398"/>
      </w:tblGrid>
      <w:tr w:rsidR="0024682C" w:rsidRPr="004F16BD" w:rsidTr="00C07C49">
        <w:trPr>
          <w:trHeight w:val="8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ind w:right="-7128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 xml:space="preserve">    Наименование показателя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Бюджетные ассигнования по сводной бюджетной росписи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Кассовое исполнение</w:t>
            </w:r>
          </w:p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30936,6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30064,4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97,2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6988,4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6976,2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ind w:left="540" w:hanging="540"/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966,1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964,6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rPr>
          <w:trHeight w:val="56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5972,0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5961,3</w:t>
            </w:r>
          </w:p>
          <w:p w:rsidR="0024682C" w:rsidRPr="004F16BD" w:rsidRDefault="0024682C" w:rsidP="00C07C49">
            <w:pPr>
              <w:jc w:val="center"/>
              <w:rPr>
                <w:i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14,3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14,3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both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374,5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374,5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374,5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374,5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r w:rsidRPr="004F16B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267,4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254,5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95,2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Защита населения и территории от чрезвычайных  ситуаций природного и техногенного характера , гражданская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267,4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254,5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95,2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7028,5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6752,6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96,1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6758,4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6482,6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95,9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270,0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270,0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2050,8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1503,8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73,3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242,6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134,3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55,4</w:t>
            </w:r>
          </w:p>
        </w:tc>
      </w:tr>
      <w:tr w:rsidR="0024682C" w:rsidRPr="004F16BD" w:rsidTr="00C07C49">
        <w:trPr>
          <w:trHeight w:val="32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692,6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315,2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45,5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1115,6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1042,3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93,4</w:t>
            </w:r>
          </w:p>
        </w:tc>
      </w:tr>
      <w:tr w:rsidR="0024682C" w:rsidRPr="004F16BD" w:rsidTr="00C07C49">
        <w:trPr>
          <w:trHeight w:val="28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12514,3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12490,1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99,8</w:t>
            </w:r>
          </w:p>
        </w:tc>
      </w:tr>
      <w:tr w:rsidR="0024682C" w:rsidRPr="004F16BD" w:rsidTr="00C07C49">
        <w:trPr>
          <w:trHeight w:val="2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12514,3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12490,1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99,8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1010,0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</w:t>
            </w:r>
          </w:p>
        </w:tc>
      </w:tr>
      <w:tr w:rsidR="0024682C" w:rsidRPr="004F16BD" w:rsidTr="00C07C49">
        <w:trPr>
          <w:trHeight w:val="13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</w:tr>
      <w:tr w:rsidR="0024682C" w:rsidRPr="004F16BD" w:rsidTr="00C07C49">
        <w:trPr>
          <w:trHeight w:val="13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990,0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702,7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702,7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702,7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702,7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</w:tr>
    </w:tbl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>
      <w:pPr>
        <w:rPr>
          <w:sz w:val="22"/>
          <w:szCs w:val="22"/>
        </w:rPr>
        <w:sectPr w:rsidR="0024682C" w:rsidRPr="004F16BD">
          <w:pgSz w:w="16838" w:h="11906" w:orient="landscape"/>
          <w:pgMar w:top="1440" w:right="720" w:bottom="1106" w:left="1134" w:header="709" w:footer="709" w:gutter="0"/>
          <w:cols w:space="720"/>
        </w:sectPr>
      </w:pPr>
    </w:p>
    <w:p w:rsidR="0024682C" w:rsidRPr="004F16BD" w:rsidRDefault="0024682C" w:rsidP="0024682C">
      <w:pPr>
        <w:tabs>
          <w:tab w:val="left" w:pos="-1080"/>
        </w:tabs>
        <w:ind w:left="-1080" w:right="-31" w:hanging="540"/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-1080"/>
        </w:tabs>
        <w:ind w:left="-1080" w:right="-31" w:hanging="540"/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-1080"/>
        </w:tabs>
        <w:ind w:left="-1080" w:right="-31" w:hanging="540"/>
        <w:jc w:val="right"/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-1080"/>
        </w:tabs>
        <w:ind w:left="-1080" w:right="-179" w:hanging="540"/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Приложение 4</w:t>
      </w:r>
    </w:p>
    <w:p w:rsidR="0024682C" w:rsidRPr="004F16BD" w:rsidRDefault="0024682C" w:rsidP="0024682C">
      <w:pPr>
        <w:ind w:firstLine="4680"/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к  решения Совета  Усть-Бакчарского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 xml:space="preserve">сельского поселения 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  <w:r w:rsidRPr="004F16BD">
        <w:rPr>
          <w:sz w:val="22"/>
          <w:szCs w:val="22"/>
        </w:rPr>
        <w:t>от_____________№____</w:t>
      </w:r>
    </w:p>
    <w:p w:rsidR="0024682C" w:rsidRPr="004F16BD" w:rsidRDefault="0024682C" w:rsidP="0024682C">
      <w:pPr>
        <w:jc w:val="right"/>
        <w:rPr>
          <w:sz w:val="22"/>
          <w:szCs w:val="22"/>
        </w:rPr>
      </w:pPr>
    </w:p>
    <w:p w:rsidR="0024682C" w:rsidRPr="004F16BD" w:rsidRDefault="0024682C" w:rsidP="0024682C">
      <w:pPr>
        <w:jc w:val="center"/>
        <w:rPr>
          <w:sz w:val="22"/>
          <w:szCs w:val="22"/>
        </w:rPr>
      </w:pPr>
    </w:p>
    <w:p w:rsidR="0024682C" w:rsidRPr="004F16BD" w:rsidRDefault="0024682C" w:rsidP="0024682C">
      <w:pPr>
        <w:jc w:val="center"/>
        <w:rPr>
          <w:sz w:val="22"/>
          <w:szCs w:val="22"/>
        </w:rPr>
      </w:pPr>
    </w:p>
    <w:p w:rsidR="0024682C" w:rsidRPr="004F16BD" w:rsidRDefault="0024682C" w:rsidP="0024682C">
      <w:pPr>
        <w:ind w:right="306"/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>ИСТОЧНИКИ</w:t>
      </w:r>
    </w:p>
    <w:p w:rsidR="0024682C" w:rsidRPr="004F16BD" w:rsidRDefault="0024682C" w:rsidP="0024682C">
      <w:pPr>
        <w:tabs>
          <w:tab w:val="left" w:pos="720"/>
          <w:tab w:val="left" w:pos="10620"/>
        </w:tabs>
        <w:jc w:val="center"/>
        <w:rPr>
          <w:b/>
          <w:i/>
          <w:sz w:val="22"/>
          <w:szCs w:val="22"/>
        </w:rPr>
      </w:pPr>
      <w:r w:rsidRPr="004F16BD">
        <w:rPr>
          <w:b/>
          <w:i/>
          <w:sz w:val="22"/>
          <w:szCs w:val="22"/>
        </w:rPr>
        <w:t xml:space="preserve">финансирования дефицита бюджета  сельского поселения за 2018  год по кодам классификации источников финансирования дефицитов бюджетов  </w:t>
      </w:r>
    </w:p>
    <w:tbl>
      <w:tblPr>
        <w:tblpPr w:leftFromText="180" w:rightFromText="180" w:vertAnchor="text" w:horzAnchor="page" w:tblpX="1045" w:tblpY="439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984"/>
        <w:gridCol w:w="5864"/>
        <w:gridCol w:w="1020"/>
      </w:tblGrid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ind w:right="-108"/>
              <w:rPr>
                <w:b w:val="0"/>
                <w:i/>
                <w:color w:val="000000"/>
              </w:rPr>
            </w:pPr>
            <w:r w:rsidRPr="004F16BD">
              <w:rPr>
                <w:b w:val="0"/>
                <w:i/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ind w:left="72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64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1020" w:type="dxa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</w:p>
          <w:p w:rsidR="0024682C" w:rsidRPr="004F16BD" w:rsidRDefault="0024682C" w:rsidP="00C07C49">
            <w:pPr>
              <w:pStyle w:val="a4"/>
              <w:ind w:right="-108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Кассовое исполнение</w:t>
            </w:r>
          </w:p>
          <w:p w:rsidR="0024682C" w:rsidRPr="004F16BD" w:rsidRDefault="0024682C" w:rsidP="00C07C49">
            <w:pPr>
              <w:pStyle w:val="a4"/>
              <w:ind w:right="-108"/>
              <w:rPr>
                <w:color w:val="000000"/>
              </w:rPr>
            </w:pP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color w:val="000000"/>
              </w:rPr>
            </w:pP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FF"/>
              </w:rPr>
            </w:pP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left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ИСТЧНИКИ ФИНАНСИРОВАНИЯ ДЕФИЦИТА БЮДЖЕТА-всего</w:t>
            </w:r>
          </w:p>
        </w:tc>
        <w:tc>
          <w:tcPr>
            <w:tcW w:w="1020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-1195,5</w:t>
            </w: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FF"/>
              </w:rPr>
            </w:pP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left"/>
              <w:rPr>
                <w:b w:val="0"/>
                <w:color w:val="000000"/>
              </w:rPr>
            </w:pPr>
            <w:r w:rsidRPr="004F16BD">
              <w:rPr>
                <w:b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20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FF"/>
              </w:rPr>
            </w:pP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left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020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4F16BD">
              <w:rPr>
                <w:b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FF"/>
              </w:rPr>
            </w:pP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left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1020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-1195,5</w:t>
            </w: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4F16BD">
              <w:rPr>
                <w:b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</w:pPr>
            <w:r w:rsidRPr="004F16B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left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0" w:type="dxa"/>
            <w:vAlign w:val="center"/>
          </w:tcPr>
          <w:p w:rsidR="0024682C" w:rsidRPr="004F16BD" w:rsidRDefault="0024682C" w:rsidP="00C07C49">
            <w:pPr>
              <w:pStyle w:val="a4"/>
              <w:rPr>
                <w:color w:val="000000"/>
              </w:rPr>
            </w:pPr>
            <w:r w:rsidRPr="004F16BD">
              <w:rPr>
                <w:color w:val="000000"/>
                <w:sz w:val="22"/>
                <w:szCs w:val="22"/>
              </w:rPr>
              <w:t>-1195,5</w:t>
            </w:r>
          </w:p>
        </w:tc>
      </w:tr>
      <w:tr w:rsidR="0024682C" w:rsidRPr="004F16BD" w:rsidTr="00C07C49"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4F16BD">
              <w:rPr>
                <w:b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6B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  <w:p w:rsidR="0024682C" w:rsidRPr="004F16BD" w:rsidRDefault="0024682C" w:rsidP="00C07C49">
            <w:pPr>
              <w:pStyle w:val="a4"/>
              <w:rPr>
                <w:b w:val="0"/>
                <w:bCs/>
              </w:rPr>
            </w:pP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16BD">
              <w:rPr>
                <w:rFonts w:ascii="Times New Roman" w:hAnsi="Times New Roman" w:cs="Times New Roman"/>
                <w:sz w:val="22"/>
                <w:szCs w:val="22"/>
              </w:rPr>
              <w:t>Увеличение   прочих   остатков   денежных</w:t>
            </w:r>
          </w:p>
          <w:p w:rsidR="0024682C" w:rsidRPr="004F16BD" w:rsidRDefault="0024682C" w:rsidP="00C07C49">
            <w:pPr>
              <w:pStyle w:val="a4"/>
              <w:jc w:val="both"/>
              <w:rPr>
                <w:b w:val="0"/>
                <w:bCs/>
                <w:color w:val="000000"/>
              </w:rPr>
            </w:pPr>
            <w:r w:rsidRPr="004F16BD">
              <w:rPr>
                <w:b w:val="0"/>
                <w:sz w:val="22"/>
                <w:szCs w:val="22"/>
              </w:rPr>
              <w:t xml:space="preserve"> средств бюджетов поселений</w:t>
            </w:r>
          </w:p>
        </w:tc>
        <w:tc>
          <w:tcPr>
            <w:tcW w:w="1020" w:type="dxa"/>
          </w:tcPr>
          <w:p w:rsidR="0024682C" w:rsidRPr="004F16BD" w:rsidRDefault="0024682C" w:rsidP="00C07C49">
            <w:pPr>
              <w:pStyle w:val="a4"/>
              <w:rPr>
                <w:b w:val="0"/>
              </w:rPr>
            </w:pPr>
          </w:p>
          <w:p w:rsidR="0024682C" w:rsidRPr="004F16BD" w:rsidRDefault="0024682C" w:rsidP="00C07C49">
            <w:pPr>
              <w:pStyle w:val="a4"/>
              <w:rPr>
                <w:b w:val="0"/>
              </w:rPr>
            </w:pPr>
            <w:r w:rsidRPr="004F16BD">
              <w:rPr>
                <w:b w:val="0"/>
                <w:sz w:val="22"/>
                <w:szCs w:val="22"/>
              </w:rPr>
              <w:t>-31770,7</w:t>
            </w:r>
          </w:p>
        </w:tc>
      </w:tr>
      <w:tr w:rsidR="0024682C" w:rsidRPr="004F16BD" w:rsidTr="00C07C49">
        <w:trPr>
          <w:trHeight w:val="551"/>
        </w:trPr>
        <w:tc>
          <w:tcPr>
            <w:tcW w:w="616" w:type="dxa"/>
            <w:vAlign w:val="center"/>
          </w:tcPr>
          <w:p w:rsidR="0024682C" w:rsidRPr="004F16BD" w:rsidRDefault="0024682C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4F16BD">
              <w:rPr>
                <w:b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984" w:type="dxa"/>
            <w:vAlign w:val="center"/>
          </w:tcPr>
          <w:p w:rsidR="0024682C" w:rsidRPr="004F16BD" w:rsidRDefault="0024682C" w:rsidP="00C07C49">
            <w:pPr>
              <w:pStyle w:val="a4"/>
              <w:rPr>
                <w:b w:val="0"/>
                <w:bCs/>
              </w:rPr>
            </w:pPr>
            <w:r w:rsidRPr="004F16BD">
              <w:rPr>
                <w:b w:val="0"/>
                <w:bCs/>
                <w:sz w:val="22"/>
                <w:szCs w:val="22"/>
              </w:rPr>
              <w:t>01 05 02 01 10 0000 610</w:t>
            </w:r>
          </w:p>
        </w:tc>
        <w:tc>
          <w:tcPr>
            <w:tcW w:w="5864" w:type="dxa"/>
          </w:tcPr>
          <w:p w:rsidR="0024682C" w:rsidRPr="004F16BD" w:rsidRDefault="0024682C" w:rsidP="00C07C49">
            <w:pPr>
              <w:pStyle w:val="a4"/>
              <w:jc w:val="both"/>
              <w:rPr>
                <w:b w:val="0"/>
                <w:color w:val="000000"/>
              </w:rPr>
            </w:pPr>
            <w:r w:rsidRPr="004F16BD">
              <w:rPr>
                <w:b w:val="0"/>
                <w:sz w:val="22"/>
                <w:szCs w:val="22"/>
              </w:rPr>
              <w:t>Уменьшение   прочих   остатков денежных средств бюджетов поселений</w:t>
            </w:r>
          </w:p>
        </w:tc>
        <w:tc>
          <w:tcPr>
            <w:tcW w:w="1020" w:type="dxa"/>
          </w:tcPr>
          <w:p w:rsidR="0024682C" w:rsidRPr="004F16BD" w:rsidRDefault="0024682C" w:rsidP="00C07C49">
            <w:pPr>
              <w:pStyle w:val="a4"/>
              <w:rPr>
                <w:b w:val="0"/>
                <w:color w:val="000000"/>
              </w:rPr>
            </w:pPr>
          </w:p>
          <w:p w:rsidR="0024682C" w:rsidRPr="004F16BD" w:rsidRDefault="0024682C" w:rsidP="00C07C49">
            <w:pPr>
              <w:pStyle w:val="a4"/>
              <w:rPr>
                <w:b w:val="0"/>
                <w:color w:val="000000"/>
              </w:rPr>
            </w:pPr>
            <w:r w:rsidRPr="004F16BD">
              <w:rPr>
                <w:b w:val="0"/>
                <w:sz w:val="22"/>
                <w:szCs w:val="22"/>
              </w:rPr>
              <w:t>30575,2</w:t>
            </w:r>
          </w:p>
        </w:tc>
      </w:tr>
    </w:tbl>
    <w:p w:rsidR="0024682C" w:rsidRPr="004F16BD" w:rsidRDefault="0024682C" w:rsidP="0024682C">
      <w:pPr>
        <w:jc w:val="right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( тыс.руб)</w:t>
      </w:r>
    </w:p>
    <w:p w:rsidR="0024682C" w:rsidRPr="004F16BD" w:rsidRDefault="0024682C" w:rsidP="0024682C">
      <w:pPr>
        <w:tabs>
          <w:tab w:val="left" w:pos="-1080"/>
        </w:tabs>
        <w:ind w:left="-1080" w:right="-31" w:hanging="540"/>
        <w:jc w:val="right"/>
        <w:rPr>
          <w:sz w:val="22"/>
          <w:szCs w:val="22"/>
        </w:rPr>
      </w:pPr>
    </w:p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  <w:r w:rsidRPr="004F16BD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  <w:r w:rsidRPr="004F16BD">
        <w:rPr>
          <w:b/>
          <w:bCs/>
          <w:i/>
          <w:iCs/>
          <w:sz w:val="22"/>
          <w:szCs w:val="22"/>
        </w:rPr>
        <w:lastRenderedPageBreak/>
        <w:t>ПОЯСНИТЕЛЬНАЯ ЗАПИСКА</w:t>
      </w: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  <w:r w:rsidRPr="004F16BD">
        <w:rPr>
          <w:b/>
          <w:bCs/>
          <w:i/>
          <w:iCs/>
          <w:sz w:val="22"/>
          <w:szCs w:val="22"/>
        </w:rPr>
        <w:t>к годовому отчету об исполнении бюджета</w:t>
      </w:r>
    </w:p>
    <w:p w:rsidR="0024682C" w:rsidRPr="004F16BD" w:rsidRDefault="0024682C" w:rsidP="0024682C">
      <w:pPr>
        <w:jc w:val="center"/>
        <w:rPr>
          <w:b/>
          <w:bCs/>
          <w:i/>
          <w:iCs/>
          <w:sz w:val="22"/>
          <w:szCs w:val="22"/>
        </w:rPr>
      </w:pPr>
      <w:r w:rsidRPr="004F16BD">
        <w:rPr>
          <w:b/>
          <w:bCs/>
          <w:i/>
          <w:iCs/>
          <w:sz w:val="22"/>
          <w:szCs w:val="22"/>
        </w:rPr>
        <w:t>муниципального образования «Усть-Бакчарское сельское поселение» за 2018 год</w:t>
      </w: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  <w:r w:rsidRPr="004F16BD">
        <w:rPr>
          <w:b/>
          <w:bCs/>
          <w:sz w:val="22"/>
          <w:szCs w:val="22"/>
        </w:rPr>
        <w:t>1.Исполнение доходов бюджета муниципального образования</w:t>
      </w:r>
    </w:p>
    <w:p w:rsidR="0024682C" w:rsidRPr="004F16BD" w:rsidRDefault="0024682C" w:rsidP="0024682C">
      <w:pPr>
        <w:ind w:right="-366"/>
        <w:jc w:val="both"/>
        <w:rPr>
          <w:b/>
          <w:bCs/>
          <w:i/>
          <w:iCs/>
          <w:sz w:val="22"/>
          <w:szCs w:val="22"/>
        </w:rPr>
      </w:pPr>
    </w:p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Согласно показателей по бюджету поселения , общий объем доходов,  уточненный на 31.12.2018 г.,  по сравнению с  первоначальным  планом на  2018 год увеличился   на 7360,1 тыс.руб., исполнение плана на год составило 101,7%. Неналоговые доходы исполнены на 133,7% за счет погашения задолженности МУП «Чаинское ПОЖКХ» за 2017 год в размере 190,9 тыс.руб., налоговые на 109,6 %. к годовому плану. Плановый объем  налоговых и неналоговых доходов увеличился на 143,3 тыс.руб., в том числе: ЕСХН снижение 16,9 тыч.руб.; НДФЛ рост на 168,1 тыс.руб.; найм муниципального жилья снижение 7,9 тыс.руб.. Объем безвозмездных поступлений  увеличился  на  7216,7тыс.руб.., с учетом возврата остатков  прошлых лет в сумме 194,3 тыс.руб.. Выделены средства в объеме 6340,2 тыс.руб. на достижение целевых показателей по плану мероприятий  («дорожной карте») «Изменения в сфере культуры направляемые на повышение заработной платы работников культуры муниципальных учреждений культуры ; 84,5 тыс.руб на осуществление первичного воинского учета ; Увеличена дотация на сбалансированность бюджетов сельских поселений 787,1 тыс.руб. на увеличение заработной платы; средства на обеспечение условий для развития физической культуры и массового спорта в размере 63,6 тыс.руб.; средства на ремонт водопроводной башни со скважиной в п. Новые Ключи в размере 96,2 тыс.руб.; 50,0 тыс.руб. на приобретение музыкального оборудования. Снижен объем МБТ на управление многоквартирными домами на 0,3 тыс.руб, а также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на 10,3 тыс.руб.</w:t>
      </w:r>
    </w:p>
    <w:tbl>
      <w:tblPr>
        <w:tblpPr w:leftFromText="180" w:rightFromText="180" w:vertAnchor="text" w:horzAnchor="margin" w:tblpY="1031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1134"/>
        <w:gridCol w:w="1276"/>
        <w:gridCol w:w="1134"/>
        <w:gridCol w:w="1276"/>
      </w:tblGrid>
      <w:tr w:rsidR="0024682C" w:rsidRPr="004F16BD" w:rsidTr="00C07C49">
        <w:trPr>
          <w:trHeight w:val="4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254"/>
              <w:jc w:val="both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</w:pPr>
            <w:r w:rsidRPr="004F16B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left="150" w:right="-81" w:hanging="150"/>
              <w:jc w:val="center"/>
            </w:pPr>
            <w:r w:rsidRPr="004F16BD">
              <w:rPr>
                <w:sz w:val="22"/>
                <w:szCs w:val="22"/>
              </w:rPr>
              <w:t>Удельный вес, %</w:t>
            </w:r>
          </w:p>
        </w:tc>
      </w:tr>
      <w:tr w:rsidR="0024682C" w:rsidRPr="004F16BD" w:rsidTr="00C07C49">
        <w:trPr>
          <w:trHeight w:val="4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3907,7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12,5</w:t>
            </w:r>
          </w:p>
        </w:tc>
      </w:tr>
      <w:tr w:rsidR="0024682C" w:rsidRPr="004F16BD" w:rsidTr="00C07C49">
        <w:trPr>
          <w:trHeight w:val="4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504,1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2,2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</w:pPr>
            <w:r w:rsidRPr="004F16BD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4069,0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4581,8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14,7</w:t>
            </w:r>
          </w:p>
        </w:tc>
      </w:tr>
      <w:tr w:rsidR="0024682C" w:rsidRPr="004F16BD" w:rsidTr="00C07C49">
        <w:trPr>
          <w:trHeight w:val="21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 xml:space="preserve">Возврат остатков субсидий и субвенций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-194,3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-194,3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0,6</w:t>
            </w:r>
          </w:p>
        </w:tc>
      </w:tr>
      <w:tr w:rsidR="0024682C" w:rsidRPr="004F16BD" w:rsidTr="00C07C49">
        <w:trPr>
          <w:trHeight w:val="21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</w:rPr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26872,3</w:t>
            </w: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26872,3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lang w:val="en-US"/>
              </w:rPr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</w:rPr>
            </w:pPr>
            <w:r w:rsidRPr="004F16BD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</w:p>
          <w:p w:rsidR="0024682C" w:rsidRPr="004F16BD" w:rsidRDefault="0024682C" w:rsidP="00C07C49">
            <w:pPr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85,9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30747,0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31259,8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Структура доходов бюджета муниципального образования за 2018 год характеризуется следующими показателями:</w:t>
      </w:r>
    </w:p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>Наибольший удельный вес в структуре доходов 85,9 % по исполнению составляют безвозмездные поступления от других бюджетов бюджетной системы РФ и доля налоговых и неналоговых доходов только 14,7 %.</w:t>
      </w:r>
    </w:p>
    <w:p w:rsidR="0024682C" w:rsidRPr="004F16BD" w:rsidRDefault="0024682C" w:rsidP="0024682C">
      <w:pPr>
        <w:ind w:right="-81" w:firstLine="708"/>
        <w:jc w:val="both"/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</w:p>
    <w:p w:rsidR="0024682C" w:rsidRPr="004F16BD" w:rsidRDefault="0024682C" w:rsidP="0024682C">
      <w:pPr>
        <w:rPr>
          <w:b/>
          <w:bCs/>
          <w:sz w:val="22"/>
          <w:szCs w:val="22"/>
        </w:rPr>
      </w:pPr>
      <w:r w:rsidRPr="004F16BD">
        <w:rPr>
          <w:b/>
          <w:bCs/>
          <w:sz w:val="22"/>
          <w:szCs w:val="22"/>
        </w:rPr>
        <w:t>2. Исполнение расходов бюджета поселения</w:t>
      </w:r>
    </w:p>
    <w:p w:rsidR="0024682C" w:rsidRPr="004F16BD" w:rsidRDefault="0024682C" w:rsidP="0024682C">
      <w:pPr>
        <w:ind w:right="-81"/>
        <w:jc w:val="both"/>
        <w:rPr>
          <w:b/>
          <w:bCs/>
          <w:sz w:val="22"/>
          <w:szCs w:val="22"/>
        </w:rPr>
      </w:pPr>
    </w:p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Общий объем расходов в целом увеличился на 7549,7</w:t>
      </w:r>
      <w:r w:rsidRPr="004F16BD">
        <w:rPr>
          <w:color w:val="FF0000"/>
          <w:sz w:val="22"/>
          <w:szCs w:val="22"/>
        </w:rPr>
        <w:t xml:space="preserve"> </w:t>
      </w:r>
      <w:r w:rsidRPr="004F16BD">
        <w:rPr>
          <w:sz w:val="22"/>
          <w:szCs w:val="22"/>
        </w:rPr>
        <w:t xml:space="preserve">тыс. рублей, за счет увеличения объема безвозмездных поступлений на 7411,0 тыс. рублей и увеличения налоговых и неналоговых доходов на 138,7 тыс. рублей. 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lastRenderedPageBreak/>
        <w:t>Структура расходов бюджета муниципального образования за 2018 год по разделам функциональной классификации расходов :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1134"/>
        <w:gridCol w:w="1418"/>
        <w:gridCol w:w="1276"/>
        <w:gridCol w:w="1206"/>
      </w:tblGrid>
      <w:tr w:rsidR="0024682C" w:rsidRPr="004F16BD" w:rsidTr="00C07C49">
        <w:trPr>
          <w:trHeight w:val="3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</w:pPr>
            <w:r w:rsidRPr="004F16BD"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План,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Исполнено, тыс.руб.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</w:pPr>
            <w:r w:rsidRPr="004F16BD">
              <w:rPr>
                <w:sz w:val="22"/>
                <w:szCs w:val="22"/>
              </w:rPr>
              <w:t>Доля в общем объеме расходов, %</w:t>
            </w:r>
          </w:p>
          <w:p w:rsidR="0024682C" w:rsidRPr="004F16BD" w:rsidRDefault="0024682C" w:rsidP="00C07C49">
            <w:pPr>
              <w:autoSpaceDE w:val="0"/>
              <w:autoSpaceDN w:val="0"/>
              <w:adjustRightInd w:val="0"/>
              <w:ind w:left="150" w:right="-81" w:hanging="150"/>
              <w:jc w:val="center"/>
            </w:pPr>
          </w:p>
        </w:tc>
      </w:tr>
      <w:tr w:rsidR="0024682C" w:rsidRPr="004F16BD" w:rsidTr="00C07C49">
        <w:trPr>
          <w:trHeight w:val="4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6988,5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6976,2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23,2</w:t>
            </w:r>
          </w:p>
        </w:tc>
      </w:tr>
      <w:tr w:rsidR="0024682C" w:rsidRPr="004F16BD" w:rsidTr="00C07C49">
        <w:trPr>
          <w:trHeight w:val="4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1,2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0,9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0,9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7028,4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6752,6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22,7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22,5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6,6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12514,3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12490,1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40,5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41,5</w:t>
            </w:r>
          </w:p>
        </w:tc>
      </w:tr>
      <w:tr w:rsidR="0024682C" w:rsidRPr="004F16BD" w:rsidTr="00C07C49">
        <w:trPr>
          <w:trHeight w:val="50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3,4</w:t>
            </w:r>
          </w:p>
        </w:tc>
      </w:tr>
      <w:tr w:rsidR="0024682C" w:rsidRPr="004F16BD" w:rsidTr="00C07C49">
        <w:trPr>
          <w:trHeight w:val="59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702,7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702,7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i/>
                <w:iCs/>
              </w:rPr>
            </w:pPr>
            <w:r w:rsidRPr="004F16BD">
              <w:rPr>
                <w:i/>
                <w:iCs/>
                <w:sz w:val="22"/>
                <w:szCs w:val="22"/>
              </w:rPr>
              <w:t>2,3</w:t>
            </w:r>
          </w:p>
        </w:tc>
      </w:tr>
      <w:tr w:rsidR="0024682C" w:rsidRPr="004F16BD" w:rsidTr="00C07C49">
        <w:trPr>
          <w:trHeight w:val="2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both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30936,6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30064,4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C" w:rsidRPr="004F16BD" w:rsidRDefault="0024682C" w:rsidP="00C07C49">
            <w:pPr>
              <w:autoSpaceDE w:val="0"/>
              <w:autoSpaceDN w:val="0"/>
              <w:adjustRightInd w:val="0"/>
              <w:ind w:right="-81"/>
              <w:jc w:val="center"/>
              <w:rPr>
                <w:b/>
                <w:bCs/>
              </w:rPr>
            </w:pPr>
            <w:r w:rsidRPr="004F16BD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24682C" w:rsidRPr="004F16BD" w:rsidRDefault="0024682C" w:rsidP="0024682C">
      <w:pPr>
        <w:ind w:right="-81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Наибольший удельный вес в структуре расходов занимают расходы на  культуру-40,5% по плану и 41,5% по исполнению, затем национальная экономика 22,7% по плану и 22,5% исполнение и общегосударственные расходы -22,5% и 23,2 %, В сравнении с предыдущим 2017 годом  структура расходов  изменилась не существенно. В структуре расходов бюджета муниципального образования  по классификации операций сектора государственного управления наибольший удельный вес по исполнению занимают расходы на оплату труда с начислениями на выплаты по оплате труда -60,2% , это больше на 3,0 % по отношению к 2017 году (57,2 %). Причина роста повышение минимального размера оплаты труда с 01.01.2018г. и с 01.05.2018г.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 </w:t>
      </w:r>
    </w:p>
    <w:p w:rsidR="0024682C" w:rsidRPr="004F16BD" w:rsidRDefault="0024682C" w:rsidP="0024682C">
      <w:pPr>
        <w:ind w:right="-81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ab/>
        <w:t>Раздел 01 «Общегосударственные расходы»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По итогам года   расходы исполнены :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* по подразделу 0102 «Функционирование высшего должностного лица субъекта РФ и муниципального образования» в размере 964,6 тыс.руб. или 99,8%,. По данному подразделу прошли расходы только на заработную плату и начисления по оплате труда;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* по подразделу 0104 « Функционирование Правительства РФ, высших исполнительных органов государственной власти субъектов РФ и органов местного самоуправления» -5961,3 тыс.руб. или  99,8 % расходы на заработную плату и начисления по оплате труда-5271,0 тыс.руб., коммунальные расходы по административным зданиям 66,0 тыс.руб. , услуги связи -79,9 тыс.руб., канцелярские и хозяйственные товары-112,7 тыс.руб., горюче-смазочные материалы-157,1 тыс.руб. , материалы котельно-печного топлива-93,4 тыс.руб., прочие  -181,2 тыс.руб.;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* по подразделу 0106 « Обеспечение деятельности финансовых, налоговых и таможенных органов и органов финансового надзора» расходы исполнены на 100% ,расходы направлены на передачу полномочий по внешнему финансовому контролю; 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по подразделу 0113 «Другие общегосударственные вопросы»  исполнение  на уровне 100% .</w:t>
      </w:r>
      <w:r w:rsidRPr="004F16BD">
        <w:rPr>
          <w:iCs/>
          <w:sz w:val="22"/>
          <w:szCs w:val="22"/>
        </w:rPr>
        <w:t xml:space="preserve"> В отчетном периоде прошли расходы заработную плату и начисления по оплате труда рабочего, из числа безработных граждан, принятого на общехозяйственные работы по соглашению с центром занятости населения -7,3 тыс.руб., страхование ОСАГО автомобиля «Газель» -7,8 тыс.руб.  софинансирования ремонта дорог в размере 22,9 тыс. рублей, а также расходы на взносы в Совет муниципальных образований в размере 18,3 тыс. руб.. и транспортный налог автомобиля «Газель» -2,6 тыс.руб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02 «Национальная оборона»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  <w:sectPr w:rsidR="0024682C" w:rsidRPr="004F16BD" w:rsidSect="00C07C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F16BD">
        <w:rPr>
          <w:sz w:val="22"/>
          <w:szCs w:val="22"/>
        </w:rPr>
        <w:lastRenderedPageBreak/>
        <w:t xml:space="preserve">По подразделу 0203 «Мобилизационная и вневойсковая подготовка» утверждены расходы в сумме 374,5 тыс. рублей на осуществление первичного воинского учета на территориях, где отсутствуют военные комиссариаты, данные расходы профинансированы на 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sz w:val="22"/>
          <w:szCs w:val="22"/>
        </w:rPr>
        <w:lastRenderedPageBreak/>
        <w:t>100,0 % . Расходы на оплату труда и начисления составили 363,5 тыс.руб. и 11,0 тыс.руб. -на канцелярские товары и основные средства ( радиотелефон)  .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03 «Национальная безопасность и правоохранительная деятельность»</w:t>
      </w:r>
    </w:p>
    <w:p w:rsidR="0024682C" w:rsidRPr="004F16BD" w:rsidRDefault="0024682C" w:rsidP="0024682C">
      <w:pPr>
        <w:ind w:right="-81"/>
        <w:jc w:val="both"/>
        <w:rPr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Cs/>
          <w:color w:val="FF0000"/>
          <w:sz w:val="22"/>
          <w:szCs w:val="22"/>
        </w:rPr>
      </w:pPr>
      <w:r w:rsidRPr="004F16BD">
        <w:rPr>
          <w:iCs/>
          <w:sz w:val="22"/>
          <w:szCs w:val="22"/>
        </w:rPr>
        <w:t>Расходы по подразделу 0309 «Защита населения и территории от чрезвычайных ситуаций природного и техногенного характера, гражданская оборона» профинансированы в размере 254,5 тыс.руб. или  на 95,2%. В отчетном году прошли расходы на запасные части для пожарного автомобиля и ГСМ в объеме 10,0 тыс.руб., закуплены и установлены в трех населенных пунктах системы электрозвукового оповещения населения –на сумму 244,5 тыс.руб.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04 «Национальная экономика»</w:t>
      </w:r>
    </w:p>
    <w:p w:rsidR="0024682C" w:rsidRPr="004F16BD" w:rsidRDefault="0024682C" w:rsidP="0024682C">
      <w:pPr>
        <w:ind w:right="-81" w:firstLine="708"/>
        <w:jc w:val="both"/>
        <w:rPr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Cs/>
          <w:sz w:val="22"/>
          <w:szCs w:val="22"/>
        </w:rPr>
      </w:pPr>
      <w:r w:rsidRPr="004F16BD">
        <w:rPr>
          <w:iCs/>
          <w:sz w:val="22"/>
          <w:szCs w:val="22"/>
        </w:rPr>
        <w:t>Расходы по подразделу 0409  «Дорожное хозяйство»  исполнены в сумме 6482,6 тыс.</w:t>
      </w:r>
      <w:r w:rsidRPr="004F16BD">
        <w:rPr>
          <w:sz w:val="22"/>
          <w:szCs w:val="22"/>
        </w:rPr>
        <w:t xml:space="preserve"> рублей</w:t>
      </w:r>
      <w:r w:rsidRPr="004F16BD">
        <w:rPr>
          <w:iCs/>
          <w:sz w:val="22"/>
          <w:szCs w:val="22"/>
        </w:rPr>
        <w:t>, что составило 95,9 %. Из них  4633,7 тыс.</w:t>
      </w:r>
      <w:r w:rsidRPr="004F16BD">
        <w:rPr>
          <w:sz w:val="22"/>
          <w:szCs w:val="22"/>
        </w:rPr>
        <w:t xml:space="preserve"> рублей</w:t>
      </w:r>
      <w:r w:rsidRPr="004F16BD">
        <w:rPr>
          <w:iCs/>
          <w:sz w:val="22"/>
          <w:szCs w:val="22"/>
        </w:rPr>
        <w:t xml:space="preserve"> областные средства и 243,9 тыс.</w:t>
      </w:r>
      <w:r w:rsidRPr="004F16BD">
        <w:rPr>
          <w:sz w:val="22"/>
          <w:szCs w:val="22"/>
        </w:rPr>
        <w:t xml:space="preserve"> рублей</w:t>
      </w:r>
      <w:r w:rsidRPr="004F16BD">
        <w:rPr>
          <w:iCs/>
          <w:sz w:val="22"/>
          <w:szCs w:val="22"/>
        </w:rPr>
        <w:t xml:space="preserve"> средства местного бюджета на условиях софинансирования в рамках государственной программы «Развитие транспортной системы в Томской области» на ремонт автомобильных дорог в границах населенных пунктов сельского поселения. Ремонт был произведен по итогам двух электронных аукционов, было отремонтировано 11 участков дорог в 10 населенных пунктах сельского поселения, 1605,0 тыс.</w:t>
      </w:r>
      <w:r w:rsidRPr="004F16BD">
        <w:rPr>
          <w:sz w:val="22"/>
          <w:szCs w:val="22"/>
        </w:rPr>
        <w:t xml:space="preserve"> рублей</w:t>
      </w:r>
      <w:r w:rsidRPr="004F16BD">
        <w:rPr>
          <w:iCs/>
          <w:sz w:val="22"/>
          <w:szCs w:val="22"/>
        </w:rPr>
        <w:t xml:space="preserve"> на зимнее и летнее содержание дорог, в том числе 73,6 тыс.</w:t>
      </w:r>
      <w:r w:rsidRPr="004F16BD">
        <w:rPr>
          <w:sz w:val="22"/>
          <w:szCs w:val="22"/>
        </w:rPr>
        <w:t xml:space="preserve"> рублей</w:t>
      </w:r>
      <w:r w:rsidRPr="004F16BD">
        <w:rPr>
          <w:iCs/>
          <w:sz w:val="22"/>
          <w:szCs w:val="22"/>
        </w:rPr>
        <w:t xml:space="preserve"> на оканавливание дорог, 73,1тыс.руб. на установку пешеходных ограждений около светофоров., а также 20,1 тыс.руб. на приобретение и установку дорожных знаков</w:t>
      </w:r>
    </w:p>
    <w:p w:rsidR="0024682C" w:rsidRPr="004F16BD" w:rsidRDefault="0024682C" w:rsidP="0024682C">
      <w:pPr>
        <w:ind w:right="-81" w:firstLine="708"/>
        <w:jc w:val="both"/>
        <w:rPr>
          <w:iCs/>
          <w:sz w:val="22"/>
          <w:szCs w:val="22"/>
        </w:rPr>
      </w:pPr>
      <w:r w:rsidRPr="004F16BD">
        <w:rPr>
          <w:iCs/>
          <w:sz w:val="22"/>
          <w:szCs w:val="22"/>
        </w:rPr>
        <w:t xml:space="preserve"> </w:t>
      </w:r>
      <w:r w:rsidRPr="004F16BD">
        <w:rPr>
          <w:sz w:val="22"/>
          <w:szCs w:val="22"/>
        </w:rPr>
        <w:t>По подразделу 0412 «Другие вопросы в области национальной экономики» кадастровые работы по изготовлению документации для постановки на кадастровый учет земельных участков под детскими площадками, кладбищами на территории поселения и магистрального водопровода в с. Нижняя Тига  в общем  объеме 270,0 тыс. рублей, исполнение 100%. В целом по разделу  0400  исполнение составило 6752,6 тыс. рублей.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05 «Жилищно-коммунальное хозяйство»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Расходы по разделу «Жилищно-коммунальное хозяйство» исполнены в сумме 1862,3 тыс. рублей на 73,3 %.</w:t>
      </w:r>
    </w:p>
    <w:p w:rsidR="0024682C" w:rsidRPr="004F16BD" w:rsidRDefault="0024682C" w:rsidP="0024682C">
      <w:pPr>
        <w:ind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По подразделу 0501 «Жилищное хозяйство» профинансированы расходы 55,4 % , в сумме 134,3 тыс. рублей,  из них 6,8 тыс. рублей составили взносы на капитальный ремонт многоквартирных домов . Низкое исполнение по данному подразделу связано с невыполнением запланированного объема по ремонту муниципального жилья.</w:t>
      </w:r>
    </w:p>
    <w:p w:rsidR="0024682C" w:rsidRPr="004F16BD" w:rsidRDefault="0024682C" w:rsidP="0024682C">
      <w:pPr>
        <w:jc w:val="both"/>
        <w:rPr>
          <w:color w:val="FF0000"/>
          <w:sz w:val="22"/>
          <w:szCs w:val="22"/>
        </w:rPr>
      </w:pPr>
      <w:r w:rsidRPr="004F16BD">
        <w:rPr>
          <w:sz w:val="22"/>
          <w:szCs w:val="22"/>
        </w:rPr>
        <w:t xml:space="preserve"> </w:t>
      </w:r>
      <w:r w:rsidRPr="004F16BD">
        <w:rPr>
          <w:sz w:val="22"/>
          <w:szCs w:val="22"/>
        </w:rPr>
        <w:tab/>
        <w:t xml:space="preserve">По подразделу 0502 «Коммунальное хозяйство» профинансированы расходы на ремонт объектов коммунальной инфраструктуры в сумме 315,2 тыс. рублей , что составило 45,5 % из них замена глубинного насоса в с.Гореловка _99,9 тыс.руб., ремонт водопровода в п.Новые Ключи-46,0 тыс.руб.,монтаж водосчетчика на станции водоочистки в п. Новые Ключи -6,8 тыс.руб., ООО «Гидромонтаж ПЛЮС» проведен ремонт водопроводной башни в п. Новые Ключи на общую сумму -96,3 тыс.руб. Кроме этого профинансированы расходы по содерханию станции водоочистки в п. Новые Ключи 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  <w:sectPr w:rsidR="0024682C" w:rsidRPr="004F16BD" w:rsidSect="00C07C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F16BD">
        <w:rPr>
          <w:sz w:val="22"/>
          <w:szCs w:val="22"/>
        </w:rPr>
        <w:t xml:space="preserve"> По подразделу 0503 «Благоустройство»-1054,3 тыс. рублей исполненных бюджетных назначений, в том числе : на  уличное освещение- 492,2 тыс. рублей., что составило 87,9 %, в том числе расходы за электроэнергию составили 304,1 тыс.руб., обслуживание установок уличного освещения -77,9 тыс.руб, приобретено электрооборудования на общую сумму 106,2 тыс.руб..; на организацию и содержание мест захоронения -26,2 тыс. руб.; на прочие мероприятия по благоустройству  в размере 523,9 тыс.руб.,изних97,0тыс.рублей  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sz w:val="22"/>
          <w:szCs w:val="22"/>
        </w:rPr>
        <w:lastRenderedPageBreak/>
        <w:t>субсидия на муниципальное задание бюджетному учреждению «Маяк» и 421,0 тыс.руб. на проведение   работ  согласно плана благоустройства территории поселения, в том числе: чистка и уборка свалок 166,8 тыс. руб., 18,0 тыс. рублей на подведение итогов конкурса на лучшую усадьбу, 243,5 тыс. руб. на пиломатериал. 6,4 тыс. рублей на ГСМ.</w:t>
      </w:r>
    </w:p>
    <w:p w:rsidR="0024682C" w:rsidRPr="004F16BD" w:rsidRDefault="0024682C" w:rsidP="0024682C">
      <w:pPr>
        <w:ind w:right="-81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08 «Культура, кинематография »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Исполнение по 0801 «Культура» составило 99,8%, не исполнены в полном объеме средства на надбавку к заработной плате за выслугу лет и средства по дорожной карте в связи с сокращением получателей данной выплаты в результате выплаты больничного листа в общей сумме 12,5 тыс. рублей. На приобретение основных средств для домов культуры были направлены средства в размере 18,8 тыс. рублей (минисистема </w:t>
      </w:r>
      <w:r w:rsidRPr="004F16BD">
        <w:rPr>
          <w:sz w:val="22"/>
          <w:szCs w:val="22"/>
          <w:lang w:val="en-US"/>
        </w:rPr>
        <w:t>LG</w:t>
      </w:r>
      <w:r w:rsidRPr="004F16BD">
        <w:rPr>
          <w:sz w:val="22"/>
          <w:szCs w:val="22"/>
        </w:rPr>
        <w:t>), утюги и гладильные доски. На проведение праздничных мероприятий и приобретение сувенирной продукции 84,8 тыс. рублей.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Численность работников в течение года   не изменилась и  средняя численность составила 21,2 шт.ед.</w:t>
      </w:r>
    </w:p>
    <w:p w:rsidR="0024682C" w:rsidRPr="004F16BD" w:rsidRDefault="0024682C" w:rsidP="0024682C">
      <w:pPr>
        <w:ind w:right="-81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10 « Социальная политика»</w:t>
      </w:r>
    </w:p>
    <w:p w:rsidR="0024682C" w:rsidRPr="004F16BD" w:rsidRDefault="0024682C" w:rsidP="0024682C">
      <w:pPr>
        <w:ind w:right="-81"/>
        <w:jc w:val="both"/>
        <w:rPr>
          <w:sz w:val="22"/>
          <w:szCs w:val="22"/>
        </w:rPr>
      </w:pPr>
      <w:r w:rsidRPr="004F16BD">
        <w:rPr>
          <w:sz w:val="22"/>
          <w:szCs w:val="22"/>
        </w:rPr>
        <w:tab/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Расходы по разделу  Социальная политика» утверждены  в сумме 1010,0 тыс.руб.и   исполнены  в полном объеме , из них  20,0 тыс. рублей на оказание адресной помощи после пожаров за счет средств резервного фонда </w:t>
      </w:r>
      <w:r w:rsidRPr="004F16BD">
        <w:rPr>
          <w:iCs/>
          <w:sz w:val="22"/>
          <w:szCs w:val="22"/>
        </w:rPr>
        <w:t>поселения</w:t>
      </w:r>
      <w:r w:rsidRPr="004F16BD">
        <w:rPr>
          <w:sz w:val="22"/>
          <w:szCs w:val="22"/>
        </w:rPr>
        <w:t xml:space="preserve">  и 990,0 тыс. рублей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Все средства областного бюджета, было приобретено две квартиры.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  <w:r w:rsidRPr="004F16BD">
        <w:rPr>
          <w:i/>
          <w:iCs/>
          <w:sz w:val="22"/>
          <w:szCs w:val="22"/>
        </w:rPr>
        <w:t>Раздел 11 « Физическая культура и спорт»</w:t>
      </w:r>
    </w:p>
    <w:p w:rsidR="0024682C" w:rsidRPr="004F16BD" w:rsidRDefault="0024682C" w:rsidP="0024682C">
      <w:pPr>
        <w:ind w:right="-81" w:firstLine="708"/>
        <w:jc w:val="both"/>
        <w:rPr>
          <w:i/>
          <w:iCs/>
          <w:sz w:val="22"/>
          <w:szCs w:val="22"/>
        </w:rPr>
      </w:pP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Расходы по разделу «Физическая культура и спорт утверждены в сумме 702,7 тыс. руб. на проведение физкультурно-оздоровительной работы и спортивных мероприятий.</w:t>
      </w:r>
    </w:p>
    <w:p w:rsidR="0024682C" w:rsidRPr="004F16BD" w:rsidRDefault="0024682C" w:rsidP="0024682C">
      <w:pPr>
        <w:jc w:val="both"/>
        <w:rPr>
          <w:sz w:val="22"/>
          <w:szCs w:val="22"/>
        </w:rPr>
      </w:pPr>
      <w:r w:rsidRPr="004F16BD">
        <w:rPr>
          <w:sz w:val="22"/>
          <w:szCs w:val="22"/>
        </w:rPr>
        <w:t xml:space="preserve">и исполнены в сумме 702,7 тыс. руб. или 100% к утвержденным бюджетным назначениям. Межбюджетные трансферты составили в целом 431,7 тыс. руб. на заработную плату и начисления на выплаты по оплате труда  Средства местного бюджета в сумме 271,0 тыс. рублей, в том числе, на проведение спортивных мероприятий 19,6 тыс. рублей, ГСМ -7,5 тыс. рублей и 41,8 тыс. рублей на приобретение спортивной формы. </w:t>
      </w:r>
    </w:p>
    <w:p w:rsidR="0024682C" w:rsidRPr="004F16BD" w:rsidRDefault="0024682C" w:rsidP="0024682C">
      <w:pPr>
        <w:ind w:right="-81" w:firstLine="708"/>
        <w:jc w:val="both"/>
        <w:rPr>
          <w:sz w:val="22"/>
          <w:szCs w:val="22"/>
        </w:rPr>
      </w:pPr>
    </w:p>
    <w:p w:rsidR="0024682C" w:rsidRPr="004F16BD" w:rsidRDefault="0024682C" w:rsidP="0024682C">
      <w:pPr>
        <w:ind w:right="-81"/>
        <w:jc w:val="both"/>
        <w:rPr>
          <w:b/>
          <w:bCs/>
          <w:sz w:val="22"/>
          <w:szCs w:val="22"/>
        </w:rPr>
      </w:pPr>
      <w:r w:rsidRPr="004F16BD">
        <w:rPr>
          <w:b/>
          <w:bCs/>
          <w:sz w:val="22"/>
          <w:szCs w:val="22"/>
        </w:rPr>
        <w:t>3.Дефицит бюджета, источники финансирования дефицита бюджета</w:t>
      </w:r>
    </w:p>
    <w:p w:rsidR="0024682C" w:rsidRPr="004F16BD" w:rsidRDefault="0024682C" w:rsidP="0024682C">
      <w:pPr>
        <w:ind w:right="-81"/>
        <w:jc w:val="both"/>
        <w:rPr>
          <w:b/>
          <w:bCs/>
          <w:sz w:val="22"/>
          <w:szCs w:val="22"/>
        </w:rPr>
      </w:pPr>
    </w:p>
    <w:p w:rsidR="0024682C" w:rsidRPr="004F16BD" w:rsidRDefault="0024682C" w:rsidP="0024682C">
      <w:pPr>
        <w:ind w:right="-81"/>
        <w:jc w:val="both"/>
        <w:rPr>
          <w:sz w:val="22"/>
          <w:szCs w:val="22"/>
        </w:rPr>
      </w:pPr>
      <w:r w:rsidRPr="004F16BD">
        <w:rPr>
          <w:b/>
          <w:bCs/>
          <w:sz w:val="22"/>
          <w:szCs w:val="22"/>
        </w:rPr>
        <w:tab/>
      </w:r>
      <w:r w:rsidRPr="004F16BD">
        <w:rPr>
          <w:sz w:val="22"/>
          <w:szCs w:val="22"/>
        </w:rPr>
        <w:t>По  первоначальному плану на 2018 год бюджет поселения был сбалансирован. По завершению года  дефицит бюджета утвержден в размере 189,6 тыс.рублей. Фактически год завершен с профицитом в размере 1195,5 тыс.рублей, общий размер остатков на лицевом счете поселения 5180,1 тыс.руб., из них остатки межбюджетных трансфертов 12,5 тыс. рублей.</w:t>
      </w:r>
    </w:p>
    <w:p w:rsidR="0024682C" w:rsidRPr="004F16BD" w:rsidRDefault="0024682C" w:rsidP="0024682C">
      <w:pPr>
        <w:ind w:right="-81"/>
        <w:jc w:val="both"/>
        <w:rPr>
          <w:sz w:val="22"/>
          <w:szCs w:val="22"/>
        </w:rPr>
      </w:pPr>
    </w:p>
    <w:p w:rsidR="0024682C" w:rsidRPr="004F16BD" w:rsidRDefault="0024682C" w:rsidP="0024682C">
      <w:pPr>
        <w:ind w:right="-81"/>
        <w:jc w:val="both"/>
        <w:rPr>
          <w:sz w:val="22"/>
          <w:szCs w:val="22"/>
        </w:rPr>
      </w:pPr>
      <w:r w:rsidRPr="004F16BD">
        <w:rPr>
          <w:sz w:val="22"/>
          <w:szCs w:val="22"/>
        </w:rPr>
        <w:t>Ведущий специалист по экономике                                     Е.Н.Борзенкова</w:t>
      </w:r>
    </w:p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>
      <w:pPr>
        <w:sectPr w:rsidR="0024682C" w:rsidRPr="004F16BD" w:rsidSect="00C07C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>
      <w:pPr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Отчет</w:t>
      </w: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об использовании резервного фонда непредвиденных расходов Администрации Усть-Бакчарского сельского поселения за 2018 год</w:t>
      </w:r>
    </w:p>
    <w:p w:rsidR="0024682C" w:rsidRPr="004F16BD" w:rsidRDefault="0024682C" w:rsidP="0024682C">
      <w:pPr>
        <w:jc w:val="center"/>
        <w:rPr>
          <w:sz w:val="22"/>
          <w:szCs w:val="22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24682C" w:rsidRPr="004F16BD" w:rsidTr="00C07C49">
        <w:tc>
          <w:tcPr>
            <w:tcW w:w="1546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Цель выделения  средств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tabs>
                <w:tab w:val="left" w:pos="1609"/>
                <w:tab w:val="left" w:pos="2977"/>
              </w:tabs>
              <w:ind w:left="52" w:right="-108" w:hanging="52"/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Кассовые выплаты на 01.01.2019г, руб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4682C" w:rsidRPr="004F16BD" w:rsidTr="00C07C49">
        <w:tc>
          <w:tcPr>
            <w:tcW w:w="10302" w:type="dxa"/>
            <w:gridSpan w:val="4"/>
            <w:shd w:val="clear" w:color="auto" w:fill="auto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Утверждено по бюджету на 2018 год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х</w:t>
            </w:r>
          </w:p>
        </w:tc>
      </w:tr>
      <w:tr w:rsidR="0024682C" w:rsidRPr="004F16BD" w:rsidTr="00C07C49">
        <w:tc>
          <w:tcPr>
            <w:tcW w:w="1546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13 от 03.05.2018</w:t>
            </w:r>
          </w:p>
        </w:tc>
        <w:tc>
          <w:tcPr>
            <w:tcW w:w="2389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На проведение разового межпоселенческого мероприятия по обмену опытом ветеранских организаций Чаиского района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3000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3000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r w:rsidRPr="004F16BD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10291" w:type="dxa"/>
            <w:gridSpan w:val="3"/>
            <w:shd w:val="clear" w:color="auto" w:fill="auto"/>
          </w:tcPr>
          <w:p w:rsidR="0024682C" w:rsidRPr="004F16BD" w:rsidRDefault="0024682C" w:rsidP="00C07C49">
            <w:r w:rsidRPr="004F16BD">
              <w:rPr>
                <w:b/>
                <w:sz w:val="22"/>
                <w:szCs w:val="22"/>
              </w:rPr>
              <w:t>Остаток средств фонда на 01.01. 2019 года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</w:tr>
    </w:tbl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  <w:r w:rsidRPr="004F16BD">
        <w:rPr>
          <w:sz w:val="22"/>
          <w:szCs w:val="22"/>
        </w:rPr>
        <w:t>Ведущий специалист                                                   Е.Н.Борзенкова</w:t>
      </w: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</w:t>
      </w:r>
      <w:r w:rsidRPr="004F16BD">
        <w:rPr>
          <w:b/>
          <w:sz w:val="22"/>
          <w:szCs w:val="22"/>
        </w:rPr>
        <w:t>ет</w:t>
      </w:r>
    </w:p>
    <w:p w:rsidR="0024682C" w:rsidRPr="004F16BD" w:rsidRDefault="0024682C" w:rsidP="0024682C">
      <w:pPr>
        <w:jc w:val="center"/>
        <w:rPr>
          <w:b/>
          <w:sz w:val="22"/>
          <w:szCs w:val="22"/>
        </w:rPr>
      </w:pPr>
      <w:r w:rsidRPr="004F16BD">
        <w:rPr>
          <w:b/>
          <w:sz w:val="22"/>
          <w:szCs w:val="22"/>
        </w:rPr>
        <w:t>об использовании резервного фонда  Администрации Усть-Бакчарского сельского поселения по предупреждению чрезвычайных ситуаций, ликвидации последствий стихийных бедствий  за 2018 год</w:t>
      </w:r>
    </w:p>
    <w:p w:rsidR="0024682C" w:rsidRPr="004F16BD" w:rsidRDefault="0024682C" w:rsidP="0024682C">
      <w:pPr>
        <w:jc w:val="center"/>
        <w:rPr>
          <w:sz w:val="22"/>
          <w:szCs w:val="22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24682C" w:rsidRPr="004F16BD" w:rsidTr="00C07C49">
        <w:tc>
          <w:tcPr>
            <w:tcW w:w="1546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Цель выделения  средств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tabs>
                <w:tab w:val="left" w:pos="1609"/>
                <w:tab w:val="left" w:pos="2977"/>
              </w:tabs>
              <w:ind w:left="52" w:right="-108" w:hanging="52"/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Кассовые выплаты на 01.01.2019г, руб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4682C" w:rsidRPr="004F16BD" w:rsidTr="00C07C49">
        <w:tc>
          <w:tcPr>
            <w:tcW w:w="10302" w:type="dxa"/>
            <w:gridSpan w:val="4"/>
            <w:shd w:val="clear" w:color="auto" w:fill="auto"/>
          </w:tcPr>
          <w:p w:rsidR="0024682C" w:rsidRPr="004F16BD" w:rsidRDefault="0024682C" w:rsidP="00C07C49">
            <w:pPr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Утверждено по бюджету на 2018 год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х</w:t>
            </w:r>
          </w:p>
        </w:tc>
      </w:tr>
      <w:tr w:rsidR="0024682C" w:rsidRPr="004F16BD" w:rsidTr="00C07C49">
        <w:tc>
          <w:tcPr>
            <w:tcW w:w="1546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20 от 09.07.2018</w:t>
            </w:r>
          </w:p>
        </w:tc>
        <w:tc>
          <w:tcPr>
            <w:tcW w:w="2389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На оказание материальной помощи после пожара Харитонову Юрию Михайловичу с.Бундюр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10000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1546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21 от 17.07.2018</w:t>
            </w:r>
          </w:p>
        </w:tc>
        <w:tc>
          <w:tcPr>
            <w:tcW w:w="2389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Администрация Усть-Бакчарского сельского поселения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24682C" w:rsidRPr="004F16BD" w:rsidRDefault="0024682C" w:rsidP="00C07C49">
            <w:r w:rsidRPr="004F16BD">
              <w:rPr>
                <w:sz w:val="22"/>
                <w:szCs w:val="22"/>
              </w:rPr>
              <w:t>На оказание материальной помощи после пожара Кузнецову Виктору Иосифовичу с Усть-Бакчар</w:t>
            </w:r>
          </w:p>
        </w:tc>
        <w:tc>
          <w:tcPr>
            <w:tcW w:w="1595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10000</w:t>
            </w:r>
          </w:p>
        </w:tc>
        <w:tc>
          <w:tcPr>
            <w:tcW w:w="1823" w:type="dxa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4682C" w:rsidRPr="004F16BD" w:rsidRDefault="0024682C" w:rsidP="00C07C49">
            <w:pPr>
              <w:jc w:val="center"/>
            </w:pPr>
            <w:r w:rsidRPr="004F16BD">
              <w:rPr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r w:rsidRPr="004F16BD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100,0</w:t>
            </w:r>
          </w:p>
        </w:tc>
      </w:tr>
      <w:tr w:rsidR="0024682C" w:rsidRPr="004F16BD" w:rsidTr="00C07C49">
        <w:tc>
          <w:tcPr>
            <w:tcW w:w="10291" w:type="dxa"/>
            <w:gridSpan w:val="3"/>
            <w:shd w:val="clear" w:color="auto" w:fill="auto"/>
          </w:tcPr>
          <w:p w:rsidR="0024682C" w:rsidRPr="004F16BD" w:rsidRDefault="0024682C" w:rsidP="00C07C49">
            <w:r w:rsidRPr="004F16BD">
              <w:rPr>
                <w:b/>
                <w:sz w:val="22"/>
                <w:szCs w:val="22"/>
              </w:rPr>
              <w:t>Остаток средств фонда на 01.01. 2019 года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  <w:r w:rsidRPr="004F16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24682C" w:rsidRPr="004F16BD" w:rsidRDefault="0024682C" w:rsidP="00C07C49">
            <w:pPr>
              <w:jc w:val="center"/>
              <w:rPr>
                <w:b/>
              </w:rPr>
            </w:pPr>
          </w:p>
        </w:tc>
      </w:tr>
    </w:tbl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</w:p>
    <w:p w:rsidR="0024682C" w:rsidRPr="004F16BD" w:rsidRDefault="0024682C" w:rsidP="0024682C">
      <w:pPr>
        <w:tabs>
          <w:tab w:val="left" w:pos="1080"/>
          <w:tab w:val="left" w:pos="10800"/>
          <w:tab w:val="left" w:pos="13140"/>
          <w:tab w:val="left" w:pos="15120"/>
        </w:tabs>
        <w:rPr>
          <w:sz w:val="22"/>
          <w:szCs w:val="22"/>
        </w:rPr>
      </w:pPr>
      <w:r w:rsidRPr="004F16BD">
        <w:rPr>
          <w:sz w:val="22"/>
          <w:szCs w:val="22"/>
        </w:rPr>
        <w:t>Ведущий специалист                                       Е.Н.Борзенкова</w:t>
      </w:r>
    </w:p>
    <w:p w:rsidR="0024682C" w:rsidRPr="004F16BD" w:rsidRDefault="0024682C" w:rsidP="0024682C">
      <w:pPr>
        <w:rPr>
          <w:sz w:val="22"/>
          <w:szCs w:val="22"/>
        </w:rPr>
      </w:pPr>
    </w:p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«УСТЬ-БАКЧАРСКОЕ СЕЛЬСКОЕ ПОСЕЛЕНИЕ»</w:t>
      </w: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УСТЬ-БАКЧАРСКОГО СЕЛЬСКОГО ПОСЕЛЕНИЯ</w:t>
      </w:r>
    </w:p>
    <w:p w:rsidR="0024682C" w:rsidRDefault="0024682C" w:rsidP="0024682C">
      <w:pPr>
        <w:rPr>
          <w:sz w:val="26"/>
          <w:szCs w:val="26"/>
        </w:rPr>
      </w:pPr>
    </w:p>
    <w:p w:rsidR="0024682C" w:rsidRDefault="0024682C" w:rsidP="0024682C">
      <w:pPr>
        <w:rPr>
          <w:sz w:val="28"/>
          <w:szCs w:val="28"/>
        </w:rPr>
      </w:pPr>
    </w:p>
    <w:p w:rsidR="0024682C" w:rsidRDefault="0024682C" w:rsidP="0024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82C" w:rsidRDefault="0024682C" w:rsidP="0024682C">
      <w:pPr>
        <w:tabs>
          <w:tab w:val="center" w:pos="4790"/>
        </w:tabs>
        <w:ind w:left="360" w:hanging="120"/>
        <w:jc w:val="center"/>
        <w:rPr>
          <w:b/>
          <w:sz w:val="28"/>
          <w:szCs w:val="28"/>
        </w:rPr>
      </w:pPr>
    </w:p>
    <w:p w:rsidR="0024682C" w:rsidRDefault="0024682C" w:rsidP="0024682C">
      <w:pPr>
        <w:tabs>
          <w:tab w:val="center" w:pos="4790"/>
        </w:tabs>
        <w:ind w:left="360" w:hanging="120"/>
        <w:jc w:val="center"/>
      </w:pPr>
      <w:r>
        <w:t xml:space="preserve">30.05.2019                                                с.Усть-Бакчар                                                    № 22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24682C" w:rsidTr="00C07C49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4682C" w:rsidRDefault="0024682C" w:rsidP="00C07C49">
            <w:pPr>
              <w:spacing w:line="276" w:lineRule="auto"/>
              <w:ind w:right="-108"/>
              <w:rPr>
                <w:bCs/>
                <w:kern w:val="28"/>
              </w:rPr>
            </w:pPr>
          </w:p>
          <w:p w:rsidR="0024682C" w:rsidRDefault="0024682C" w:rsidP="00C07C49">
            <w:pPr>
              <w:spacing w:line="276" w:lineRule="auto"/>
              <w:ind w:right="-108"/>
            </w:pPr>
            <w:r>
              <w:t>О рассмотрении протеста прокурора</w:t>
            </w:r>
            <w:r>
              <w:rPr>
                <w:bCs/>
                <w:kern w:val="28"/>
              </w:rPr>
              <w:t xml:space="preserve"> Чаинского района</w:t>
            </w:r>
            <w:r>
              <w:t xml:space="preserve"> от 24.05.2019  № 20-2019 на решение Совета Усть-Бакчарского сельского поселения от 30.11.2017 № 35 "О принятии Положения "О земельном налоге"                       на территории муниципального                  образования "Усть-Бакчарское сельское поселение" (в редакции решения от 28.09.2018 № 29)</w:t>
            </w:r>
          </w:p>
          <w:p w:rsidR="0024682C" w:rsidRDefault="0024682C" w:rsidP="00C07C49">
            <w:pPr>
              <w:spacing w:line="276" w:lineRule="auto"/>
              <w:ind w:right="-108"/>
            </w:pPr>
          </w:p>
          <w:p w:rsidR="0024682C" w:rsidRDefault="0024682C" w:rsidP="00C07C49">
            <w:pPr>
              <w:spacing w:line="276" w:lineRule="auto"/>
              <w:ind w:right="-108"/>
            </w:pPr>
          </w:p>
        </w:tc>
      </w:tr>
    </w:tbl>
    <w:p w:rsidR="0024682C" w:rsidRDefault="0024682C" w:rsidP="0024682C">
      <w:pPr>
        <w:spacing w:line="276" w:lineRule="auto"/>
        <w:ind w:right="-108"/>
      </w:pPr>
      <w:r>
        <w:rPr>
          <w:spacing w:val="8"/>
        </w:rPr>
        <w:tab/>
        <w:t xml:space="preserve">Рассмотрев  </w:t>
      </w:r>
      <w:r>
        <w:t>протест прокурора</w:t>
      </w:r>
      <w:r>
        <w:rPr>
          <w:bCs/>
          <w:kern w:val="28"/>
        </w:rPr>
        <w:t xml:space="preserve"> Чаинского района</w:t>
      </w:r>
      <w:r>
        <w:t xml:space="preserve"> от 24.05.2019  № 20-2019 на решение Совета Усть-Бакчарского сельского поселения от 30.11.2017 № 35 "О принятии Положения "О земельном налоге"                       на территории муниципального                  образования "Усть-Бакчарское сельское поселение" (в редакции решения от 28.09.2018 № 29)</w:t>
      </w:r>
    </w:p>
    <w:p w:rsidR="0024682C" w:rsidRDefault="0024682C" w:rsidP="0024682C">
      <w:pPr>
        <w:rPr>
          <w:b/>
        </w:rPr>
      </w:pPr>
      <w:r>
        <w:rPr>
          <w:b/>
        </w:rPr>
        <w:t xml:space="preserve">                      Совет  Усть-Бакчарского  сельского поселения РЕШИЛ:</w:t>
      </w:r>
    </w:p>
    <w:p w:rsidR="0024682C" w:rsidRDefault="0024682C" w:rsidP="0024682C">
      <w:pPr>
        <w:autoSpaceDE w:val="0"/>
        <w:autoSpaceDN w:val="0"/>
        <w:adjustRightInd w:val="0"/>
        <w:ind w:firstLine="540"/>
      </w:pPr>
    </w:p>
    <w:p w:rsidR="0024682C" w:rsidRDefault="0024682C" w:rsidP="0024682C">
      <w:pPr>
        <w:spacing w:line="276" w:lineRule="auto"/>
        <w:ind w:right="-108"/>
      </w:pPr>
      <w:r>
        <w:rPr>
          <w:rStyle w:val="afe"/>
          <w:rFonts w:ascii="Arial" w:eastAsia="Calibri" w:hAnsi="Arial"/>
          <w:bCs/>
          <w:sz w:val="20"/>
          <w:szCs w:val="20"/>
        </w:rPr>
        <w:tab/>
      </w:r>
      <w:r>
        <w:t>1. Протеста прокурора</w:t>
      </w:r>
      <w:r>
        <w:rPr>
          <w:bCs/>
          <w:kern w:val="28"/>
        </w:rPr>
        <w:t xml:space="preserve"> Чаинского района</w:t>
      </w:r>
      <w:r>
        <w:t xml:space="preserve"> от 24.05.2019  № 20-2019 на решение Совета Усть-Бакчарского сельского поселения от 30.11.2017 № 35 "О принятии Положения "О земельном налоге"                       на территории муниципального                  образования "Усть-Бакчарское сельское поселение" (в редакции решения от 28.09.2018 № 29)</w:t>
      </w:r>
    </w:p>
    <w:p w:rsidR="0024682C" w:rsidRDefault="0024682C" w:rsidP="0024682C">
      <w:pPr>
        <w:spacing w:line="276" w:lineRule="auto"/>
        <w:ind w:right="-108"/>
      </w:pPr>
      <w:r>
        <w:t xml:space="preserve">удовлетворить </w:t>
      </w:r>
      <w:r>
        <w:tab/>
      </w:r>
    </w:p>
    <w:p w:rsidR="0024682C" w:rsidRDefault="0024682C" w:rsidP="0024682C">
      <w:pPr>
        <w:spacing w:line="276" w:lineRule="auto"/>
        <w:ind w:right="-108"/>
      </w:pPr>
      <w:r>
        <w:t xml:space="preserve">          2.</w:t>
      </w:r>
      <w:r w:rsidRPr="002D50B0">
        <w:t xml:space="preserve"> </w:t>
      </w:r>
      <w:r>
        <w:t>Решение Совета Усть-Бакчарского сельского поселения от 30.11.2017 № 35 "О принятии Положения "О земельном налоге"     на территории муниципального                  образования "Усть-Бакчарское сельское поселение" (в редакции решения от 28.09.2018 № 29) привести в соответствие с федеральным законодательством.</w:t>
      </w:r>
    </w:p>
    <w:p w:rsidR="0024682C" w:rsidRDefault="0024682C" w:rsidP="0024682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3. </w:t>
      </w:r>
      <w:r>
        <w:rPr>
          <w:bCs/>
        </w:rPr>
        <w:t>Опубликовать настоящее решение в печатном издании «Официальные ведомости Усть-Бакчарского сельского поселения» и разместить на сайте муниципального образования « Усть-Бакчарское сельское поселение» в информационно-телекоммуникационной сети «Интернет».</w:t>
      </w:r>
    </w:p>
    <w:p w:rsidR="0024682C" w:rsidRDefault="0024682C" w:rsidP="0024682C">
      <w:pPr>
        <w:autoSpaceDE w:val="0"/>
        <w:autoSpaceDN w:val="0"/>
        <w:adjustRightInd w:val="0"/>
        <w:ind w:firstLine="540"/>
        <w:jc w:val="both"/>
      </w:pPr>
      <w:r>
        <w:t>4. Настоящее решение вступает в силу со дня принятия.</w:t>
      </w:r>
    </w:p>
    <w:p w:rsidR="0024682C" w:rsidRDefault="0024682C" w:rsidP="0024682C"/>
    <w:p w:rsidR="0024682C" w:rsidRDefault="0024682C" w:rsidP="0024682C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24682C" w:rsidRDefault="0024682C" w:rsidP="0024682C">
      <w:r>
        <w:t>Глава Усть-Бакчарского</w:t>
      </w:r>
    </w:p>
    <w:p w:rsidR="0024682C" w:rsidRDefault="0024682C" w:rsidP="0024682C">
      <w:r>
        <w:t xml:space="preserve">сельского поселения                                                             В.Н.Бессмертных       </w:t>
      </w:r>
    </w:p>
    <w:p w:rsidR="0024682C" w:rsidRDefault="0024682C" w:rsidP="0024682C">
      <w:pPr>
        <w:rPr>
          <w:rFonts w:ascii="Arial" w:hAnsi="Arial"/>
        </w:rPr>
      </w:pPr>
    </w:p>
    <w:p w:rsidR="0024682C" w:rsidRDefault="0024682C" w:rsidP="0024682C">
      <w:pPr>
        <w:jc w:val="center"/>
        <w:rPr>
          <w:b/>
        </w:rPr>
      </w:pPr>
    </w:p>
    <w:p w:rsidR="0024682C" w:rsidRDefault="0024682C" w:rsidP="0024682C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C07C49" w:rsidRDefault="00C07C49" w:rsidP="0024682C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C07C49" w:rsidRPr="00484E51" w:rsidRDefault="00C07C49" w:rsidP="0024682C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24682C" w:rsidRDefault="0024682C" w:rsidP="0024682C">
      <w:pPr>
        <w:ind w:firstLine="708"/>
      </w:pPr>
    </w:p>
    <w:p w:rsidR="00D008C4" w:rsidRDefault="00D008C4" w:rsidP="00D00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D008C4" w:rsidRDefault="00D008C4" w:rsidP="00D00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«УСТЬ-БАКЧАРСКОЕ СЕЛЬСКОЕ ПОСЕЛЕНИЕ»</w:t>
      </w:r>
    </w:p>
    <w:p w:rsidR="00D008C4" w:rsidRDefault="00D008C4" w:rsidP="00D00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УСТЬ-БАКЧАРСКОГО СЕЛЬСКОГО ПОСЕЛЕНИЯ</w:t>
      </w:r>
    </w:p>
    <w:p w:rsidR="00D008C4" w:rsidRDefault="00D008C4" w:rsidP="00D008C4">
      <w:pPr>
        <w:rPr>
          <w:sz w:val="26"/>
          <w:szCs w:val="26"/>
        </w:rPr>
      </w:pPr>
    </w:p>
    <w:p w:rsidR="00D008C4" w:rsidRDefault="00D008C4" w:rsidP="00D008C4">
      <w:pPr>
        <w:rPr>
          <w:sz w:val="28"/>
          <w:szCs w:val="28"/>
        </w:rPr>
      </w:pPr>
    </w:p>
    <w:p w:rsidR="00D008C4" w:rsidRDefault="00D008C4" w:rsidP="00D00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08C4" w:rsidRDefault="00D008C4" w:rsidP="00D008C4">
      <w:pPr>
        <w:tabs>
          <w:tab w:val="center" w:pos="4790"/>
        </w:tabs>
        <w:ind w:left="360" w:hanging="120"/>
        <w:jc w:val="center"/>
        <w:rPr>
          <w:b/>
          <w:sz w:val="28"/>
          <w:szCs w:val="28"/>
        </w:rPr>
      </w:pPr>
    </w:p>
    <w:p w:rsidR="00D008C4" w:rsidRDefault="00D008C4" w:rsidP="00D008C4">
      <w:pPr>
        <w:tabs>
          <w:tab w:val="center" w:pos="4790"/>
        </w:tabs>
        <w:ind w:left="360" w:hanging="120"/>
        <w:jc w:val="center"/>
      </w:pPr>
      <w:r>
        <w:t xml:space="preserve">30.05.2019                                                с.Усть-Бакчар                                                    № 23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D008C4" w:rsidTr="00C07C49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008C4" w:rsidRDefault="00D008C4" w:rsidP="00C07C49">
            <w:pPr>
              <w:spacing w:line="276" w:lineRule="auto"/>
              <w:ind w:right="-108"/>
              <w:rPr>
                <w:bCs/>
                <w:kern w:val="28"/>
              </w:rPr>
            </w:pPr>
          </w:p>
          <w:p w:rsidR="00D008C4" w:rsidRDefault="00D008C4" w:rsidP="00C07C49">
            <w:pPr>
              <w:spacing w:line="276" w:lineRule="auto"/>
              <w:ind w:right="-108"/>
              <w:rPr>
                <w:bCs/>
                <w:kern w:val="28"/>
              </w:rPr>
            </w:pPr>
            <w:r>
              <w:rPr>
                <w:bCs/>
                <w:kern w:val="28"/>
              </w:rPr>
              <w:t>О     рассмотрении    протеста          прокурора</w:t>
            </w:r>
          </w:p>
          <w:p w:rsidR="00D008C4" w:rsidRDefault="00D008C4" w:rsidP="00C07C49">
            <w:pPr>
              <w:spacing w:line="276" w:lineRule="auto"/>
              <w:ind w:right="-108"/>
            </w:pPr>
            <w:r>
              <w:rPr>
                <w:bCs/>
                <w:kern w:val="28"/>
              </w:rPr>
              <w:t>Чаинского района</w:t>
            </w:r>
            <w:r>
              <w:t xml:space="preserve"> от 17.05.2019  № 20-2019 на Правила землепользования и застройки Усть-Бакчарского     сельского                поселения, утвержденные   решением Совета     Усть-Бакчарского сельского поселения  22.05.2014 № 14</w:t>
            </w:r>
          </w:p>
          <w:p w:rsidR="00D008C4" w:rsidRDefault="00D008C4" w:rsidP="00C07C49">
            <w:pPr>
              <w:spacing w:line="276" w:lineRule="auto"/>
              <w:ind w:right="-108"/>
            </w:pPr>
          </w:p>
        </w:tc>
      </w:tr>
    </w:tbl>
    <w:p w:rsidR="00D008C4" w:rsidRDefault="00D008C4" w:rsidP="00D008C4">
      <w:pPr>
        <w:spacing w:line="276" w:lineRule="auto"/>
        <w:ind w:right="-108"/>
      </w:pPr>
      <w:r>
        <w:rPr>
          <w:spacing w:val="8"/>
        </w:rPr>
        <w:tab/>
        <w:t xml:space="preserve">Рассмотрев  </w:t>
      </w:r>
      <w:r>
        <w:rPr>
          <w:bCs/>
          <w:kern w:val="28"/>
        </w:rPr>
        <w:t>протест      прокурора Чаинского района</w:t>
      </w:r>
      <w:r>
        <w:t xml:space="preserve"> от 17.05.2019  № 20-2019 на Правила землепользования и застройки Усть-Бакчарского сельского поселения, утвержденные решением Совета Усть-Бакчарского сельского поселения  от  22.05.2014 № 14</w:t>
      </w:r>
    </w:p>
    <w:p w:rsidR="00D008C4" w:rsidRDefault="00D008C4" w:rsidP="00D008C4">
      <w:pPr>
        <w:rPr>
          <w:b/>
        </w:rPr>
      </w:pPr>
      <w:r>
        <w:rPr>
          <w:b/>
        </w:rPr>
        <w:t xml:space="preserve">                      Совет  Усть-Бакчарского  сельского поселения РЕШИЛ:</w:t>
      </w:r>
    </w:p>
    <w:p w:rsidR="00D008C4" w:rsidRDefault="00D008C4" w:rsidP="00D008C4">
      <w:pPr>
        <w:autoSpaceDE w:val="0"/>
        <w:autoSpaceDN w:val="0"/>
        <w:adjustRightInd w:val="0"/>
        <w:ind w:firstLine="540"/>
      </w:pPr>
    </w:p>
    <w:p w:rsidR="00D008C4" w:rsidRDefault="00D008C4" w:rsidP="00D008C4">
      <w:pPr>
        <w:spacing w:line="276" w:lineRule="auto"/>
        <w:ind w:right="-108"/>
      </w:pPr>
      <w:r>
        <w:rPr>
          <w:rStyle w:val="afe"/>
          <w:rFonts w:ascii="Arial" w:eastAsia="Calibri" w:hAnsi="Arial"/>
          <w:bCs/>
          <w:sz w:val="20"/>
          <w:szCs w:val="20"/>
        </w:rPr>
        <w:tab/>
      </w:r>
      <w:r>
        <w:t>1. П</w:t>
      </w:r>
      <w:r>
        <w:rPr>
          <w:bCs/>
          <w:kern w:val="28"/>
        </w:rPr>
        <w:t>ротест  прокурора Чаинского района</w:t>
      </w:r>
      <w:r>
        <w:t xml:space="preserve"> от 17.05.2019  № 20-2019  на Правила землепользования и застройки Усть-Бакчарского сельского поселения , утвержденные решением Совета Усть-Бакчарского сельского поселения  от  22.05.2014 № 14  удовлетворить </w:t>
      </w:r>
      <w:r>
        <w:tab/>
      </w:r>
    </w:p>
    <w:p w:rsidR="00D008C4" w:rsidRDefault="00D008C4" w:rsidP="00D008C4">
      <w:pPr>
        <w:spacing w:line="276" w:lineRule="auto"/>
        <w:ind w:right="-108"/>
      </w:pPr>
      <w:r>
        <w:t xml:space="preserve">          2.</w:t>
      </w:r>
      <w:r w:rsidRPr="002D50B0">
        <w:t xml:space="preserve"> </w:t>
      </w:r>
      <w:r>
        <w:t>Правила землепользования и застройки Усть-Бакчарского сельского поселения. утвержденные решением Совета Усть-Бакчарского сельского поселения  22.05.2014 № 14, привести в соответствие с федеральным законодательством.</w:t>
      </w:r>
    </w:p>
    <w:p w:rsidR="00D008C4" w:rsidRDefault="00D008C4" w:rsidP="00D008C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3. </w:t>
      </w:r>
      <w:r>
        <w:rPr>
          <w:bCs/>
        </w:rPr>
        <w:t>Опубликовать настоящее решение в печатном издании «Официальные ведомости Усть-Бакчарского сельского поселения» и разместить на сайте муниципального образования « Усть-Бакчарское сельское поселение» в информационно-телекоммуникационной сети «Интернет».</w:t>
      </w:r>
    </w:p>
    <w:p w:rsidR="00D008C4" w:rsidRDefault="00D008C4" w:rsidP="00D008C4">
      <w:pPr>
        <w:autoSpaceDE w:val="0"/>
        <w:autoSpaceDN w:val="0"/>
        <w:adjustRightInd w:val="0"/>
        <w:ind w:firstLine="540"/>
        <w:jc w:val="both"/>
      </w:pPr>
      <w:r>
        <w:t>4. Настоящее решение вступает в силу со дня принятия.</w:t>
      </w:r>
    </w:p>
    <w:p w:rsidR="00D008C4" w:rsidRDefault="00D008C4" w:rsidP="00D008C4"/>
    <w:p w:rsidR="00D008C4" w:rsidRDefault="00D008C4" w:rsidP="00D008C4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D008C4" w:rsidRDefault="00D008C4" w:rsidP="00D008C4">
      <w:r>
        <w:t>Глава Усть-Бакчарского</w:t>
      </w:r>
    </w:p>
    <w:p w:rsidR="00D008C4" w:rsidRDefault="00D008C4" w:rsidP="00D008C4">
      <w:r>
        <w:t xml:space="preserve">сельского поселения                                                             В.Н.Бессмертных       </w:t>
      </w:r>
    </w:p>
    <w:p w:rsidR="00D008C4" w:rsidRDefault="00D008C4" w:rsidP="00D008C4">
      <w:pPr>
        <w:rPr>
          <w:rFonts w:ascii="Arial" w:hAnsi="Arial"/>
        </w:rPr>
      </w:pPr>
    </w:p>
    <w:p w:rsidR="00D008C4" w:rsidRDefault="00D008C4" w:rsidP="00D008C4">
      <w:pPr>
        <w:jc w:val="center"/>
        <w:rPr>
          <w:b/>
        </w:rPr>
      </w:pPr>
    </w:p>
    <w:p w:rsidR="00D008C4" w:rsidRPr="00484E51" w:rsidRDefault="00D008C4" w:rsidP="00D008C4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D008C4" w:rsidRDefault="00D008C4" w:rsidP="00D008C4">
      <w:pPr>
        <w:ind w:firstLine="708"/>
      </w:pPr>
    </w:p>
    <w:p w:rsidR="00D008C4" w:rsidRDefault="00D008C4" w:rsidP="00D008C4">
      <w:pPr>
        <w:ind w:firstLine="708"/>
      </w:pPr>
    </w:p>
    <w:p w:rsidR="00D008C4" w:rsidRDefault="00D008C4" w:rsidP="00D008C4">
      <w:pPr>
        <w:ind w:firstLine="708"/>
      </w:pPr>
    </w:p>
    <w:p w:rsidR="0024682C" w:rsidRDefault="0024682C" w:rsidP="0024682C">
      <w:pPr>
        <w:ind w:firstLine="708"/>
      </w:pPr>
    </w:p>
    <w:p w:rsidR="0024682C" w:rsidRDefault="0024682C" w:rsidP="0024682C">
      <w:pPr>
        <w:ind w:firstLine="708"/>
      </w:pPr>
    </w:p>
    <w:p w:rsidR="00C07C49" w:rsidRDefault="00C07C49" w:rsidP="0024682C">
      <w:pPr>
        <w:ind w:firstLine="708"/>
      </w:pPr>
    </w:p>
    <w:p w:rsidR="00C07C49" w:rsidRDefault="00C07C49" w:rsidP="0024682C">
      <w:pPr>
        <w:ind w:firstLine="708"/>
      </w:pPr>
    </w:p>
    <w:p w:rsidR="0024682C" w:rsidRPr="004F16BD" w:rsidRDefault="0024682C" w:rsidP="0024682C"/>
    <w:p w:rsidR="0024682C" w:rsidRPr="004F16BD" w:rsidRDefault="0024682C" w:rsidP="0024682C"/>
    <w:p w:rsidR="00C07C49" w:rsidRPr="008439ED" w:rsidRDefault="00C07C49" w:rsidP="00C07C49">
      <w:pPr>
        <w:jc w:val="center"/>
        <w:rPr>
          <w:b/>
        </w:rPr>
      </w:pPr>
    </w:p>
    <w:p w:rsidR="00C07C49" w:rsidRPr="008439ED" w:rsidRDefault="00C07C49" w:rsidP="00C07C49">
      <w:pPr>
        <w:jc w:val="center"/>
        <w:rPr>
          <w:b/>
        </w:rPr>
      </w:pPr>
      <w:r w:rsidRPr="008439ED">
        <w:rPr>
          <w:b/>
        </w:rPr>
        <w:lastRenderedPageBreak/>
        <w:t>Муниципальное образование Усть-Бакчарское сельское поселение</w:t>
      </w:r>
    </w:p>
    <w:p w:rsidR="00C07C49" w:rsidRPr="008439ED" w:rsidRDefault="00C07C49" w:rsidP="00C07C49"/>
    <w:p w:rsidR="00C07C49" w:rsidRPr="008439ED" w:rsidRDefault="00C07C49" w:rsidP="00C07C49">
      <w:pPr>
        <w:ind w:firstLine="708"/>
        <w:rPr>
          <w:b/>
        </w:rPr>
      </w:pPr>
      <w:r w:rsidRPr="008439ED">
        <w:rPr>
          <w:b/>
        </w:rPr>
        <w:t>Администрация Усть-Бакчарского сельского поселения</w:t>
      </w:r>
    </w:p>
    <w:p w:rsidR="00C07C49" w:rsidRPr="008439ED" w:rsidRDefault="00C07C49" w:rsidP="00C07C49">
      <w:pPr>
        <w:jc w:val="center"/>
        <w:rPr>
          <w:b/>
        </w:rPr>
      </w:pPr>
    </w:p>
    <w:p w:rsidR="00C07C49" w:rsidRPr="008439ED" w:rsidRDefault="00C07C49" w:rsidP="00C07C49">
      <w:pPr>
        <w:jc w:val="center"/>
        <w:rPr>
          <w:b/>
        </w:rPr>
      </w:pPr>
      <w:r w:rsidRPr="008439ED">
        <w:rPr>
          <w:b/>
        </w:rPr>
        <w:t>ПОСТАНОВЛЕНИЕ</w:t>
      </w:r>
    </w:p>
    <w:p w:rsidR="00C07C49" w:rsidRPr="008439ED" w:rsidRDefault="00C07C49" w:rsidP="00C07C49">
      <w:r w:rsidRPr="008439ED">
        <w:t xml:space="preserve"> </w:t>
      </w:r>
    </w:p>
    <w:p w:rsidR="00C07C49" w:rsidRPr="008439ED" w:rsidRDefault="00C07C49" w:rsidP="00C07C49">
      <w:r w:rsidRPr="008439ED">
        <w:t xml:space="preserve">13.05.2019                                                    с.Усть-Бакчар                                                 № 29а                                                                                                </w:t>
      </w: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r w:rsidRPr="008439ED">
        <w:t xml:space="preserve">Об утверждении отчета об исполнении  бюджета                                                                                        </w:t>
      </w:r>
    </w:p>
    <w:p w:rsidR="00C07C49" w:rsidRPr="008439ED" w:rsidRDefault="00C07C49" w:rsidP="00C07C49">
      <w:r w:rsidRPr="008439ED">
        <w:t>муниципального образования «Усть-Бакчарское</w:t>
      </w:r>
    </w:p>
    <w:p w:rsidR="00C07C49" w:rsidRPr="008439ED" w:rsidRDefault="00C07C49" w:rsidP="00C07C49">
      <w:r w:rsidRPr="008439ED">
        <w:t xml:space="preserve"> сельское поселение» за 1 квартал 2019 год</w:t>
      </w:r>
    </w:p>
    <w:p w:rsidR="00C07C49" w:rsidRPr="008439ED" w:rsidRDefault="00C07C49" w:rsidP="00C07C49"/>
    <w:p w:rsidR="00C07C49" w:rsidRPr="008439ED" w:rsidRDefault="00C07C49" w:rsidP="00C07C49">
      <w:pPr>
        <w:jc w:val="both"/>
        <w:rPr>
          <w:color w:val="0000FF"/>
        </w:rPr>
      </w:pPr>
      <w:r w:rsidRPr="008439ED">
        <w:tab/>
        <w:t>По итогам рассмотрения отчета об исполнении бюджета сельского поселения за 1 квартал 2019 года и в соответствии со ст. 30 Устава муниципального образования «Усть-Бакчарское сельское поселение»,  ст. 37  Положения о бюджетном процессе в муниципальном образовании «Усть-Бакчарское сельское поселение», утвержденного решением Совета Усть-Бакчарского сельского поселения от 29.01.2008 № 3,</w:t>
      </w:r>
    </w:p>
    <w:p w:rsidR="00C07C49" w:rsidRPr="008439ED" w:rsidRDefault="00C07C49" w:rsidP="00C07C49">
      <w:pPr>
        <w:jc w:val="both"/>
      </w:pPr>
    </w:p>
    <w:p w:rsidR="00C07C49" w:rsidRPr="008439ED" w:rsidRDefault="00C07C49" w:rsidP="00C07C49">
      <w:pPr>
        <w:jc w:val="both"/>
      </w:pPr>
      <w:r w:rsidRPr="008439ED">
        <w:t>ПОСТАНОВЛЯЮ:</w:t>
      </w:r>
    </w:p>
    <w:p w:rsidR="00C07C49" w:rsidRPr="008439ED" w:rsidRDefault="00C07C49" w:rsidP="00C07C49">
      <w:pPr>
        <w:jc w:val="both"/>
      </w:pPr>
    </w:p>
    <w:p w:rsidR="00C07C49" w:rsidRPr="008439ED" w:rsidRDefault="00C07C49" w:rsidP="00C07C49">
      <w:pPr>
        <w:jc w:val="both"/>
      </w:pPr>
      <w:r w:rsidRPr="008439ED">
        <w:tab/>
        <w:t>1.</w:t>
      </w:r>
      <w:r w:rsidRPr="008439ED">
        <w:tab/>
        <w:t>Утвердить отчет об исполнении бюджета  муниципального образования «Усть-Бакчарское  сельское поселение» за1 квартал  2019 год по доходам в сумме 4709,1 тыс.руб., по расходам в сумме 4520,8 тыс.руб. с превышением доходов над расходами (профицит бюджета сельского поселения) в сумме 188,3 тыс.руб. и со следующими показателями:</w:t>
      </w:r>
    </w:p>
    <w:p w:rsidR="00C07C49" w:rsidRPr="008439ED" w:rsidRDefault="00C07C49" w:rsidP="00C07C49">
      <w:pPr>
        <w:jc w:val="both"/>
      </w:pPr>
      <w:r w:rsidRPr="008439ED">
        <w:tab/>
        <w:t>1.1 доходов</w:t>
      </w:r>
      <w:r w:rsidRPr="008439ED">
        <w:rPr>
          <w:color w:val="1F4E79"/>
        </w:rPr>
        <w:t xml:space="preserve"> </w:t>
      </w:r>
      <w:r w:rsidRPr="008439ED">
        <w:t>бюджета сельского поселения за 1 квартал 2019 год по кодам классификации доходов бюджета согласно приложению 1 к настоящему постановлению;</w:t>
      </w:r>
    </w:p>
    <w:p w:rsidR="00C07C49" w:rsidRPr="008439ED" w:rsidRDefault="00C07C49" w:rsidP="00C07C49">
      <w:pPr>
        <w:jc w:val="both"/>
      </w:pPr>
      <w:r w:rsidRPr="008439ED">
        <w:tab/>
        <w:t>1.2 расходов бюджета сельского поселения за 1 квартал 2019 год по ведомственной структуре расходов бюджета поселения согласно приложению 2 к настоящему постановлению;</w:t>
      </w:r>
    </w:p>
    <w:p w:rsidR="00C07C49" w:rsidRPr="008439ED" w:rsidRDefault="00C07C49" w:rsidP="00C07C49">
      <w:pPr>
        <w:jc w:val="both"/>
      </w:pPr>
      <w:r w:rsidRPr="008439ED">
        <w:tab/>
        <w:t>1.3 расходов бюджета  сельского поселения за 1 квартал 2019 год по разделам и подразделам классификации расходов бюджетов согласно приложению 3 к настоящему постановлению;</w:t>
      </w:r>
    </w:p>
    <w:p w:rsidR="00C07C49" w:rsidRPr="008439ED" w:rsidRDefault="00C07C49" w:rsidP="00C07C49">
      <w:pPr>
        <w:ind w:firstLine="708"/>
        <w:jc w:val="both"/>
      </w:pPr>
      <w:r w:rsidRPr="008439ED">
        <w:t>1.5 источников финансирования дефицита бюджета  сельского поселения за 1 квартал 2019 год по кодам классификации источников финансирования дефицитов бюджетов согласно приложению 4 к настоящему постановлению,</w:t>
      </w:r>
    </w:p>
    <w:p w:rsidR="00C07C49" w:rsidRPr="008439ED" w:rsidRDefault="00C07C49" w:rsidP="00C07C49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39ED">
        <w:rPr>
          <w:rFonts w:ascii="Times New Roman" w:hAnsi="Times New Roman"/>
          <w:sz w:val="24"/>
          <w:szCs w:val="24"/>
        </w:rPr>
        <w:t xml:space="preserve">     2   Опубликовать настоящее постановление в официальном печатном издании «Официальные ведомости Усть-Бакчарского сельского поселения» и разместить на официальном сайте Администрации Усть-Бакчарского сельского поселения  в информационно-коммуникационной сети «Интернет».</w:t>
      </w:r>
    </w:p>
    <w:p w:rsidR="00C07C49" w:rsidRPr="008439ED" w:rsidRDefault="00C07C49" w:rsidP="00C07C49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39ED">
        <w:rPr>
          <w:rFonts w:ascii="Times New Roman" w:hAnsi="Times New Roman"/>
          <w:sz w:val="24"/>
          <w:szCs w:val="24"/>
        </w:rPr>
        <w:t xml:space="preserve">      3    Настоящее постановление вступает в силу со дня его официального опубликования.</w:t>
      </w:r>
    </w:p>
    <w:p w:rsidR="00C07C49" w:rsidRPr="008439ED" w:rsidRDefault="00C07C49" w:rsidP="00C07C49">
      <w:pPr>
        <w:pStyle w:val="Standard"/>
        <w:autoSpaceDE w:val="0"/>
        <w:ind w:left="360"/>
        <w:jc w:val="both"/>
        <w:rPr>
          <w:rFonts w:cs="Times New Roman"/>
        </w:rPr>
      </w:pPr>
      <w:r w:rsidRPr="008439ED">
        <w:rPr>
          <w:rFonts w:cs="Times New Roman"/>
        </w:rPr>
        <w:t xml:space="preserve">      4.   Контроль за исполнением настоящего постановления оставляю за собой.</w:t>
      </w:r>
    </w:p>
    <w:p w:rsidR="00C07C49" w:rsidRPr="008439ED" w:rsidRDefault="00C07C49" w:rsidP="00C07C49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r w:rsidRPr="008439ED">
        <w:t>Глава поселения                                                                В.Н.Бессмертных</w:t>
      </w: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  <w:r w:rsidRPr="008439ED">
        <w:t>Приложение 1</w:t>
      </w:r>
    </w:p>
    <w:p w:rsidR="00C07C49" w:rsidRPr="008439ED" w:rsidRDefault="00C07C49" w:rsidP="00C07C49">
      <w:pPr>
        <w:jc w:val="right"/>
      </w:pPr>
      <w:r w:rsidRPr="008439ED">
        <w:t>к решению Совета Усть-Бакчарского</w:t>
      </w:r>
    </w:p>
    <w:p w:rsidR="00C07C49" w:rsidRPr="008439ED" w:rsidRDefault="00C07C49" w:rsidP="00C07C49">
      <w:pPr>
        <w:jc w:val="right"/>
      </w:pPr>
      <w:r w:rsidRPr="008439ED">
        <w:t>сельского поселения</w:t>
      </w:r>
    </w:p>
    <w:p w:rsidR="00C07C49" w:rsidRPr="008439ED" w:rsidRDefault="00C07C49" w:rsidP="00C07C49">
      <w:pPr>
        <w:jc w:val="right"/>
      </w:pPr>
      <w:r w:rsidRPr="008439ED">
        <w:t>от_13.05.2019 № 29а</w:t>
      </w:r>
    </w:p>
    <w:p w:rsidR="00C07C49" w:rsidRPr="008439ED" w:rsidRDefault="00C07C49" w:rsidP="00C07C49">
      <w:pPr>
        <w:jc w:val="both"/>
        <w:rPr>
          <w:b/>
          <w:i/>
        </w:rPr>
      </w:pPr>
    </w:p>
    <w:p w:rsidR="00C07C49" w:rsidRPr="008439ED" w:rsidRDefault="00C07C49" w:rsidP="00C07C49">
      <w:pPr>
        <w:jc w:val="both"/>
        <w:rPr>
          <w:b/>
          <w:i/>
        </w:rPr>
      </w:pPr>
    </w:p>
    <w:p w:rsidR="00C07C49" w:rsidRPr="008439ED" w:rsidRDefault="00C07C49" w:rsidP="00C07C49">
      <w:pPr>
        <w:jc w:val="center"/>
        <w:rPr>
          <w:b/>
          <w:i/>
        </w:rPr>
      </w:pPr>
      <w:r w:rsidRPr="008439ED">
        <w:rPr>
          <w:b/>
          <w:i/>
        </w:rPr>
        <w:t>ДОХОДЫ</w:t>
      </w:r>
    </w:p>
    <w:p w:rsidR="00C07C49" w:rsidRPr="008439ED" w:rsidRDefault="00C07C49" w:rsidP="00C07C49">
      <w:pPr>
        <w:jc w:val="center"/>
        <w:rPr>
          <w:b/>
          <w:bCs/>
          <w:i/>
          <w:iCs/>
        </w:rPr>
      </w:pPr>
      <w:r w:rsidRPr="008439ED">
        <w:rPr>
          <w:b/>
          <w:i/>
        </w:rPr>
        <w:t>бюджета  сельского поселения по кодам классификации доходов бюджетов                                              за 1 квартал 2019 год</w:t>
      </w:r>
    </w:p>
    <w:p w:rsidR="00C07C49" w:rsidRPr="008439ED" w:rsidRDefault="00C07C49" w:rsidP="00C07C49">
      <w:pPr>
        <w:jc w:val="right"/>
        <w:rPr>
          <w:b/>
          <w:bCs/>
          <w:i/>
          <w:iCs/>
        </w:rPr>
      </w:pPr>
    </w:p>
    <w:p w:rsidR="00C07C49" w:rsidRPr="008439ED" w:rsidRDefault="00C07C49" w:rsidP="00C07C49">
      <w:pPr>
        <w:jc w:val="right"/>
        <w:rPr>
          <w:b/>
          <w:bCs/>
          <w:i/>
          <w:iCs/>
        </w:rPr>
      </w:pPr>
      <w:r w:rsidRPr="008439ED">
        <w:rPr>
          <w:b/>
          <w:bCs/>
          <w:i/>
          <w:iCs/>
        </w:rPr>
        <w:t>(тыс.руб.)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4252"/>
        <w:gridCol w:w="1080"/>
        <w:gridCol w:w="1218"/>
        <w:gridCol w:w="962"/>
      </w:tblGrid>
      <w:tr w:rsidR="00C07C49" w:rsidRPr="008439ED" w:rsidTr="00C07C49">
        <w:trPr>
          <w:cantSplit/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Администра тор поступлений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План</w:t>
            </w: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Кассовое</w:t>
            </w: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исполнение,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%</w:t>
            </w: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исполнения</w:t>
            </w:r>
          </w:p>
        </w:tc>
      </w:tr>
      <w:tr w:rsidR="00C07C49" w:rsidRPr="008439ED" w:rsidTr="00C07C49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510,6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510,7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ind w:left="-108"/>
              <w:jc w:val="center"/>
            </w:pPr>
            <w:r w:rsidRPr="008439ED">
              <w:t>1 03 02230 01 0000 110</w:t>
            </w:r>
          </w:p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jc w:val="both"/>
            </w:pPr>
            <w:r w:rsidRPr="008439E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226,6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224,3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99,0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ind w:left="-108"/>
              <w:jc w:val="center"/>
            </w:pPr>
            <w:r w:rsidRPr="008439ED">
              <w:t>1 03 02240 01 0000 110</w:t>
            </w:r>
          </w:p>
          <w:p w:rsidR="00C07C49" w:rsidRPr="008439ED" w:rsidRDefault="00C07C49" w:rsidP="00C07C49">
            <w:pPr>
              <w:ind w:left="-108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jc w:val="both"/>
            </w:pPr>
            <w:r w:rsidRPr="008439E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106,7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ind w:left="-108"/>
              <w:jc w:val="center"/>
            </w:pPr>
            <w:r w:rsidRPr="008439ED">
              <w:lastRenderedPageBreak/>
              <w:t>1 03 02250 01 0000 110</w:t>
            </w: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jc w:val="both"/>
            </w:pPr>
            <w:r w:rsidRPr="008439ED">
              <w:lastRenderedPageBreak/>
              <w:t xml:space="preserve">Доходы от уплаты акцизов на </w:t>
            </w:r>
            <w:r w:rsidRPr="008439ED"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lastRenderedPageBreak/>
              <w:t>327,0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328,9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100,6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ind w:left="-108"/>
              <w:jc w:val="center"/>
            </w:pPr>
            <w:r w:rsidRPr="008439ED">
              <w:t>1 03 02260 01 0000 110</w:t>
            </w:r>
          </w:p>
          <w:p w:rsidR="00C07C49" w:rsidRPr="008439ED" w:rsidRDefault="00C07C49" w:rsidP="00C07C49">
            <w:pPr>
              <w:pStyle w:val="Iniiaiieoaeno2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jc w:val="both"/>
            </w:pPr>
            <w:r w:rsidRPr="008439E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-44,5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-44,1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99,1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310,7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323,6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104,2</w:t>
            </w:r>
          </w:p>
        </w:tc>
      </w:tr>
      <w:tr w:rsidR="00C07C49" w:rsidRPr="008439ED" w:rsidTr="00C07C49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left="-108"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1 01 02010 01 0000  110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right="-108"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243,6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239,8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98,4</w:t>
            </w: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left="-108"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1 01 02020 01 0000  110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0,02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left="-108"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1 01 02030 01 0000 110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Налог на доходы физический лиц 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3,9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left="-108"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1 05 03010 01 0000  110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57,0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57,5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100,9</w:t>
            </w: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hanging="108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1 06 01030 10 0000  110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ED">
              <w:rPr>
                <w:rFonts w:ascii="Times New Roman" w:hAnsi="Times New Roman" w:cs="Times New Roman"/>
                <w:sz w:val="24"/>
                <w:szCs w:val="24"/>
              </w:rPr>
              <w:t>Налог  на  имущество  физических   лиц, взимаемый  по  ставкам,  применяемым  к объектам налогообложения, расположенным   в границахсельских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1 06 06033 10 0000  110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 xml:space="preserve">Земельный налог с организаций, обладающих земельным участком , расположенным в границах сельских поселений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100,0</w:t>
            </w:r>
          </w:p>
        </w:tc>
      </w:tr>
      <w:tr w:rsidR="00C07C49" w:rsidRPr="008439ED" w:rsidTr="00C07C49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1 06 06043 10 0000  110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 xml:space="preserve">Земельный налог с  физических лиц, обладающих земельным участком , расположенным в границах сельских поселений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439ED">
              <w:rPr>
                <w:b/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Усть-Бакчарского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8439ED">
              <w:rPr>
                <w:b/>
                <w:iCs/>
                <w:sz w:val="24"/>
                <w:szCs w:val="24"/>
              </w:rPr>
              <w:t>27182,1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8439ED">
              <w:rPr>
                <w:b/>
                <w:iCs/>
                <w:sz w:val="24"/>
                <w:szCs w:val="24"/>
              </w:rPr>
              <w:t>27352,1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8439ED">
              <w:rPr>
                <w:b/>
                <w:iCs/>
                <w:sz w:val="24"/>
                <w:szCs w:val="24"/>
              </w:rPr>
              <w:t>100,6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1 11 09045 10 0000  120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62,6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57,3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91,5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1 13 01995 10 0000  130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left"/>
              <w:rPr>
                <w:iCs/>
                <w:sz w:val="24"/>
                <w:szCs w:val="24"/>
              </w:rPr>
            </w:pPr>
            <w:r w:rsidRPr="008439ED">
              <w:rPr>
                <w:iCs/>
                <w:sz w:val="24"/>
                <w:szCs w:val="24"/>
              </w:rPr>
              <w:t>2 02 15001 10 0000  151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color w:val="000000"/>
                <w:sz w:val="24"/>
                <w:szCs w:val="24"/>
              </w:rPr>
            </w:pPr>
            <w:r w:rsidRPr="008439ED">
              <w:rPr>
                <w:color w:val="000000"/>
                <w:sz w:val="24"/>
                <w:szCs w:val="24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3171,0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3171,0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2 02 35118 10 0000 151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71,5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71,5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2 02 49999 10 0000 151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3811,7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b/>
                <w:i/>
                <w:sz w:val="24"/>
                <w:szCs w:val="24"/>
              </w:rPr>
              <w:t xml:space="preserve"> </w:t>
            </w:r>
            <w:r w:rsidRPr="008439ED">
              <w:rPr>
                <w:sz w:val="24"/>
                <w:szCs w:val="24"/>
              </w:rPr>
              <w:t>3811,7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>2 19 60010 10 0000 151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t xml:space="preserve">Возврат прочих  остатков субсидий  , субвенций  и иных межбюджетных трансфертов, имеющих целевое </w:t>
            </w:r>
            <w:r w:rsidRPr="008439ED">
              <w:rPr>
                <w:sz w:val="24"/>
                <w:szCs w:val="24"/>
              </w:rPr>
              <w:lastRenderedPageBreak/>
              <w:t>назначение, прошлых лет из бюджетов 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8439ED">
              <w:rPr>
                <w:sz w:val="24"/>
                <w:szCs w:val="24"/>
              </w:rPr>
              <w:lastRenderedPageBreak/>
              <w:t>-12,5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  <w:r w:rsidRPr="008439ED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i/>
                <w:sz w:val="24"/>
                <w:szCs w:val="24"/>
              </w:rPr>
            </w:pPr>
            <w:r w:rsidRPr="008439ED">
              <w:rPr>
                <w:i/>
                <w:sz w:val="24"/>
                <w:szCs w:val="24"/>
              </w:rPr>
              <w:t>100,0</w:t>
            </w:r>
          </w:p>
        </w:tc>
      </w:tr>
      <w:tr w:rsidR="00C07C49" w:rsidRPr="008439ED" w:rsidTr="00C0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rPr>
                <w:b/>
                <w:i/>
                <w:sz w:val="24"/>
                <w:szCs w:val="24"/>
              </w:rPr>
            </w:pPr>
            <w:r w:rsidRPr="008439ED">
              <w:rPr>
                <w:b/>
                <w:i/>
                <w:sz w:val="24"/>
                <w:szCs w:val="24"/>
              </w:rPr>
              <w:t>ИТОГО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39ED">
              <w:rPr>
                <w:b/>
                <w:i/>
                <w:sz w:val="24"/>
                <w:szCs w:val="24"/>
              </w:rPr>
              <w:t>4701,4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39ED">
              <w:rPr>
                <w:b/>
                <w:i/>
                <w:sz w:val="24"/>
                <w:szCs w:val="24"/>
              </w:rPr>
              <w:t>4709,1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39ED">
              <w:rPr>
                <w:b/>
                <w:i/>
                <w:sz w:val="24"/>
                <w:szCs w:val="24"/>
              </w:rPr>
              <w:t>100,2</w:t>
            </w:r>
          </w:p>
        </w:tc>
      </w:tr>
    </w:tbl>
    <w:p w:rsidR="00C07C49" w:rsidRPr="008439ED" w:rsidRDefault="00C07C49" w:rsidP="00C07C49">
      <w:pPr>
        <w:jc w:val="both"/>
      </w:pP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pPr>
        <w:jc w:val="right"/>
      </w:pPr>
      <w:r w:rsidRPr="008439ED"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right"/>
      </w:pPr>
    </w:p>
    <w:p w:rsidR="00C07C49" w:rsidRPr="008439ED" w:rsidRDefault="00C07C49" w:rsidP="00C07C49"/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sectPr w:rsidR="00C07C49" w:rsidRPr="008439ED" w:rsidSect="00C07C49">
          <w:footerReference w:type="even" r:id="rId11"/>
          <w:footerReference w:type="default" r:id="rId12"/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pPr>
        <w:jc w:val="right"/>
      </w:pPr>
      <w:r w:rsidRPr="008439ED">
        <w:t>Приложение №  2</w:t>
      </w:r>
    </w:p>
    <w:p w:rsidR="00C07C49" w:rsidRPr="008439ED" w:rsidRDefault="00C07C49" w:rsidP="00C07C49">
      <w:pPr>
        <w:jc w:val="right"/>
      </w:pPr>
      <w:r w:rsidRPr="008439ED">
        <w:t xml:space="preserve">                                                                                                                                                                        к решению Совета Усть-Бакчарского</w:t>
      </w:r>
    </w:p>
    <w:p w:rsidR="00C07C49" w:rsidRPr="008439ED" w:rsidRDefault="00C07C49" w:rsidP="00C07C49">
      <w:pPr>
        <w:tabs>
          <w:tab w:val="left" w:pos="6480"/>
        </w:tabs>
        <w:jc w:val="right"/>
      </w:pPr>
      <w:r w:rsidRPr="008439ED">
        <w:t xml:space="preserve">                                                                                                                                            сельского поселения</w:t>
      </w:r>
    </w:p>
    <w:p w:rsidR="00C07C49" w:rsidRPr="008439ED" w:rsidRDefault="00C07C49" w:rsidP="00C07C49">
      <w:pPr>
        <w:jc w:val="right"/>
      </w:pPr>
      <w:r w:rsidRPr="008439ED">
        <w:t>от 13.05.2019_№ 29а</w:t>
      </w:r>
    </w:p>
    <w:p w:rsidR="00C07C49" w:rsidRPr="008439ED" w:rsidRDefault="00C07C49" w:rsidP="00C07C49">
      <w:pPr>
        <w:tabs>
          <w:tab w:val="left" w:pos="6480"/>
        </w:tabs>
        <w:jc w:val="right"/>
      </w:pPr>
    </w:p>
    <w:p w:rsidR="00C07C49" w:rsidRPr="008439ED" w:rsidRDefault="00C07C49" w:rsidP="00C07C49">
      <w:pPr>
        <w:tabs>
          <w:tab w:val="left" w:pos="6480"/>
        </w:tabs>
        <w:jc w:val="right"/>
      </w:pPr>
    </w:p>
    <w:p w:rsidR="00C07C49" w:rsidRPr="008439ED" w:rsidRDefault="00C07C49" w:rsidP="00C07C49">
      <w:pPr>
        <w:tabs>
          <w:tab w:val="left" w:pos="6480"/>
        </w:tabs>
        <w:jc w:val="right"/>
      </w:pPr>
    </w:p>
    <w:p w:rsidR="00C07C49" w:rsidRPr="008439ED" w:rsidRDefault="00C07C49" w:rsidP="00C07C49">
      <w:pPr>
        <w:jc w:val="center"/>
        <w:rPr>
          <w:b/>
          <w:i/>
        </w:rPr>
      </w:pPr>
      <w:r w:rsidRPr="008439ED">
        <w:rPr>
          <w:b/>
          <w:i/>
        </w:rPr>
        <w:t>РАСХОДЫ</w:t>
      </w:r>
    </w:p>
    <w:p w:rsidR="00C07C49" w:rsidRPr="008439ED" w:rsidRDefault="00C07C49" w:rsidP="00C07C49">
      <w:pPr>
        <w:jc w:val="center"/>
      </w:pPr>
      <w:r w:rsidRPr="008439ED">
        <w:rPr>
          <w:b/>
          <w:i/>
        </w:rPr>
        <w:t>бюджета сельского поселения по ведомственной структуре расходов бюджета поселения</w:t>
      </w:r>
      <w:r w:rsidRPr="008439ED">
        <w:t xml:space="preserve">   </w:t>
      </w:r>
      <w:r w:rsidRPr="008439ED">
        <w:rPr>
          <w:b/>
          <w:i/>
        </w:rPr>
        <w:t>за  1 квартал 2018  год</w:t>
      </w:r>
      <w:r w:rsidRPr="008439ED">
        <w:t xml:space="preserve">                                     </w:t>
      </w:r>
    </w:p>
    <w:p w:rsidR="00C07C49" w:rsidRPr="008439ED" w:rsidRDefault="00C07C49" w:rsidP="00C07C49">
      <w:pPr>
        <w:jc w:val="right"/>
        <w:rPr>
          <w:b/>
          <w:i/>
        </w:rPr>
      </w:pPr>
      <w:r w:rsidRPr="008439ED">
        <w:t xml:space="preserve"> (тыс.руб)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4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992"/>
        <w:gridCol w:w="993"/>
        <w:gridCol w:w="992"/>
        <w:gridCol w:w="1843"/>
        <w:gridCol w:w="1134"/>
        <w:gridCol w:w="1417"/>
        <w:gridCol w:w="1559"/>
        <w:gridCol w:w="992"/>
      </w:tblGrid>
      <w:tr w:rsidR="00C07C49" w:rsidRPr="008439ED" w:rsidTr="00C07C49">
        <w:tc>
          <w:tcPr>
            <w:tcW w:w="5920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Код главного распорядителя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Раздел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Подраз-</w:t>
            </w:r>
          </w:p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дел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  <w:i/>
              </w:rPr>
            </w:pPr>
            <w:r w:rsidRPr="008439ED">
              <w:rPr>
                <w:b/>
                <w:i/>
              </w:rPr>
              <w:t>Вид расходов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ind w:right="-643"/>
              <w:jc w:val="center"/>
              <w:rPr>
                <w:b/>
              </w:rPr>
            </w:pPr>
          </w:p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План</w:t>
            </w:r>
          </w:p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квартал</w:t>
            </w:r>
          </w:p>
          <w:p w:rsidR="00C07C49" w:rsidRPr="008439ED" w:rsidRDefault="00C07C49" w:rsidP="00C07C49">
            <w:pPr>
              <w:ind w:right="-643"/>
              <w:rPr>
                <w:b/>
              </w:rPr>
            </w:pPr>
            <w:r w:rsidRPr="008439ED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</w:p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  <w:r w:rsidRPr="008439ED">
              <w:rPr>
                <w:b/>
                <w:i/>
              </w:rPr>
              <w:t xml:space="preserve">  Кассовое</w:t>
            </w:r>
          </w:p>
          <w:p w:rsidR="00C07C49" w:rsidRPr="008439ED" w:rsidRDefault="00C07C49" w:rsidP="00C07C49">
            <w:pPr>
              <w:rPr>
                <w:b/>
                <w:i/>
              </w:rPr>
            </w:pPr>
            <w:r w:rsidRPr="008439ED">
              <w:rPr>
                <w:b/>
                <w:i/>
              </w:rPr>
              <w:t>исполнение</w:t>
            </w:r>
          </w:p>
          <w:p w:rsidR="00C07C49" w:rsidRPr="008439ED" w:rsidRDefault="00C07C49" w:rsidP="00C07C49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</w:p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  <w:r w:rsidRPr="008439ED">
              <w:rPr>
                <w:b/>
                <w:i/>
              </w:rPr>
              <w:t xml:space="preserve">   %</w:t>
            </w:r>
          </w:p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  <w:r w:rsidRPr="008439ED">
              <w:rPr>
                <w:b/>
                <w:i/>
              </w:rPr>
              <w:t>испол</w:t>
            </w:r>
          </w:p>
          <w:p w:rsidR="00C07C49" w:rsidRPr="008439ED" w:rsidRDefault="00C07C49" w:rsidP="00C07C49">
            <w:pPr>
              <w:ind w:right="-643"/>
              <w:rPr>
                <w:b/>
                <w:i/>
              </w:rPr>
            </w:pPr>
            <w:r w:rsidRPr="008439ED">
              <w:rPr>
                <w:b/>
                <w:i/>
              </w:rPr>
              <w:t>нения</w:t>
            </w:r>
          </w:p>
        </w:tc>
      </w:tr>
      <w:tr w:rsidR="00C07C49" w:rsidRPr="008439ED" w:rsidTr="00C07C49">
        <w:tc>
          <w:tcPr>
            <w:tcW w:w="5920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5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6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rPr>
                <w:b/>
              </w:rPr>
            </w:pPr>
            <w:r w:rsidRPr="008439ED">
              <w:rPr>
                <w:b/>
              </w:rPr>
              <w:t>Администрация Усть-Бакчарского сельского поселения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5248,2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4520,8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86,4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rPr>
                <w:b/>
              </w:rPr>
            </w:pPr>
            <w:r w:rsidRPr="008439E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1400,9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1313,6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93,8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rPr>
                <w:i/>
              </w:rPr>
            </w:pPr>
            <w:r w:rsidRPr="008439ED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180,2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173,5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96,3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</w:pPr>
            <w:r w:rsidRPr="008439ED"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180,2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173,5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96,3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</w:t>
            </w:r>
            <w:r w:rsidRPr="008439ED">
              <w:rPr>
                <w:lang w:val="en-US"/>
              </w:rPr>
              <w:t>3</w:t>
            </w:r>
            <w:r w:rsidRPr="008439ED">
              <w:t>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180,2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173,5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96,3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0020300000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180,2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173,5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96,3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outlineLvl w:val="6"/>
            </w:pPr>
            <w:r w:rsidRPr="008439ED">
              <w:t>Расходы на выплаты персоналу муниципальных органов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0020300000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120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180,2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173,5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96,3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rPr>
                <w:i/>
              </w:rPr>
            </w:pPr>
            <w:r w:rsidRPr="008439ED">
              <w:rPr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1217,1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 xml:space="preserve"> 1136,5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93,4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</w:pPr>
            <w:r w:rsidRPr="008439ED">
              <w:t>Руководство и управление в сфере установленных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1217,1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1136,5</w:t>
            </w:r>
          </w:p>
          <w:p w:rsidR="00C07C49" w:rsidRPr="008439ED" w:rsidRDefault="00C07C49" w:rsidP="00C07C49">
            <w:pPr>
              <w:jc w:val="center"/>
            </w:pP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93,4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Центральный аппарат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1217,1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 xml:space="preserve"> 1136,5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93,4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1036,7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964,0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93,0</w:t>
            </w:r>
          </w:p>
        </w:tc>
      </w:tr>
      <w:tr w:rsidR="00C07C49" w:rsidRPr="008439ED" w:rsidTr="00C07C49">
        <w:trPr>
          <w:trHeight w:val="653"/>
        </w:trPr>
        <w:tc>
          <w:tcPr>
            <w:tcW w:w="5920" w:type="dxa"/>
          </w:tcPr>
          <w:p w:rsidR="00C07C49" w:rsidRPr="008439ED" w:rsidRDefault="00C07C49" w:rsidP="00C07C49">
            <w:pPr>
              <w:outlineLvl w:val="6"/>
            </w:pPr>
            <w:r w:rsidRPr="008439ED">
              <w:t>Расходы на выплаты персоналу муниципальных органов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120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1036,7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964,0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93,0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175,6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167,6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95,5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175,6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167,6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95,5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outlineLvl w:val="6"/>
            </w:pPr>
            <w:r w:rsidRPr="008439ED"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800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4,8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4,8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outlineLvl w:val="6"/>
            </w:pPr>
            <w:r w:rsidRPr="008439ED"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0020400000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850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4,8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4,8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  <w:rPr>
                <w:i/>
              </w:rPr>
            </w:pPr>
            <w:r w:rsidRPr="008439ED">
              <w:rPr>
                <w:i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3,6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jc w:val="both"/>
            </w:pPr>
            <w:r w:rsidRPr="008439E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6900000000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6900100000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Содержание имущества, находящегося в казне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6900120000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outlineLvl w:val="6"/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6900120000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6900120000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94,8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2100000000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/>
        </w:tc>
        <w:tc>
          <w:tcPr>
            <w:tcW w:w="1559" w:type="dxa"/>
          </w:tcPr>
          <w:p w:rsidR="00C07C49" w:rsidRPr="008439ED" w:rsidRDefault="00C07C49" w:rsidP="00C07C49"/>
        </w:tc>
        <w:tc>
          <w:tcPr>
            <w:tcW w:w="992" w:type="dxa"/>
          </w:tcPr>
          <w:p w:rsidR="00C07C49" w:rsidRPr="008439ED" w:rsidRDefault="00C07C49" w:rsidP="00C07C49"/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2128100000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2128151180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2128151180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2128151180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71,5</w:t>
            </w:r>
          </w:p>
        </w:tc>
        <w:tc>
          <w:tcPr>
            <w:tcW w:w="1559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67,8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94,5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576,0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271,9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47,2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Дорожное хозяйств (дорожные фонды)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42,7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Дорожное хозяйство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5300000000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42,7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>Поддержка дорожного хозяйства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5300100000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42,7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t xml:space="preserve">Дорожная деятельность в отношении автомобильных </w:t>
            </w:r>
            <w:r w:rsidRPr="008439ED">
              <w:lastRenderedPageBreak/>
              <w:t>дорог местного значения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5300110000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42,7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r w:rsidRPr="008439ED"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5300110000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42,7</w:t>
            </w:r>
          </w:p>
        </w:tc>
      </w:tr>
      <w:tr w:rsidR="00C07C49" w:rsidRPr="008439ED" w:rsidTr="00C07C49">
        <w:tc>
          <w:tcPr>
            <w:tcW w:w="5920" w:type="dxa"/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09</w:t>
            </w:r>
          </w:p>
        </w:tc>
        <w:tc>
          <w:tcPr>
            <w:tcW w:w="1843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5300110000</w:t>
            </w:r>
          </w:p>
        </w:tc>
        <w:tc>
          <w:tcPr>
            <w:tcW w:w="1134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</w:tcPr>
          <w:p w:rsidR="00C07C49" w:rsidRPr="008439ED" w:rsidRDefault="00C07C49" w:rsidP="00C07C49">
            <w:pPr>
              <w:jc w:val="center"/>
            </w:pPr>
            <w:r w:rsidRPr="008439ED">
              <w:t>497,0</w:t>
            </w:r>
          </w:p>
        </w:tc>
        <w:tc>
          <w:tcPr>
            <w:tcW w:w="1559" w:type="dxa"/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212,2</w:t>
            </w:r>
          </w:p>
        </w:tc>
        <w:tc>
          <w:tcPr>
            <w:tcW w:w="992" w:type="dxa"/>
          </w:tcPr>
          <w:p w:rsidR="00C07C49" w:rsidRPr="008439ED" w:rsidRDefault="00C07C49" w:rsidP="00C07C49">
            <w:pPr>
              <w:jc w:val="center"/>
            </w:pPr>
            <w:r w:rsidRPr="008439ED">
              <w:t>42,7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439ED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  <w:lang w:val="en-US"/>
              </w:rPr>
            </w:pPr>
            <w:r w:rsidRPr="008439ED">
              <w:rPr>
                <w:i/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Кадастровые  работы  по внесению сведений в государственный кадастр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rPr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rPr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rPr>
                <w:lang w:val="en-US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Жилищно-коммунальное 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2050,8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1503,8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73,3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Капитальный ремонт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t>6300100</w:t>
            </w:r>
            <w:r w:rsidRPr="008439ED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Коммунальное 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52,6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Другие вопросы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167,5</w:t>
            </w:r>
          </w:p>
          <w:p w:rsidR="00C07C49" w:rsidRPr="008439ED" w:rsidRDefault="00C07C49" w:rsidP="00C07C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52,6</w:t>
            </w:r>
          </w:p>
        </w:tc>
      </w:tr>
      <w:tr w:rsidR="00C07C49" w:rsidRPr="008439ED" w:rsidTr="00C07C49">
        <w:trPr>
          <w:trHeight w:val="3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167,5</w:t>
            </w:r>
          </w:p>
          <w:p w:rsidR="00C07C49" w:rsidRPr="008439ED" w:rsidRDefault="00C07C49" w:rsidP="00C07C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52,6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167,5</w:t>
            </w:r>
          </w:p>
          <w:p w:rsidR="00C07C49" w:rsidRPr="008439ED" w:rsidRDefault="00C07C49" w:rsidP="00C07C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52,6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167,5</w:t>
            </w:r>
          </w:p>
          <w:p w:rsidR="00C07C49" w:rsidRPr="008439ED" w:rsidRDefault="00C07C49" w:rsidP="00C07C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52,6</w:t>
            </w:r>
          </w:p>
        </w:tc>
      </w:tr>
      <w:tr w:rsidR="00C07C49" w:rsidRPr="008439ED" w:rsidTr="00C07C49">
        <w:trPr>
          <w:trHeight w:val="36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  <w:lang w:val="en-US"/>
              </w:rPr>
              <w:t>9</w:t>
            </w:r>
            <w:r w:rsidRPr="008439ED">
              <w:rPr>
                <w:i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92,9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92,9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92,9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92,9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92,9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</w:pPr>
            <w:r w:rsidRPr="008439ED"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  <w:outlineLvl w:val="6"/>
            </w:pPr>
            <w:r w:rsidRPr="008439ED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</w:pPr>
            <w:r w:rsidRPr="008439ED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6000500000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100,0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  <w:rPr>
                <w:b/>
              </w:rPr>
            </w:pPr>
            <w:r w:rsidRPr="008439ED">
              <w:rPr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2348,2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2348,2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</w:pPr>
            <w:r w:rsidRPr="008439ED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2289,4</w:t>
            </w:r>
          </w:p>
          <w:p w:rsidR="00C07C49" w:rsidRPr="008439ED" w:rsidRDefault="00C07C49" w:rsidP="00C07C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97,0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</w:pPr>
            <w:r w:rsidRPr="008439ED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2289,4</w:t>
            </w:r>
          </w:p>
          <w:p w:rsidR="00C07C49" w:rsidRPr="008439ED" w:rsidRDefault="00C07C49" w:rsidP="00C07C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97,0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 xml:space="preserve">Расходы на выплаты персоналу в целях обеспечения выполнения функций государственными </w:t>
            </w:r>
            <w:r w:rsidRPr="008439ED">
              <w:lastRenderedPageBreak/>
              <w:t>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1849,0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1800,1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</w:p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97,4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1849,0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97,4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95,5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6400100000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440,4</w:t>
            </w:r>
          </w:p>
          <w:p w:rsidR="00C07C49" w:rsidRPr="008439ED" w:rsidRDefault="00C07C49" w:rsidP="00C07C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95,5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1016400000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1016440660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66,2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61,6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61,6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94,6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t>51001</w:t>
            </w:r>
            <w:r w:rsidRPr="008439ED">
              <w:rPr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</w:t>
            </w:r>
            <w:r w:rsidRPr="008439ED">
              <w:rPr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51001</w:t>
            </w:r>
            <w:r w:rsidRPr="008439ED">
              <w:rPr>
                <w:lang w:val="en-US"/>
              </w:rPr>
              <w:t>S0310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55,6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 xml:space="preserve">Государственная программа « Развитие молодежной </w:t>
            </w:r>
            <w:r w:rsidRPr="008439ED">
              <w:lastRenderedPageBreak/>
              <w:t>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t>0800000</w:t>
            </w:r>
            <w:r w:rsidRPr="008439ED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39,8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t>0810000</w:t>
            </w:r>
            <w:r w:rsidRPr="008439ED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39,8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Ведомственная целевая программа «Создание благоприятных условий для увеличения охвата населения  спортом и физической культурой»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lang w:val="en-US"/>
              </w:rPr>
            </w:pPr>
            <w:r w:rsidRPr="008439ED">
              <w:t>0816000</w:t>
            </w:r>
            <w:r w:rsidRPr="008439ED"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39,8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39,8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70,4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r w:rsidRPr="008439ED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70,4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0</w:t>
            </w:r>
          </w:p>
        </w:tc>
      </w:tr>
      <w:tr w:rsidR="00C07C49" w:rsidRPr="008439ED" w:rsidTr="00C07C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widowControl w:val="0"/>
              <w:autoSpaceDE w:val="0"/>
              <w:autoSpaceDN w:val="0"/>
              <w:adjustRightInd w:val="0"/>
            </w:pPr>
            <w:r w:rsidRPr="008439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0816040310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</w:pPr>
            <w:r w:rsidRPr="008439E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</w:pPr>
            <w:r w:rsidRPr="008439ED">
              <w:t>0</w:t>
            </w:r>
          </w:p>
        </w:tc>
      </w:tr>
    </w:tbl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</w:p>
    <w:p w:rsidR="00C07C49" w:rsidRPr="008439ED" w:rsidRDefault="00C07C49" w:rsidP="00C07C49">
      <w:pPr>
        <w:tabs>
          <w:tab w:val="left" w:pos="0"/>
        </w:tabs>
        <w:jc w:val="right"/>
      </w:pPr>
      <w:r w:rsidRPr="008439ED">
        <w:t>Приложение 3</w:t>
      </w:r>
    </w:p>
    <w:p w:rsidR="00C07C49" w:rsidRPr="008439ED" w:rsidRDefault="00C07C49" w:rsidP="00C07C49">
      <w:pPr>
        <w:ind w:firstLine="4680"/>
        <w:jc w:val="right"/>
      </w:pPr>
      <w:r w:rsidRPr="008439ED">
        <w:lastRenderedPageBreak/>
        <w:t xml:space="preserve">к  решению Совета Усть-Бакчарского </w:t>
      </w:r>
    </w:p>
    <w:p w:rsidR="00C07C49" w:rsidRPr="008439ED" w:rsidRDefault="00C07C49" w:rsidP="00C07C49">
      <w:pPr>
        <w:ind w:firstLine="4680"/>
        <w:jc w:val="right"/>
      </w:pPr>
      <w:r w:rsidRPr="008439ED">
        <w:t>сельского поселения</w:t>
      </w:r>
    </w:p>
    <w:p w:rsidR="00C07C49" w:rsidRPr="008439ED" w:rsidRDefault="00C07C49" w:rsidP="00C07C49">
      <w:pPr>
        <w:ind w:firstLine="4680"/>
        <w:jc w:val="right"/>
      </w:pPr>
      <w:r w:rsidRPr="008439ED">
        <w:t>от 13.05.2019 № 29а</w:t>
      </w:r>
    </w:p>
    <w:p w:rsidR="00C07C49" w:rsidRPr="008439ED" w:rsidRDefault="00C07C49" w:rsidP="00C07C49">
      <w:pPr>
        <w:ind w:firstLine="4680"/>
        <w:jc w:val="right"/>
      </w:pPr>
    </w:p>
    <w:p w:rsidR="00C07C49" w:rsidRPr="008439ED" w:rsidRDefault="00C07C49" w:rsidP="00C07C49">
      <w:pPr>
        <w:jc w:val="center"/>
        <w:rPr>
          <w:b/>
          <w:i/>
        </w:rPr>
      </w:pPr>
      <w:r w:rsidRPr="008439ED">
        <w:rPr>
          <w:b/>
          <w:i/>
        </w:rPr>
        <w:t>РАСХОДЫ</w:t>
      </w:r>
    </w:p>
    <w:p w:rsidR="00C07C49" w:rsidRPr="008439ED" w:rsidRDefault="00C07C49" w:rsidP="00C07C49">
      <w:pPr>
        <w:jc w:val="center"/>
        <w:rPr>
          <w:b/>
          <w:i/>
        </w:rPr>
      </w:pPr>
      <w:r w:rsidRPr="008439ED">
        <w:rPr>
          <w:b/>
          <w:i/>
        </w:rPr>
        <w:t>бюджета сельского поселения за 1 квартал 2019  год по разделам, подразделам  функциональной  классификации расходов бюджетов</w:t>
      </w:r>
    </w:p>
    <w:p w:rsidR="00C07C49" w:rsidRPr="008439ED" w:rsidRDefault="00C07C49" w:rsidP="00C07C49">
      <w:pPr>
        <w:rPr>
          <w:b/>
          <w:i/>
        </w:rPr>
      </w:pPr>
    </w:p>
    <w:p w:rsidR="00C07C49" w:rsidRPr="008439ED" w:rsidRDefault="00C07C49" w:rsidP="00C07C49">
      <w:pPr>
        <w:jc w:val="right"/>
        <w:rPr>
          <w:b/>
          <w:i/>
        </w:rPr>
      </w:pPr>
      <w:r w:rsidRPr="008439ED">
        <w:rPr>
          <w:b/>
          <w:i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07"/>
        <w:gridCol w:w="579"/>
        <w:gridCol w:w="1228"/>
        <w:gridCol w:w="1482"/>
        <w:gridCol w:w="1505"/>
      </w:tblGrid>
      <w:tr w:rsidR="00C07C49" w:rsidRPr="008439ED" w:rsidTr="00C07C49">
        <w:trPr>
          <w:trHeight w:val="838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ind w:right="-7128"/>
              <w:rPr>
                <w:b/>
              </w:rPr>
            </w:pPr>
            <w:r w:rsidRPr="008439ED">
              <w:rPr>
                <w:b/>
              </w:rPr>
              <w:t xml:space="preserve">    Наименование показателя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Рз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ПР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План</w:t>
            </w:r>
          </w:p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квартал</w:t>
            </w:r>
          </w:p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Кассовое исполнение</w:t>
            </w:r>
          </w:p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% исполнения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5248,2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4520,8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86,4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1400,9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1313,6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93,2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ind w:left="540" w:hanging="540"/>
              <w:jc w:val="both"/>
              <w:rPr>
                <w:i/>
              </w:rPr>
            </w:pPr>
            <w:r w:rsidRPr="008439ED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180,2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173,5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96,3</w:t>
            </w:r>
          </w:p>
        </w:tc>
      </w:tr>
      <w:tr w:rsidR="00C07C49" w:rsidRPr="008439ED" w:rsidTr="00C07C49">
        <w:trPr>
          <w:trHeight w:val="566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1217,1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1136,5</w:t>
            </w:r>
          </w:p>
          <w:p w:rsidR="00C07C49" w:rsidRPr="008439ED" w:rsidRDefault="00C07C49" w:rsidP="00C07C49">
            <w:pPr>
              <w:jc w:val="center"/>
              <w:rPr>
                <w:i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93,4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both"/>
              <w:rPr>
                <w:i/>
              </w:rPr>
            </w:pPr>
            <w:r w:rsidRPr="008439ED">
              <w:rPr>
                <w:i/>
              </w:rPr>
              <w:t xml:space="preserve">Другие общегосударственные вопросы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100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71,5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67,8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94,8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Мобилизационная 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67,8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94,8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576,0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271,9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47,2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497,0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212,2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42,7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79,0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59,7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75,6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677,1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500,8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74,0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100,0</w:t>
            </w:r>
          </w:p>
        </w:tc>
      </w:tr>
      <w:tr w:rsidR="00C07C49" w:rsidRPr="008439ED" w:rsidTr="00C07C49">
        <w:trPr>
          <w:trHeight w:val="327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318,4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167,5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52,6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356,7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331,3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92,9</w:t>
            </w:r>
          </w:p>
        </w:tc>
      </w:tr>
      <w:tr w:rsidR="00C07C49" w:rsidRPr="008439ED" w:rsidTr="00C07C49">
        <w:trPr>
          <w:trHeight w:val="289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 xml:space="preserve">Культура и кинематография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2348,2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2259,6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96,2</w:t>
            </w:r>
          </w:p>
        </w:tc>
      </w:tr>
      <w:tr w:rsidR="00C07C49" w:rsidRPr="008439ED" w:rsidTr="00C07C49">
        <w:trPr>
          <w:trHeight w:val="299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2348,2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2259,6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96,2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b/>
              </w:rPr>
            </w:pPr>
            <w:r w:rsidRPr="008439E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174,5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107,4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b/>
              </w:rPr>
            </w:pPr>
            <w:r w:rsidRPr="008439ED">
              <w:rPr>
                <w:b/>
              </w:rPr>
              <w:t>61,6</w:t>
            </w:r>
          </w:p>
        </w:tc>
      </w:tr>
      <w:tr w:rsidR="00C07C49" w:rsidRPr="008439ED" w:rsidTr="00C07C49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rPr>
                <w:i/>
              </w:rPr>
            </w:pPr>
            <w:r w:rsidRPr="008439ED">
              <w:rPr>
                <w:i/>
              </w:rPr>
              <w:t xml:space="preserve">Физическая культура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174,5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107,4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9" w:rsidRPr="008439ED" w:rsidRDefault="00C07C49" w:rsidP="00C07C49">
            <w:pPr>
              <w:jc w:val="center"/>
              <w:rPr>
                <w:i/>
              </w:rPr>
            </w:pPr>
            <w:r w:rsidRPr="008439ED">
              <w:rPr>
                <w:i/>
              </w:rPr>
              <w:t>61,6</w:t>
            </w:r>
          </w:p>
        </w:tc>
      </w:tr>
    </w:tbl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</w:p>
    <w:p w:rsidR="00C07C49" w:rsidRPr="008439ED" w:rsidRDefault="00C07C49" w:rsidP="00C07C49">
      <w:pPr>
        <w:tabs>
          <w:tab w:val="left" w:pos="-1080"/>
        </w:tabs>
        <w:ind w:left="-1080" w:right="-31" w:hanging="540"/>
        <w:jc w:val="right"/>
      </w:pPr>
      <w:r w:rsidRPr="008439ED">
        <w:t>Приложение 4</w:t>
      </w:r>
    </w:p>
    <w:p w:rsidR="00C07C49" w:rsidRPr="008439ED" w:rsidRDefault="00C07C49" w:rsidP="00C07C49">
      <w:pPr>
        <w:ind w:firstLine="4680"/>
        <w:jc w:val="right"/>
      </w:pPr>
      <w:r w:rsidRPr="008439ED">
        <w:t>к  решения Совета  Усть-Бакчарского</w:t>
      </w:r>
    </w:p>
    <w:p w:rsidR="00C07C49" w:rsidRPr="008439ED" w:rsidRDefault="00C07C49" w:rsidP="00C07C49">
      <w:pPr>
        <w:jc w:val="right"/>
      </w:pPr>
      <w:r w:rsidRPr="008439ED">
        <w:t xml:space="preserve">сельского поселения </w:t>
      </w:r>
    </w:p>
    <w:p w:rsidR="00C07C49" w:rsidRPr="008439ED" w:rsidRDefault="00C07C49" w:rsidP="00C07C49">
      <w:pPr>
        <w:jc w:val="right"/>
      </w:pPr>
      <w:r w:rsidRPr="008439ED">
        <w:t>от 13.05.2019  № 29а</w:t>
      </w:r>
    </w:p>
    <w:p w:rsidR="00C07C49" w:rsidRPr="008439ED" w:rsidRDefault="00C07C49" w:rsidP="00C07C49">
      <w:pPr>
        <w:jc w:val="right"/>
      </w:pPr>
    </w:p>
    <w:p w:rsidR="00C07C49" w:rsidRPr="008439ED" w:rsidRDefault="00C07C49" w:rsidP="00C07C49">
      <w:pPr>
        <w:jc w:val="center"/>
      </w:pPr>
    </w:p>
    <w:p w:rsidR="00C07C49" w:rsidRPr="008439ED" w:rsidRDefault="00C07C49" w:rsidP="00C07C49">
      <w:pPr>
        <w:jc w:val="center"/>
      </w:pPr>
    </w:p>
    <w:p w:rsidR="00C07C49" w:rsidRPr="008439ED" w:rsidRDefault="00C07C49" w:rsidP="00C07C49">
      <w:pPr>
        <w:ind w:right="306"/>
        <w:jc w:val="center"/>
        <w:rPr>
          <w:b/>
          <w:i/>
        </w:rPr>
      </w:pPr>
      <w:r w:rsidRPr="008439ED">
        <w:rPr>
          <w:b/>
          <w:i/>
        </w:rPr>
        <w:t>ИСТОЧНИКИ</w:t>
      </w:r>
    </w:p>
    <w:p w:rsidR="00C07C49" w:rsidRPr="008439ED" w:rsidRDefault="00C07C49" w:rsidP="00C07C49">
      <w:pPr>
        <w:tabs>
          <w:tab w:val="left" w:pos="720"/>
          <w:tab w:val="left" w:pos="10620"/>
        </w:tabs>
        <w:jc w:val="center"/>
        <w:rPr>
          <w:b/>
          <w:i/>
        </w:rPr>
      </w:pPr>
      <w:r w:rsidRPr="008439ED">
        <w:rPr>
          <w:b/>
          <w:i/>
        </w:rPr>
        <w:t>финансирования дефицита бюджета  сельского поселения за 2018  год по кодам классификации источников финансирования дефицитов бюджетов</w:t>
      </w:r>
    </w:p>
    <w:p w:rsidR="00C07C49" w:rsidRPr="008439ED" w:rsidRDefault="00C07C49" w:rsidP="00C07C49">
      <w:pPr>
        <w:tabs>
          <w:tab w:val="left" w:pos="720"/>
          <w:tab w:val="left" w:pos="10620"/>
        </w:tabs>
        <w:jc w:val="right"/>
      </w:pPr>
      <w:r w:rsidRPr="008439ED">
        <w:t>(тыс..руб.)</w:t>
      </w:r>
    </w:p>
    <w:tbl>
      <w:tblPr>
        <w:tblpPr w:leftFromText="180" w:rightFromText="180" w:vertAnchor="text" w:horzAnchor="page" w:tblpX="1657" w:tblpY="19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260"/>
        <w:gridCol w:w="7655"/>
        <w:gridCol w:w="1984"/>
      </w:tblGrid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ind w:right="-108"/>
              <w:rPr>
                <w:b w:val="0"/>
                <w:i/>
                <w:color w:val="000000"/>
              </w:rPr>
            </w:pPr>
            <w:r w:rsidRPr="008439ED">
              <w:rPr>
                <w:b w:val="0"/>
                <w:i/>
                <w:color w:val="000000"/>
              </w:rPr>
              <w:t>Код администратора</w:t>
            </w: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ind w:left="72"/>
              <w:rPr>
                <w:color w:val="000000"/>
              </w:rPr>
            </w:pPr>
            <w:r w:rsidRPr="008439ED">
              <w:rPr>
                <w:color w:val="000000"/>
              </w:rPr>
              <w:t>Код бюджетной классификации</w:t>
            </w:r>
          </w:p>
        </w:tc>
        <w:tc>
          <w:tcPr>
            <w:tcW w:w="7655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  <w:r w:rsidRPr="008439ED">
              <w:rPr>
                <w:color w:val="000000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1984" w:type="dxa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</w:p>
          <w:p w:rsidR="00C07C49" w:rsidRPr="008439ED" w:rsidRDefault="00C07C49" w:rsidP="00C07C49">
            <w:pPr>
              <w:pStyle w:val="a4"/>
              <w:ind w:right="-108"/>
              <w:rPr>
                <w:color w:val="000000"/>
              </w:rPr>
            </w:pPr>
            <w:r w:rsidRPr="008439ED">
              <w:rPr>
                <w:color w:val="000000"/>
              </w:rPr>
              <w:t>Кассовое исполнение</w:t>
            </w:r>
          </w:p>
          <w:p w:rsidR="00C07C49" w:rsidRPr="008439ED" w:rsidRDefault="00C07C49" w:rsidP="00C07C49">
            <w:pPr>
              <w:pStyle w:val="a4"/>
              <w:ind w:right="-108"/>
              <w:rPr>
                <w:color w:val="000000"/>
              </w:rPr>
            </w:pP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FF"/>
              </w:rPr>
            </w:pP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left"/>
              <w:rPr>
                <w:color w:val="000000"/>
              </w:rPr>
            </w:pPr>
            <w:r w:rsidRPr="008439ED">
              <w:rPr>
                <w:color w:val="000000"/>
              </w:rPr>
              <w:t>ИСТЧНИКИ ФИНАНСИРОВАНИЯ ДЕФИЦИТА БЮДЖЕТА-всего</w:t>
            </w:r>
          </w:p>
        </w:tc>
        <w:tc>
          <w:tcPr>
            <w:tcW w:w="1984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  <w:r w:rsidRPr="008439ED">
              <w:rPr>
                <w:color w:val="000000"/>
              </w:rPr>
              <w:t>-1195,5</w:t>
            </w: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FF"/>
              </w:rPr>
            </w:pP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left"/>
              <w:rPr>
                <w:b w:val="0"/>
                <w:color w:val="000000"/>
              </w:rPr>
            </w:pPr>
            <w:r w:rsidRPr="008439ED">
              <w:rPr>
                <w:b w:val="0"/>
                <w:color w:val="000000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FF"/>
              </w:rPr>
            </w:pP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left"/>
              <w:rPr>
                <w:color w:val="000000"/>
              </w:rPr>
            </w:pPr>
            <w:r w:rsidRPr="008439ED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8439ED">
              <w:rPr>
                <w:b w:val="0"/>
                <w:color w:val="000000"/>
              </w:rPr>
              <w:t>960</w:t>
            </w: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FF"/>
              </w:rPr>
            </w:pP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left"/>
              <w:rPr>
                <w:color w:val="000000"/>
              </w:rPr>
            </w:pPr>
            <w:r w:rsidRPr="008439ED">
              <w:rPr>
                <w:color w:val="000000"/>
              </w:rPr>
              <w:t>Администрация Усть-Бакчарского сельского поселения</w:t>
            </w:r>
          </w:p>
        </w:tc>
        <w:tc>
          <w:tcPr>
            <w:tcW w:w="1984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  <w:r w:rsidRPr="008439ED">
              <w:rPr>
                <w:color w:val="000000"/>
              </w:rPr>
              <w:t>-1195,5</w:t>
            </w: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8439ED">
              <w:rPr>
                <w:b w:val="0"/>
                <w:color w:val="000000"/>
              </w:rPr>
              <w:t>960</w:t>
            </w: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FF"/>
              </w:rPr>
            </w:pPr>
            <w:r w:rsidRPr="008439ED">
              <w:rPr>
                <w:color w:val="0000FF"/>
              </w:rPr>
              <w:t>01 05 00 00 00 0000 000</w:t>
            </w: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left"/>
              <w:rPr>
                <w:color w:val="000000"/>
              </w:rPr>
            </w:pPr>
            <w:r w:rsidRPr="008439E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Align w:val="center"/>
          </w:tcPr>
          <w:p w:rsidR="00C07C49" w:rsidRPr="008439ED" w:rsidRDefault="00C07C49" w:rsidP="00C07C49">
            <w:pPr>
              <w:pStyle w:val="a4"/>
              <w:rPr>
                <w:color w:val="000000"/>
              </w:rPr>
            </w:pPr>
            <w:r w:rsidRPr="008439ED">
              <w:rPr>
                <w:color w:val="000000"/>
              </w:rPr>
              <w:t>-1195,5</w:t>
            </w:r>
          </w:p>
        </w:tc>
      </w:tr>
      <w:tr w:rsidR="00C07C49" w:rsidRPr="008439ED" w:rsidTr="00C07C49"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8439ED">
              <w:rPr>
                <w:b w:val="0"/>
                <w:color w:val="000000"/>
              </w:rPr>
              <w:t>960</w:t>
            </w: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439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01 05 02 01 10 0000 510</w:t>
            </w:r>
          </w:p>
          <w:p w:rsidR="00C07C49" w:rsidRPr="008439ED" w:rsidRDefault="00C07C49" w:rsidP="00C07C49">
            <w:pPr>
              <w:pStyle w:val="a4"/>
              <w:rPr>
                <w:b w:val="0"/>
                <w:bCs/>
                <w:color w:val="0000FF"/>
              </w:rPr>
            </w:pP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39ED">
              <w:rPr>
                <w:rFonts w:ascii="Times New Roman" w:hAnsi="Times New Roman" w:cs="Times New Roman"/>
                <w:sz w:val="24"/>
                <w:szCs w:val="24"/>
              </w:rPr>
              <w:t>Увеличение   прочих   остатков   денежных</w:t>
            </w:r>
          </w:p>
          <w:p w:rsidR="00C07C49" w:rsidRPr="008439ED" w:rsidRDefault="00C07C49" w:rsidP="00C07C49">
            <w:pPr>
              <w:pStyle w:val="a4"/>
              <w:jc w:val="both"/>
              <w:rPr>
                <w:b w:val="0"/>
                <w:bCs/>
                <w:color w:val="000000"/>
              </w:rPr>
            </w:pPr>
            <w:r w:rsidRPr="008439ED">
              <w:rPr>
                <w:b w:val="0"/>
              </w:rPr>
              <w:t xml:space="preserve"> средств бюджетов поселений</w:t>
            </w:r>
          </w:p>
        </w:tc>
        <w:tc>
          <w:tcPr>
            <w:tcW w:w="1984" w:type="dxa"/>
          </w:tcPr>
          <w:p w:rsidR="00C07C49" w:rsidRPr="008439ED" w:rsidRDefault="00C07C49" w:rsidP="00C07C49">
            <w:pPr>
              <w:pStyle w:val="a4"/>
              <w:rPr>
                <w:b w:val="0"/>
              </w:rPr>
            </w:pPr>
          </w:p>
          <w:p w:rsidR="00C07C49" w:rsidRPr="008439ED" w:rsidRDefault="00C07C49" w:rsidP="00C07C49">
            <w:pPr>
              <w:pStyle w:val="a4"/>
              <w:rPr>
                <w:b w:val="0"/>
              </w:rPr>
            </w:pPr>
            <w:r w:rsidRPr="008439ED">
              <w:rPr>
                <w:b w:val="0"/>
              </w:rPr>
              <w:t>-31770,7</w:t>
            </w:r>
          </w:p>
        </w:tc>
      </w:tr>
      <w:tr w:rsidR="00C07C49" w:rsidRPr="008439ED" w:rsidTr="00C07C49">
        <w:trPr>
          <w:trHeight w:val="551"/>
        </w:trPr>
        <w:tc>
          <w:tcPr>
            <w:tcW w:w="1384" w:type="dxa"/>
            <w:vAlign w:val="center"/>
          </w:tcPr>
          <w:p w:rsidR="00C07C49" w:rsidRPr="008439ED" w:rsidRDefault="00C07C49" w:rsidP="00C07C49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8439ED">
              <w:rPr>
                <w:b w:val="0"/>
                <w:color w:val="000000"/>
              </w:rPr>
              <w:t>960</w:t>
            </w:r>
          </w:p>
        </w:tc>
        <w:tc>
          <w:tcPr>
            <w:tcW w:w="3260" w:type="dxa"/>
            <w:vAlign w:val="center"/>
          </w:tcPr>
          <w:p w:rsidR="00C07C49" w:rsidRPr="008439ED" w:rsidRDefault="00C07C49" w:rsidP="00C07C49">
            <w:pPr>
              <w:pStyle w:val="a4"/>
              <w:rPr>
                <w:b w:val="0"/>
                <w:bCs/>
                <w:color w:val="0000FF"/>
              </w:rPr>
            </w:pPr>
            <w:r w:rsidRPr="008439ED">
              <w:rPr>
                <w:b w:val="0"/>
                <w:bCs/>
                <w:color w:val="0000FF"/>
              </w:rPr>
              <w:t>01 05 02 01 10 0000 610</w:t>
            </w:r>
          </w:p>
        </w:tc>
        <w:tc>
          <w:tcPr>
            <w:tcW w:w="7655" w:type="dxa"/>
          </w:tcPr>
          <w:p w:rsidR="00C07C49" w:rsidRPr="008439ED" w:rsidRDefault="00C07C49" w:rsidP="00C07C49">
            <w:pPr>
              <w:pStyle w:val="a4"/>
              <w:jc w:val="both"/>
              <w:rPr>
                <w:b w:val="0"/>
                <w:color w:val="000000"/>
              </w:rPr>
            </w:pPr>
            <w:r w:rsidRPr="008439ED">
              <w:rPr>
                <w:b w:val="0"/>
              </w:rPr>
              <w:t>Уменьшение   прочих   остатков денежных средств бюджетов поселений</w:t>
            </w:r>
          </w:p>
        </w:tc>
        <w:tc>
          <w:tcPr>
            <w:tcW w:w="1984" w:type="dxa"/>
          </w:tcPr>
          <w:p w:rsidR="00C07C49" w:rsidRPr="008439ED" w:rsidRDefault="00C07C49" w:rsidP="00C07C49">
            <w:pPr>
              <w:pStyle w:val="a4"/>
              <w:rPr>
                <w:b w:val="0"/>
                <w:color w:val="000000"/>
              </w:rPr>
            </w:pPr>
          </w:p>
          <w:p w:rsidR="00C07C49" w:rsidRPr="008439ED" w:rsidRDefault="00C07C49" w:rsidP="00C07C49">
            <w:pPr>
              <w:pStyle w:val="a4"/>
              <w:rPr>
                <w:b w:val="0"/>
                <w:color w:val="000000"/>
              </w:rPr>
            </w:pPr>
            <w:r w:rsidRPr="008439ED">
              <w:rPr>
                <w:b w:val="0"/>
              </w:rPr>
              <w:t>30575,2</w:t>
            </w:r>
          </w:p>
        </w:tc>
      </w:tr>
    </w:tbl>
    <w:p w:rsidR="00C07C49" w:rsidRPr="008439ED" w:rsidRDefault="00C07C49" w:rsidP="00C07C49">
      <w:pPr>
        <w:jc w:val="right"/>
        <w:rPr>
          <w:b/>
        </w:rPr>
      </w:pPr>
      <w:r w:rsidRPr="008439ED">
        <w:rPr>
          <w:b/>
        </w:rPr>
        <w:t xml:space="preserve"> </w:t>
      </w:r>
    </w:p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C07C49" w:rsidRPr="008439ED" w:rsidRDefault="00C07C49" w:rsidP="00C07C49"/>
    <w:p w:rsidR="0024682C" w:rsidRPr="004F16BD" w:rsidRDefault="0024682C" w:rsidP="0024682C"/>
    <w:p w:rsidR="0024682C" w:rsidRPr="004F16BD" w:rsidRDefault="0024682C" w:rsidP="0024682C"/>
    <w:p w:rsidR="0083363D" w:rsidRPr="00484D6F" w:rsidRDefault="0083363D" w:rsidP="0083363D">
      <w:pPr>
        <w:jc w:val="center"/>
        <w:rPr>
          <w:b/>
          <w:bCs/>
        </w:rPr>
      </w:pPr>
      <w:r w:rsidRPr="00484D6F">
        <w:rPr>
          <w:b/>
          <w:bCs/>
        </w:rPr>
        <w:lastRenderedPageBreak/>
        <w:t xml:space="preserve">АДМИНИСТРАЦИЯ </w:t>
      </w:r>
      <w:r>
        <w:rPr>
          <w:b/>
          <w:bCs/>
        </w:rPr>
        <w:t>УСТЬ-БАКЧАРСКОГО</w:t>
      </w:r>
      <w:r w:rsidRPr="00484D6F">
        <w:rPr>
          <w:b/>
          <w:bCs/>
        </w:rPr>
        <w:t xml:space="preserve"> СЕЛЬСКОГО ПОСЕЛЕНИЯ</w:t>
      </w:r>
    </w:p>
    <w:p w:rsidR="0083363D" w:rsidRPr="00484D6F" w:rsidRDefault="0083363D" w:rsidP="0083363D">
      <w:pPr>
        <w:jc w:val="center"/>
        <w:rPr>
          <w:b/>
          <w:bCs/>
        </w:rPr>
      </w:pPr>
    </w:p>
    <w:p w:rsidR="0083363D" w:rsidRPr="00484D6F" w:rsidRDefault="0083363D" w:rsidP="0083363D">
      <w:pPr>
        <w:jc w:val="center"/>
        <w:rPr>
          <w:b/>
          <w:bCs/>
        </w:rPr>
      </w:pPr>
    </w:p>
    <w:p w:rsidR="0083363D" w:rsidRPr="00484D6F" w:rsidRDefault="0083363D" w:rsidP="0083363D">
      <w:pPr>
        <w:pStyle w:val="1"/>
      </w:pPr>
      <w:r w:rsidRPr="00484D6F">
        <w:t>ПОСТАНОВЛЕНИЕ</w:t>
      </w:r>
    </w:p>
    <w:p w:rsidR="0083363D" w:rsidRPr="00484D6F" w:rsidRDefault="0083363D" w:rsidP="0083363D">
      <w:pPr>
        <w:jc w:val="center"/>
      </w:pPr>
    </w:p>
    <w:tbl>
      <w:tblPr>
        <w:tblW w:w="14254" w:type="dxa"/>
        <w:tblLook w:val="0000"/>
      </w:tblPr>
      <w:tblGrid>
        <w:gridCol w:w="9468"/>
        <w:gridCol w:w="4786"/>
      </w:tblGrid>
      <w:tr w:rsidR="0083363D" w:rsidRPr="00484D6F" w:rsidTr="002E26EF">
        <w:tc>
          <w:tcPr>
            <w:tcW w:w="9468" w:type="dxa"/>
          </w:tcPr>
          <w:p w:rsidR="0083363D" w:rsidRPr="00484D6F" w:rsidRDefault="0083363D" w:rsidP="002E26EF">
            <w:pPr>
              <w:tabs>
                <w:tab w:val="left" w:pos="8820"/>
              </w:tabs>
            </w:pPr>
            <w:r>
              <w:t xml:space="preserve">13.05.2019        </w:t>
            </w:r>
            <w:r w:rsidRPr="00484D6F">
              <w:t xml:space="preserve">    </w:t>
            </w:r>
            <w:r>
              <w:t xml:space="preserve">                               </w:t>
            </w:r>
            <w:r w:rsidRPr="00484D6F">
              <w:t>с.</w:t>
            </w:r>
            <w:r>
              <w:t xml:space="preserve"> Усть-Бакчар</w:t>
            </w:r>
            <w:r w:rsidRPr="00484D6F">
              <w:t xml:space="preserve">     </w:t>
            </w:r>
            <w:r>
              <w:t xml:space="preserve">    </w:t>
            </w:r>
            <w:r w:rsidRPr="00484D6F">
              <w:t xml:space="preserve">                       </w:t>
            </w:r>
            <w:r>
              <w:t xml:space="preserve">               </w:t>
            </w:r>
            <w:r w:rsidRPr="00484D6F">
              <w:t xml:space="preserve">№ </w:t>
            </w:r>
            <w:r>
              <w:t>29б</w:t>
            </w:r>
          </w:p>
        </w:tc>
        <w:tc>
          <w:tcPr>
            <w:tcW w:w="4786" w:type="dxa"/>
          </w:tcPr>
          <w:p w:rsidR="0083363D" w:rsidRPr="00484D6F" w:rsidRDefault="0083363D" w:rsidP="002E26EF">
            <w:pPr>
              <w:jc w:val="center"/>
            </w:pPr>
            <w:r w:rsidRPr="00484D6F">
              <w:t>№  96</w:t>
            </w:r>
          </w:p>
        </w:tc>
      </w:tr>
    </w:tbl>
    <w:p w:rsidR="0083363D" w:rsidRPr="00484D6F" w:rsidRDefault="0083363D" w:rsidP="0083363D">
      <w:pPr>
        <w:jc w:val="center"/>
      </w:pPr>
    </w:p>
    <w:p w:rsidR="0083363D" w:rsidRPr="00484D6F" w:rsidRDefault="0083363D" w:rsidP="0083363D">
      <w:pPr>
        <w:jc w:val="center"/>
      </w:pPr>
    </w:p>
    <w:p w:rsidR="0083363D" w:rsidRPr="00484D6F" w:rsidRDefault="0083363D" w:rsidP="0083363D">
      <w:pPr>
        <w:jc w:val="center"/>
      </w:pPr>
    </w:p>
    <w:tbl>
      <w:tblPr>
        <w:tblW w:w="0" w:type="auto"/>
        <w:tblLook w:val="0000"/>
      </w:tblPr>
      <w:tblGrid>
        <w:gridCol w:w="9571"/>
      </w:tblGrid>
      <w:tr w:rsidR="0083363D" w:rsidRPr="00484D6F" w:rsidTr="002E26EF">
        <w:trPr>
          <w:cantSplit/>
        </w:trPr>
        <w:tc>
          <w:tcPr>
            <w:tcW w:w="9571" w:type="dxa"/>
          </w:tcPr>
          <w:p w:rsidR="0083363D" w:rsidRDefault="0083363D" w:rsidP="002E26EF">
            <w:pPr>
              <w:jc w:val="center"/>
            </w:pPr>
            <w:r w:rsidRPr="00484D6F">
              <w:t xml:space="preserve">Об </w:t>
            </w:r>
            <w:r>
              <w:t xml:space="preserve">отмене постановления Администрации Усть-Бакчарского сельского поселения </w:t>
            </w:r>
          </w:p>
          <w:p w:rsidR="0083363D" w:rsidRPr="00484D6F" w:rsidRDefault="0083363D" w:rsidP="002E26EF">
            <w:pPr>
              <w:jc w:val="center"/>
            </w:pPr>
            <w:r>
              <w:t>от 11.02.2019 № 14</w:t>
            </w:r>
          </w:p>
        </w:tc>
      </w:tr>
    </w:tbl>
    <w:p w:rsidR="0083363D" w:rsidRPr="00484D6F" w:rsidRDefault="0083363D" w:rsidP="0083363D">
      <w:pPr>
        <w:jc w:val="center"/>
      </w:pPr>
    </w:p>
    <w:p w:rsidR="0083363D" w:rsidRPr="00484D6F" w:rsidRDefault="0083363D" w:rsidP="0083363D">
      <w:pPr>
        <w:ind w:firstLine="360"/>
      </w:pPr>
    </w:p>
    <w:p w:rsidR="0083363D" w:rsidRPr="00B92806" w:rsidRDefault="0083363D" w:rsidP="0083363D">
      <w:pPr>
        <w:ind w:firstLine="900"/>
        <w:jc w:val="both"/>
      </w:pPr>
      <w:r w:rsidRPr="00B92806">
        <w:t xml:space="preserve">В целях </w:t>
      </w:r>
      <w:r>
        <w:t>приведения</w:t>
      </w:r>
      <w:r w:rsidRPr="00B92806">
        <w:t xml:space="preserve"> нормативных правовых актов </w:t>
      </w:r>
      <w:r>
        <w:t>Усть-Бакчарского</w:t>
      </w:r>
      <w:r w:rsidRPr="00B92806">
        <w:t xml:space="preserve"> сельского поселения</w:t>
      </w:r>
      <w:r>
        <w:t xml:space="preserve"> требованиям законодательства</w:t>
      </w:r>
      <w:r w:rsidRPr="00B92806">
        <w:t xml:space="preserve">, </w:t>
      </w:r>
      <w:r>
        <w:t>руководствуясь У</w:t>
      </w:r>
      <w:r w:rsidRPr="00B92806">
        <w:t>став</w:t>
      </w:r>
      <w:r>
        <w:t xml:space="preserve">ом </w:t>
      </w:r>
      <w:r w:rsidRPr="00B92806">
        <w:t>муниципального образования «</w:t>
      </w:r>
      <w:r>
        <w:t>Усть-Бакчарское</w:t>
      </w:r>
      <w:r w:rsidRPr="00B92806">
        <w:t xml:space="preserve"> сельское поселение»</w:t>
      </w:r>
    </w:p>
    <w:p w:rsidR="0083363D" w:rsidRPr="00484D6F" w:rsidRDefault="0083363D" w:rsidP="0083363D">
      <w:pPr>
        <w:ind w:firstLine="360"/>
      </w:pPr>
    </w:p>
    <w:p w:rsidR="0083363D" w:rsidRPr="00484D6F" w:rsidRDefault="0083363D" w:rsidP="0083363D">
      <w:pPr>
        <w:ind w:firstLine="360"/>
      </w:pPr>
      <w:r w:rsidRPr="00484D6F">
        <w:t>ПОСТАНОВЛЯЮ:</w:t>
      </w:r>
    </w:p>
    <w:p w:rsidR="0083363D" w:rsidRPr="00484D6F" w:rsidRDefault="0083363D" w:rsidP="0083363D">
      <w:pPr>
        <w:ind w:firstLine="360"/>
        <w:jc w:val="both"/>
      </w:pPr>
    </w:p>
    <w:p w:rsidR="0083363D" w:rsidRPr="00484D6F" w:rsidRDefault="0083363D" w:rsidP="0083363D">
      <w:pPr>
        <w:numPr>
          <w:ilvl w:val="0"/>
          <w:numId w:val="25"/>
        </w:numPr>
        <w:jc w:val="both"/>
      </w:pPr>
      <w:r>
        <w:t>Постановление Администрации Усть-Бакчарского сельского поселения от 11.02.2019 № 14 «</w:t>
      </w:r>
      <w:r w:rsidRPr="00EB22A3">
        <w:rPr>
          <w:color w:val="000000"/>
        </w:rPr>
        <w:t>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EB22A3">
        <w:t>»</w:t>
      </w:r>
      <w:r>
        <w:t xml:space="preserve"> отменить.</w:t>
      </w:r>
    </w:p>
    <w:p w:rsidR="0083363D" w:rsidRPr="00B92806" w:rsidRDefault="0083363D" w:rsidP="0083363D">
      <w:pPr>
        <w:numPr>
          <w:ilvl w:val="0"/>
          <w:numId w:val="25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О</w:t>
      </w:r>
      <w:r w:rsidRPr="00B92806">
        <w:t xml:space="preserve">публиковать настоящее </w:t>
      </w:r>
      <w:r>
        <w:t>постановление</w:t>
      </w:r>
      <w:r w:rsidRPr="00B92806">
        <w:t xml:space="preserve"> в печатном издании «Официальные ведомости </w:t>
      </w:r>
      <w:r>
        <w:t>Усть-Бакчарского</w:t>
      </w:r>
      <w:r w:rsidRPr="00B92806">
        <w:t xml:space="preserve"> сельского поселения» и разместить на официальном сайте </w:t>
      </w:r>
      <w:r>
        <w:t>Усть-Бакчарского</w:t>
      </w:r>
      <w:r w:rsidRPr="00B92806">
        <w:t xml:space="preserve"> сельского поселения в информационно-телекоммуникационной сети «Интернет».</w:t>
      </w:r>
    </w:p>
    <w:p w:rsidR="0083363D" w:rsidRPr="00B92806" w:rsidRDefault="0083363D" w:rsidP="0083363D">
      <w:pPr>
        <w:numPr>
          <w:ilvl w:val="0"/>
          <w:numId w:val="25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</w:t>
      </w:r>
      <w:r w:rsidRPr="00B92806">
        <w:t xml:space="preserve">Настоящее </w:t>
      </w:r>
      <w:r>
        <w:t>постановление</w:t>
      </w:r>
      <w:r w:rsidRPr="00B92806">
        <w:t xml:space="preserve"> вступает в силу со дня его официального опубликования.</w:t>
      </w:r>
    </w:p>
    <w:p w:rsidR="0083363D" w:rsidRPr="00484D6F" w:rsidRDefault="0083363D" w:rsidP="0083363D">
      <w:pPr>
        <w:numPr>
          <w:ilvl w:val="0"/>
          <w:numId w:val="25"/>
        </w:numPr>
        <w:jc w:val="both"/>
      </w:pPr>
      <w:r w:rsidRPr="00484D6F">
        <w:t>Контроль за   исполнением настоящего постановления оставляю за собой.</w:t>
      </w:r>
    </w:p>
    <w:p w:rsidR="0083363D" w:rsidRPr="00484D6F" w:rsidRDefault="0083363D" w:rsidP="0083363D">
      <w:pPr>
        <w:jc w:val="both"/>
      </w:pPr>
    </w:p>
    <w:p w:rsidR="0083363D" w:rsidRPr="00484D6F" w:rsidRDefault="0083363D" w:rsidP="0083363D">
      <w:pPr>
        <w:jc w:val="both"/>
      </w:pPr>
    </w:p>
    <w:p w:rsidR="0083363D" w:rsidRPr="00484D6F" w:rsidRDefault="0083363D" w:rsidP="0083363D">
      <w:pPr>
        <w:jc w:val="both"/>
      </w:pPr>
    </w:p>
    <w:p w:rsidR="0083363D" w:rsidRPr="00484D6F" w:rsidRDefault="0083363D" w:rsidP="0083363D">
      <w:r>
        <w:t xml:space="preserve">               </w:t>
      </w:r>
      <w:r w:rsidRPr="00484D6F">
        <w:t xml:space="preserve">Глава </w:t>
      </w:r>
      <w:r>
        <w:t>Усть-Бакчарского</w:t>
      </w:r>
      <w:r w:rsidRPr="00484D6F">
        <w:t xml:space="preserve"> сельского поселения                     </w:t>
      </w:r>
      <w:r>
        <w:t>В.Н. Бессмертных</w:t>
      </w:r>
    </w:p>
    <w:p w:rsidR="0083363D" w:rsidRPr="00484D6F" w:rsidRDefault="0083363D" w:rsidP="0083363D"/>
    <w:p w:rsidR="0083363D" w:rsidRDefault="0083363D" w:rsidP="0083363D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24682C" w:rsidRPr="004F16BD" w:rsidRDefault="0024682C" w:rsidP="0024682C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8B7F5A"/>
    <w:p w:rsidR="005127C6" w:rsidRDefault="005127C6" w:rsidP="005127C6">
      <w:pPr>
        <w:rPr>
          <w:sz w:val="28"/>
          <w:szCs w:val="28"/>
        </w:rPr>
      </w:pPr>
    </w:p>
    <w:sectPr w:rsidR="005127C6" w:rsidSect="004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8C" w:rsidRDefault="001F078C" w:rsidP="00A462FC">
      <w:r>
        <w:separator/>
      </w:r>
    </w:p>
  </w:endnote>
  <w:endnote w:type="continuationSeparator" w:id="1">
    <w:p w:rsidR="001F078C" w:rsidRDefault="001F078C" w:rsidP="00A4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07C49" w:rsidRDefault="00C07C49" w:rsidP="00C07C49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07C49" w:rsidRDefault="00C07C49" w:rsidP="00C07C49">
    <w:pPr>
      <w:pStyle w:val="a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07C49" w:rsidRDefault="00C07C49" w:rsidP="00C07C49">
    <w:pPr>
      <w:pStyle w:val="af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49" w:rsidRDefault="00C07C49" w:rsidP="00C07C49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8C" w:rsidRDefault="001F078C" w:rsidP="00A462FC">
      <w:r>
        <w:separator/>
      </w:r>
    </w:p>
  </w:footnote>
  <w:footnote w:type="continuationSeparator" w:id="1">
    <w:p w:rsidR="001F078C" w:rsidRDefault="001F078C" w:rsidP="00A46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B40"/>
    <w:multiLevelType w:val="hybridMultilevel"/>
    <w:tmpl w:val="28F6E0D0"/>
    <w:lvl w:ilvl="0" w:tplc="15F01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B451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628AA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7F85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9EAB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32DE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520EE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A1EF1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834B6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F952750"/>
    <w:multiLevelType w:val="hybridMultilevel"/>
    <w:tmpl w:val="F6C23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8A26103"/>
    <w:multiLevelType w:val="hybridMultilevel"/>
    <w:tmpl w:val="009C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2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24"/>
  </w:num>
  <w:num w:numId="14">
    <w:abstractNumId w:val="22"/>
  </w:num>
  <w:num w:numId="15">
    <w:abstractNumId w:val="11"/>
  </w:num>
  <w:num w:numId="16">
    <w:abstractNumId w:val="16"/>
  </w:num>
  <w:num w:numId="17">
    <w:abstractNumId w:val="3"/>
  </w:num>
  <w:num w:numId="18">
    <w:abstractNumId w:val="5"/>
  </w:num>
  <w:num w:numId="19">
    <w:abstractNumId w:val="14"/>
  </w:num>
  <w:num w:numId="20">
    <w:abstractNumId w:val="20"/>
  </w:num>
  <w:num w:numId="21">
    <w:abstractNumId w:val="4"/>
  </w:num>
  <w:num w:numId="22">
    <w:abstractNumId w:val="0"/>
  </w:num>
  <w:num w:numId="23">
    <w:abstractNumId w:val="21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721"/>
    <w:rsid w:val="000136E1"/>
    <w:rsid w:val="001F078C"/>
    <w:rsid w:val="0024682C"/>
    <w:rsid w:val="002E17CA"/>
    <w:rsid w:val="004079E0"/>
    <w:rsid w:val="004F615F"/>
    <w:rsid w:val="00502740"/>
    <w:rsid w:val="005127C6"/>
    <w:rsid w:val="0064569B"/>
    <w:rsid w:val="0066415F"/>
    <w:rsid w:val="00776721"/>
    <w:rsid w:val="0083363D"/>
    <w:rsid w:val="008B7F5A"/>
    <w:rsid w:val="00985BEC"/>
    <w:rsid w:val="00A462FC"/>
    <w:rsid w:val="00A66CA0"/>
    <w:rsid w:val="00A84C32"/>
    <w:rsid w:val="00AB4C7B"/>
    <w:rsid w:val="00C07C49"/>
    <w:rsid w:val="00C57D7F"/>
    <w:rsid w:val="00CC14E7"/>
    <w:rsid w:val="00D008C4"/>
    <w:rsid w:val="00F306F3"/>
    <w:rsid w:val="00FA5B9C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7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27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127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127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64569B"/>
    <w:pPr>
      <w:spacing w:after="0" w:line="240" w:lineRule="auto"/>
    </w:pPr>
  </w:style>
  <w:style w:type="paragraph" w:customStyle="1" w:styleId="Standard">
    <w:name w:val="Standard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AB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nhideWhenUsed/>
    <w:rsid w:val="00AB4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B4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B4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AB4C7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B4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Cell">
    <w:name w:val="ConsPlusCell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AB4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7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7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7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27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127C6"/>
    <w:rPr>
      <w:rFonts w:ascii="Arial" w:eastAsia="Times New Roman" w:hAnsi="Arial" w:cs="Arial"/>
      <w:lang w:eastAsia="ru-RU"/>
    </w:rPr>
  </w:style>
  <w:style w:type="paragraph" w:customStyle="1" w:styleId="12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127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27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5127C6"/>
    <w:pPr>
      <w:widowControl w:val="0"/>
      <w:ind w:firstLine="720"/>
      <w:jc w:val="both"/>
    </w:pPr>
    <w:rPr>
      <w:sz w:val="28"/>
      <w:szCs w:val="20"/>
    </w:rPr>
  </w:style>
  <w:style w:type="paragraph" w:customStyle="1" w:styleId="13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5127C6"/>
    <w:rPr>
      <w:sz w:val="16"/>
      <w:szCs w:val="16"/>
    </w:rPr>
  </w:style>
  <w:style w:type="paragraph" w:styleId="af5">
    <w:name w:val="annotation text"/>
    <w:basedOn w:val="a"/>
    <w:link w:val="af6"/>
    <w:rsid w:val="005127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1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5127C6"/>
    <w:rPr>
      <w:b/>
      <w:bCs/>
    </w:rPr>
  </w:style>
  <w:style w:type="character" w:customStyle="1" w:styleId="af8">
    <w:name w:val="Тема примечания Знак"/>
    <w:basedOn w:val="af6"/>
    <w:link w:val="af7"/>
    <w:rsid w:val="005127C6"/>
    <w:rPr>
      <w:b/>
      <w:bCs/>
    </w:rPr>
  </w:style>
  <w:style w:type="paragraph" w:styleId="af9">
    <w:name w:val="footer"/>
    <w:basedOn w:val="a"/>
    <w:link w:val="afa"/>
    <w:rsid w:val="005127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127C6"/>
  </w:style>
  <w:style w:type="table" w:styleId="afc">
    <w:name w:val="Table Grid"/>
    <w:basedOn w:val="a1"/>
    <w:rsid w:val="0051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"/>
    <w:basedOn w:val="a"/>
    <w:rsid w:val="005127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5127C6"/>
    <w:rPr>
      <w:rFonts w:ascii="Times New Roman" w:hAnsi="Times New Roman" w:cs="Times New Roman" w:hint="default"/>
      <w:b/>
      <w:bCs w:val="0"/>
    </w:rPr>
  </w:style>
  <w:style w:type="paragraph" w:customStyle="1" w:styleId="tex2st">
    <w:name w:val="tex2st"/>
    <w:basedOn w:val="a"/>
    <w:uiPriority w:val="99"/>
    <w:rsid w:val="005127C6"/>
    <w:pPr>
      <w:spacing w:before="100" w:beforeAutospacing="1" w:after="100" w:afterAutospacing="1"/>
    </w:pPr>
  </w:style>
  <w:style w:type="paragraph" w:customStyle="1" w:styleId="aff">
    <w:name w:val="Знак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 Знак Знак"/>
    <w:basedOn w:val="a"/>
    <w:rsid w:val="00C07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 Знак Знак Знак1 Знак"/>
    <w:basedOn w:val="a"/>
    <w:rsid w:val="00C07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12226</Words>
  <Characters>69693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2019-06-24T07:15:00Z</dcterms:created>
  <dcterms:modified xsi:type="dcterms:W3CDTF">2019-09-09T03:03:00Z</dcterms:modified>
</cp:coreProperties>
</file>