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0D7" w:rsidRDefault="005A60D7" w:rsidP="008B0B41">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p>
    <w:p w:rsidR="005A60D7" w:rsidRPr="00DB3526" w:rsidRDefault="005A60D7" w:rsidP="008B0B41">
      <w:pPr>
        <w:jc w:val="center"/>
        <w:rPr>
          <w:b/>
        </w:rPr>
      </w:pPr>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5A60D7" w:rsidRPr="00DB3526" w:rsidRDefault="00567703" w:rsidP="008B0B41">
      <w:pPr>
        <w:jc w:val="center"/>
        <w:rPr>
          <w:b/>
          <w:bCs/>
          <w:sz w:val="28"/>
          <w:szCs w:val="28"/>
        </w:rPr>
      </w:pPr>
      <w:r>
        <w:rPr>
          <w:b/>
          <w:noProof/>
          <w:lang w:eastAsia="ru-RU"/>
        </w:rPr>
        <w:drawing>
          <wp:anchor distT="0" distB="0" distL="114300" distR="114300" simplePos="0" relativeHeight="251658752" behindDoc="0" locked="0" layoutInCell="1" allowOverlap="1">
            <wp:simplePos x="0" y="0"/>
            <wp:positionH relativeFrom="column">
              <wp:posOffset>2595880</wp:posOffset>
            </wp:positionH>
            <wp:positionV relativeFrom="paragraph">
              <wp:posOffset>166370</wp:posOffset>
            </wp:positionV>
            <wp:extent cx="876427" cy="790321"/>
            <wp:effectExtent l="190500" t="0" r="0" b="47879"/>
            <wp:wrapNone/>
            <wp:docPr id="17" name="Рисунок 1" descr="Logo&amp;BlancGeoz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cstate="print"/>
                    <a:srcRect/>
                    <a:stretch>
                      <a:fillRect/>
                    </a:stretch>
                  </pic:blipFill>
                  <pic:spPr bwMode="auto">
                    <a:xfrm>
                      <a:off x="0" y="0"/>
                      <a:ext cx="876427" cy="790321"/>
                    </a:xfrm>
                    <a:prstGeom prst="rect">
                      <a:avLst/>
                    </a:prstGeom>
                    <a:noFill/>
                    <a:ln w="9525">
                      <a:noFill/>
                      <a:miter lim="800000"/>
                      <a:headEnd/>
                      <a:tailEnd/>
                    </a:ln>
                    <a:effectLst>
                      <a:outerShdw dist="181836" dir="9313492" algn="ctr" rotWithShape="0">
                        <a:srgbClr val="A5A5A5">
                          <a:alpha val="50000"/>
                        </a:srgbClr>
                      </a:outerShdw>
                    </a:effectLst>
                  </pic:spPr>
                </pic:pic>
              </a:graphicData>
            </a:graphic>
          </wp:anchor>
        </w:drawing>
      </w:r>
      <w:r w:rsidR="005A60D7" w:rsidRPr="00DB3526">
        <w:rPr>
          <w:b/>
        </w:rPr>
        <w:t>«ГЕОЗЕМСТРОЙ»</w:t>
      </w:r>
      <w:r w:rsidR="005A60D7" w:rsidRPr="00DB3526">
        <w:rPr>
          <w:b/>
          <w:bCs/>
          <w:sz w:val="28"/>
          <w:szCs w:val="28"/>
        </w:rPr>
        <w:t xml:space="preserve"> </w:t>
      </w:r>
    </w:p>
    <w:p w:rsidR="005A60D7" w:rsidRDefault="005A60D7" w:rsidP="008B0B41">
      <w:pPr>
        <w:pStyle w:val="a6"/>
        <w:spacing w:after="0"/>
      </w:pPr>
    </w:p>
    <w:p w:rsidR="005A60D7" w:rsidRDefault="005A60D7" w:rsidP="008B0B41">
      <w:pPr>
        <w:pStyle w:val="a6"/>
        <w:spacing w:after="0"/>
      </w:pPr>
    </w:p>
    <w:p w:rsidR="005A60D7" w:rsidRPr="00D26889" w:rsidRDefault="005A60D7" w:rsidP="008B0B41"/>
    <w:tbl>
      <w:tblPr>
        <w:tblW w:w="9781" w:type="dxa"/>
        <w:tblInd w:w="-34" w:type="dxa"/>
        <w:tblLayout w:type="fixed"/>
        <w:tblLook w:val="0000"/>
      </w:tblPr>
      <w:tblGrid>
        <w:gridCol w:w="34"/>
        <w:gridCol w:w="1668"/>
        <w:gridCol w:w="8046"/>
        <w:gridCol w:w="33"/>
      </w:tblGrid>
      <w:tr w:rsidR="005A60D7" w:rsidRPr="00D26889" w:rsidTr="00104A6C">
        <w:trPr>
          <w:trHeight w:val="1441"/>
        </w:trPr>
        <w:tc>
          <w:tcPr>
            <w:tcW w:w="1702" w:type="dxa"/>
            <w:gridSpan w:val="2"/>
          </w:tcPr>
          <w:p w:rsidR="005A60D7" w:rsidRDefault="005A60D7" w:rsidP="008B0B41">
            <w:pPr>
              <w:pStyle w:val="31"/>
              <w:snapToGrid w:val="0"/>
              <w:ind w:firstLine="176"/>
              <w:rPr>
                <w:rFonts w:eastAsia="Lucida Sans Unicode"/>
                <w:sz w:val="28"/>
                <w:szCs w:val="28"/>
              </w:rPr>
            </w:pPr>
          </w:p>
          <w:p w:rsidR="005A60D7" w:rsidRDefault="005A60D7" w:rsidP="008B0B41">
            <w:pPr>
              <w:pStyle w:val="31"/>
              <w:snapToGrid w:val="0"/>
              <w:ind w:firstLine="176"/>
              <w:rPr>
                <w:rFonts w:eastAsia="Lucida Sans Unicode"/>
                <w:sz w:val="28"/>
                <w:szCs w:val="28"/>
              </w:rPr>
            </w:pPr>
          </w:p>
          <w:p w:rsidR="0023193D" w:rsidRDefault="0023193D" w:rsidP="008B0B41">
            <w:pPr>
              <w:pStyle w:val="31"/>
              <w:snapToGrid w:val="0"/>
              <w:ind w:firstLine="176"/>
              <w:rPr>
                <w:rFonts w:eastAsia="Lucida Sans Unicode"/>
                <w:sz w:val="28"/>
                <w:szCs w:val="28"/>
              </w:rPr>
            </w:pPr>
          </w:p>
          <w:p w:rsidR="005A60D7" w:rsidRPr="00D26889" w:rsidRDefault="005A60D7" w:rsidP="008B0B41">
            <w:pPr>
              <w:pStyle w:val="31"/>
              <w:snapToGrid w:val="0"/>
              <w:ind w:firstLine="176"/>
              <w:rPr>
                <w:b/>
              </w:rPr>
            </w:pPr>
            <w:r w:rsidRPr="00D26889">
              <w:rPr>
                <w:rFonts w:eastAsia="Lucida Sans Unicode"/>
                <w:sz w:val="28"/>
                <w:szCs w:val="28"/>
              </w:rPr>
              <w:t>Заказчик:</w:t>
            </w:r>
          </w:p>
        </w:tc>
        <w:tc>
          <w:tcPr>
            <w:tcW w:w="8079" w:type="dxa"/>
            <w:gridSpan w:val="2"/>
          </w:tcPr>
          <w:p w:rsidR="005A60D7" w:rsidRDefault="005A60D7" w:rsidP="008B0B41">
            <w:pPr>
              <w:snapToGrid w:val="0"/>
              <w:rPr>
                <w:sz w:val="28"/>
                <w:szCs w:val="28"/>
              </w:rPr>
            </w:pPr>
          </w:p>
          <w:p w:rsidR="005A60D7" w:rsidRDefault="005A60D7" w:rsidP="008B0B41">
            <w:pPr>
              <w:snapToGrid w:val="0"/>
              <w:rPr>
                <w:sz w:val="28"/>
                <w:szCs w:val="28"/>
              </w:rPr>
            </w:pPr>
          </w:p>
          <w:p w:rsidR="005A60D7" w:rsidRDefault="005A60D7" w:rsidP="008B0B41">
            <w:pPr>
              <w:snapToGrid w:val="0"/>
              <w:rPr>
                <w:sz w:val="28"/>
                <w:szCs w:val="28"/>
              </w:rPr>
            </w:pPr>
            <w:r w:rsidRPr="00D26889">
              <w:rPr>
                <w:sz w:val="28"/>
                <w:szCs w:val="28"/>
              </w:rPr>
              <w:t xml:space="preserve">Администрация </w:t>
            </w:r>
            <w:r w:rsidR="007F58D0">
              <w:rPr>
                <w:sz w:val="28"/>
                <w:szCs w:val="28"/>
              </w:rPr>
              <w:t>Усть-Бакчар</w:t>
            </w:r>
            <w:r w:rsidR="00FE0B1F">
              <w:rPr>
                <w:sz w:val="28"/>
                <w:szCs w:val="28"/>
              </w:rPr>
              <w:t>ского</w:t>
            </w:r>
            <w:r>
              <w:rPr>
                <w:sz w:val="28"/>
                <w:szCs w:val="28"/>
              </w:rPr>
              <w:t xml:space="preserve"> сельского поселения </w:t>
            </w:r>
          </w:p>
          <w:p w:rsidR="005A60D7" w:rsidRPr="00D26889" w:rsidRDefault="007F58D0" w:rsidP="008B0B41">
            <w:pPr>
              <w:snapToGrid w:val="0"/>
              <w:rPr>
                <w:sz w:val="28"/>
                <w:szCs w:val="28"/>
              </w:rPr>
            </w:pPr>
            <w:r>
              <w:rPr>
                <w:sz w:val="28"/>
                <w:szCs w:val="28"/>
              </w:rPr>
              <w:t>Чаин</w:t>
            </w:r>
            <w:r w:rsidR="00FE0B1F">
              <w:rPr>
                <w:sz w:val="28"/>
                <w:szCs w:val="28"/>
              </w:rPr>
              <w:t>ского</w:t>
            </w:r>
            <w:r w:rsidR="005A60D7">
              <w:rPr>
                <w:sz w:val="28"/>
                <w:szCs w:val="28"/>
              </w:rPr>
              <w:t xml:space="preserve"> </w:t>
            </w:r>
            <w:r w:rsidR="005A60D7" w:rsidRPr="00D26889">
              <w:rPr>
                <w:sz w:val="28"/>
                <w:szCs w:val="28"/>
              </w:rPr>
              <w:t xml:space="preserve">муниципального района </w:t>
            </w:r>
          </w:p>
          <w:p w:rsidR="005A60D7" w:rsidRPr="00D26889" w:rsidRDefault="005A60D7" w:rsidP="008B0B41">
            <w:pPr>
              <w:rPr>
                <w:b/>
              </w:rPr>
            </w:pPr>
            <w:r>
              <w:rPr>
                <w:sz w:val="28"/>
                <w:szCs w:val="28"/>
              </w:rPr>
              <w:t xml:space="preserve">Томской </w:t>
            </w:r>
            <w:r w:rsidRPr="00D26889">
              <w:rPr>
                <w:sz w:val="28"/>
                <w:szCs w:val="28"/>
              </w:rPr>
              <w:t>области</w:t>
            </w:r>
          </w:p>
        </w:tc>
      </w:tr>
      <w:tr w:rsidR="005A60D7" w:rsidRPr="00D26889" w:rsidTr="00104A6C">
        <w:tblPrEx>
          <w:tblLook w:val="04A0"/>
        </w:tblPrEx>
        <w:trPr>
          <w:gridBefore w:val="1"/>
          <w:gridAfter w:val="1"/>
          <w:wBefore w:w="34" w:type="dxa"/>
          <w:wAfter w:w="33" w:type="dxa"/>
          <w:trHeight w:val="1258"/>
        </w:trPr>
        <w:tc>
          <w:tcPr>
            <w:tcW w:w="9714" w:type="dxa"/>
            <w:gridSpan w:val="2"/>
          </w:tcPr>
          <w:p w:rsidR="005A60D7" w:rsidRDefault="005A60D7" w:rsidP="008B0B41">
            <w:pPr>
              <w:jc w:val="center"/>
              <w:rPr>
                <w:b/>
                <w:sz w:val="28"/>
                <w:szCs w:val="28"/>
              </w:rPr>
            </w:pPr>
          </w:p>
          <w:p w:rsidR="0023193D" w:rsidRDefault="0023193D" w:rsidP="008B0B41">
            <w:pPr>
              <w:jc w:val="center"/>
              <w:rPr>
                <w:b/>
                <w:sz w:val="28"/>
                <w:szCs w:val="28"/>
              </w:rPr>
            </w:pPr>
          </w:p>
          <w:p w:rsidR="005A60D7" w:rsidRDefault="005A60D7" w:rsidP="008B0B41">
            <w:pPr>
              <w:jc w:val="center"/>
              <w:rPr>
                <w:b/>
                <w:sz w:val="28"/>
                <w:szCs w:val="28"/>
              </w:rPr>
            </w:pPr>
            <w:r w:rsidRPr="00DB3526">
              <w:rPr>
                <w:b/>
                <w:sz w:val="28"/>
                <w:szCs w:val="28"/>
              </w:rPr>
              <w:t xml:space="preserve">Генеральный план </w:t>
            </w:r>
            <w:r w:rsidR="007F58D0">
              <w:rPr>
                <w:b/>
                <w:sz w:val="28"/>
                <w:szCs w:val="28"/>
              </w:rPr>
              <w:t>Усть-Бакчар</w:t>
            </w:r>
            <w:r w:rsidR="00104A6C">
              <w:rPr>
                <w:b/>
                <w:sz w:val="28"/>
                <w:szCs w:val="28"/>
              </w:rPr>
              <w:t>с</w:t>
            </w:r>
            <w:r w:rsidR="00FE0B1F">
              <w:rPr>
                <w:b/>
                <w:sz w:val="28"/>
                <w:szCs w:val="28"/>
              </w:rPr>
              <w:t>кого</w:t>
            </w:r>
            <w:r>
              <w:rPr>
                <w:b/>
                <w:sz w:val="28"/>
                <w:szCs w:val="28"/>
              </w:rPr>
              <w:t xml:space="preserve"> </w:t>
            </w:r>
            <w:r w:rsidRPr="00DB3526">
              <w:rPr>
                <w:b/>
                <w:sz w:val="28"/>
                <w:szCs w:val="28"/>
              </w:rPr>
              <w:t>сельского</w:t>
            </w:r>
            <w:r>
              <w:rPr>
                <w:b/>
                <w:sz w:val="28"/>
                <w:szCs w:val="28"/>
              </w:rPr>
              <w:t xml:space="preserve"> поселения </w:t>
            </w:r>
          </w:p>
          <w:p w:rsidR="005A60D7" w:rsidRDefault="007F58D0" w:rsidP="008B0B41">
            <w:pPr>
              <w:jc w:val="center"/>
              <w:rPr>
                <w:b/>
                <w:sz w:val="28"/>
                <w:szCs w:val="28"/>
              </w:rPr>
            </w:pPr>
            <w:r>
              <w:rPr>
                <w:b/>
                <w:sz w:val="28"/>
                <w:szCs w:val="28"/>
              </w:rPr>
              <w:t>Чаин</w:t>
            </w:r>
            <w:r w:rsidR="00FE0B1F">
              <w:rPr>
                <w:b/>
                <w:sz w:val="28"/>
                <w:szCs w:val="28"/>
              </w:rPr>
              <w:t>ского</w:t>
            </w:r>
            <w:r w:rsidR="005A60D7" w:rsidRPr="00DB3526">
              <w:rPr>
                <w:b/>
                <w:sz w:val="28"/>
                <w:szCs w:val="28"/>
              </w:rPr>
              <w:t xml:space="preserve"> муниципального района</w:t>
            </w:r>
          </w:p>
          <w:p w:rsidR="005A60D7" w:rsidRPr="00DB3526" w:rsidRDefault="005A60D7" w:rsidP="008B0B41">
            <w:pPr>
              <w:jc w:val="center"/>
              <w:rPr>
                <w:b/>
                <w:sz w:val="28"/>
                <w:szCs w:val="28"/>
              </w:rPr>
            </w:pPr>
            <w:r>
              <w:rPr>
                <w:b/>
                <w:sz w:val="28"/>
                <w:szCs w:val="28"/>
              </w:rPr>
              <w:t>Томской</w:t>
            </w:r>
            <w:r w:rsidRPr="00DB3526">
              <w:rPr>
                <w:b/>
                <w:sz w:val="28"/>
                <w:szCs w:val="28"/>
              </w:rPr>
              <w:t xml:space="preserve"> области.</w:t>
            </w:r>
          </w:p>
          <w:p w:rsidR="005A60D7" w:rsidRPr="00D26889" w:rsidRDefault="005A60D7" w:rsidP="008B0B41"/>
        </w:tc>
      </w:tr>
      <w:tr w:rsidR="005A60D7" w:rsidRPr="00D26889" w:rsidTr="00104A6C">
        <w:tblPrEx>
          <w:tblLook w:val="04A0"/>
        </w:tblPrEx>
        <w:trPr>
          <w:gridBefore w:val="1"/>
          <w:gridAfter w:val="1"/>
          <w:wBefore w:w="34" w:type="dxa"/>
          <w:wAfter w:w="33" w:type="dxa"/>
        </w:trPr>
        <w:tc>
          <w:tcPr>
            <w:tcW w:w="9714" w:type="dxa"/>
            <w:gridSpan w:val="2"/>
          </w:tcPr>
          <w:p w:rsidR="00104A6C" w:rsidRDefault="00104A6C" w:rsidP="008B0B41">
            <w:pPr>
              <w:jc w:val="center"/>
              <w:rPr>
                <w:b/>
                <w:szCs w:val="22"/>
              </w:rPr>
            </w:pPr>
          </w:p>
          <w:p w:rsidR="005A60D7" w:rsidRPr="00D0751D" w:rsidRDefault="005A60D7" w:rsidP="008B0B41">
            <w:pPr>
              <w:jc w:val="center"/>
              <w:rPr>
                <w:b/>
                <w:szCs w:val="22"/>
              </w:rPr>
            </w:pPr>
            <w:r>
              <w:rPr>
                <w:b/>
                <w:szCs w:val="22"/>
              </w:rPr>
              <w:t xml:space="preserve">Часть </w:t>
            </w:r>
            <w:r>
              <w:rPr>
                <w:b/>
                <w:szCs w:val="22"/>
                <w:lang w:val="en-US"/>
              </w:rPr>
              <w:t>I</w:t>
            </w:r>
          </w:p>
          <w:p w:rsidR="005A60D7" w:rsidRPr="00DB3526" w:rsidRDefault="005A60D7" w:rsidP="008B0B41">
            <w:pPr>
              <w:jc w:val="center"/>
              <w:rPr>
                <w:b/>
              </w:rPr>
            </w:pPr>
            <w:r w:rsidRPr="00DB3526">
              <w:rPr>
                <w:b/>
                <w:szCs w:val="22"/>
              </w:rPr>
              <w:t xml:space="preserve">Материалы по обоснованию проекта </w:t>
            </w:r>
          </w:p>
          <w:p w:rsidR="005A60D7" w:rsidRDefault="005A60D7" w:rsidP="008B0B41">
            <w:pPr>
              <w:jc w:val="center"/>
              <w:rPr>
                <w:b/>
                <w:szCs w:val="22"/>
              </w:rPr>
            </w:pPr>
            <w:r w:rsidRPr="00DB3526">
              <w:rPr>
                <w:b/>
                <w:szCs w:val="22"/>
              </w:rPr>
              <w:t>Генерального плана</w:t>
            </w:r>
            <w:r>
              <w:rPr>
                <w:b/>
                <w:szCs w:val="22"/>
              </w:rPr>
              <w:t xml:space="preserve"> </w:t>
            </w:r>
            <w:r w:rsidR="007F58D0">
              <w:rPr>
                <w:b/>
                <w:szCs w:val="22"/>
              </w:rPr>
              <w:t>Усть-Бакчар</w:t>
            </w:r>
            <w:r w:rsidR="00FE0B1F">
              <w:rPr>
                <w:b/>
                <w:szCs w:val="22"/>
              </w:rPr>
              <w:t>ского</w:t>
            </w:r>
            <w:r>
              <w:rPr>
                <w:b/>
                <w:szCs w:val="22"/>
              </w:rPr>
              <w:t xml:space="preserve"> </w:t>
            </w:r>
            <w:r w:rsidRPr="00DB3526">
              <w:rPr>
                <w:b/>
                <w:szCs w:val="22"/>
              </w:rPr>
              <w:t>сельского</w:t>
            </w:r>
            <w:r>
              <w:rPr>
                <w:b/>
                <w:szCs w:val="22"/>
              </w:rPr>
              <w:t xml:space="preserve"> поселения</w:t>
            </w:r>
            <w:r w:rsidRPr="00DB3526">
              <w:rPr>
                <w:b/>
                <w:szCs w:val="22"/>
              </w:rPr>
              <w:t xml:space="preserve"> </w:t>
            </w:r>
          </w:p>
          <w:p w:rsidR="007F58D0" w:rsidRPr="00D26889" w:rsidRDefault="007F58D0" w:rsidP="008B0B41">
            <w:pPr>
              <w:jc w:val="center"/>
            </w:pPr>
          </w:p>
        </w:tc>
      </w:tr>
      <w:tr w:rsidR="005A60D7" w:rsidTr="00104A6C">
        <w:tblPrEx>
          <w:tblLook w:val="04A0"/>
        </w:tblPrEx>
        <w:trPr>
          <w:gridBefore w:val="1"/>
          <w:gridAfter w:val="1"/>
          <w:wBefore w:w="34" w:type="dxa"/>
          <w:wAfter w:w="33" w:type="dxa"/>
          <w:trHeight w:val="141"/>
        </w:trPr>
        <w:tc>
          <w:tcPr>
            <w:tcW w:w="9714" w:type="dxa"/>
            <w:gridSpan w:val="2"/>
          </w:tcPr>
          <w:p w:rsidR="00FE0B1F" w:rsidRDefault="00567703" w:rsidP="008B0B41">
            <w:pPr>
              <w:jc w:val="center"/>
              <w:rPr>
                <w:b/>
                <w:noProof/>
                <w:lang w:eastAsia="ru-RU"/>
              </w:rPr>
            </w:pPr>
            <w:r>
              <w:rPr>
                <w:b/>
                <w:noProof/>
                <w:lang w:eastAsia="ru-RU"/>
              </w:rPr>
              <w:drawing>
                <wp:inline distT="0" distB="0" distL="0" distR="0">
                  <wp:extent cx="5365750" cy="4692650"/>
                  <wp:effectExtent l="19050" t="0" r="6350" b="0"/>
                  <wp:docPr id="1" name="Рисунок 5" descr="аов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овпо.jpg"/>
                          <pic:cNvPicPr>
                            <a:picLocks noChangeAspect="1" noChangeArrowheads="1"/>
                          </pic:cNvPicPr>
                        </pic:nvPicPr>
                        <pic:blipFill>
                          <a:blip r:embed="rId9" cstate="print"/>
                          <a:srcRect/>
                          <a:stretch>
                            <a:fillRect/>
                          </a:stretch>
                        </pic:blipFill>
                        <pic:spPr bwMode="auto">
                          <a:xfrm>
                            <a:off x="0" y="0"/>
                            <a:ext cx="5365750" cy="4692650"/>
                          </a:xfrm>
                          <a:prstGeom prst="rect">
                            <a:avLst/>
                          </a:prstGeom>
                          <a:noFill/>
                          <a:ln w="9525">
                            <a:noFill/>
                            <a:miter lim="800000"/>
                            <a:headEnd/>
                            <a:tailEnd/>
                          </a:ln>
                        </pic:spPr>
                      </pic:pic>
                    </a:graphicData>
                  </a:graphic>
                </wp:inline>
              </w:drawing>
            </w:r>
          </w:p>
          <w:p w:rsidR="005A60D7" w:rsidRPr="00BE7262" w:rsidRDefault="005A60D7" w:rsidP="008B0B41">
            <w:pPr>
              <w:jc w:val="center"/>
              <w:rPr>
                <w:b/>
              </w:rPr>
            </w:pPr>
          </w:p>
        </w:tc>
      </w:tr>
    </w:tbl>
    <w:p w:rsidR="00E174A4" w:rsidRPr="005A60D7" w:rsidRDefault="005A60D7" w:rsidP="008B0B41">
      <w:pPr>
        <w:snapToGrid w:val="0"/>
        <w:jc w:val="center"/>
        <w:rPr>
          <w:rFonts w:eastAsia="Times New Roman" w:cs="Arial"/>
          <w:b/>
          <w:iCs/>
          <w:shd w:val="clear" w:color="auto" w:fill="FFFFFF"/>
        </w:rPr>
      </w:pPr>
      <w:r w:rsidRPr="005A60D7">
        <w:rPr>
          <w:rFonts w:eastAsia="Times New Roman" w:cs="Arial"/>
          <w:b/>
          <w:iCs/>
          <w:shd w:val="clear" w:color="auto" w:fill="FFFFFF"/>
        </w:rPr>
        <w:t>Воронеж 2013 г.</w:t>
      </w:r>
    </w:p>
    <w:p w:rsidR="00271F2D" w:rsidRPr="00E85D04" w:rsidRDefault="00271F2D" w:rsidP="008B0B41">
      <w:pPr>
        <w:snapToGrid w:val="0"/>
        <w:jc w:val="center"/>
        <w:rPr>
          <w:b/>
        </w:rPr>
      </w:pPr>
      <w:r w:rsidRPr="00E85D04">
        <w:rPr>
          <w:b/>
        </w:rPr>
        <w:lastRenderedPageBreak/>
        <w:t xml:space="preserve">ЧАСТЬ </w:t>
      </w:r>
      <w:r w:rsidRPr="00E85D04">
        <w:rPr>
          <w:b/>
          <w:lang w:val="en-US"/>
        </w:rPr>
        <w:t>I</w:t>
      </w:r>
    </w:p>
    <w:p w:rsidR="00271F2D" w:rsidRPr="00E85D04" w:rsidRDefault="00271F2D" w:rsidP="008B0B41">
      <w:pPr>
        <w:snapToGrid w:val="0"/>
        <w:ind w:firstLine="720"/>
        <w:jc w:val="center"/>
        <w:rPr>
          <w:rFonts w:eastAsia="Times New Roman"/>
          <w:b/>
          <w:iCs/>
          <w:shd w:val="clear" w:color="auto" w:fill="FFFFFF"/>
        </w:rPr>
      </w:pPr>
      <w:r w:rsidRPr="00E85D04">
        <w:rPr>
          <w:rFonts w:eastAsia="Times New Roman"/>
          <w:b/>
          <w:iCs/>
          <w:shd w:val="clear" w:color="auto" w:fill="FFFFFF"/>
        </w:rPr>
        <w:t xml:space="preserve">МАТЕРИАЛЫ ПО ОБОСНОВАНИЮ ПРОЕКТА </w:t>
      </w:r>
      <w:r w:rsidR="007F58D0">
        <w:rPr>
          <w:rFonts w:eastAsia="Times New Roman"/>
          <w:b/>
          <w:iCs/>
          <w:shd w:val="clear" w:color="auto" w:fill="FFFFFF"/>
        </w:rPr>
        <w:t>УСТЬ-БАКЧАР</w:t>
      </w:r>
      <w:r w:rsidR="00FE0B1F">
        <w:rPr>
          <w:rFonts w:eastAsia="Times New Roman"/>
          <w:b/>
          <w:iCs/>
          <w:shd w:val="clear" w:color="auto" w:fill="FFFFFF"/>
        </w:rPr>
        <w:t>СКОГО</w:t>
      </w:r>
      <w:r w:rsidR="00A507A8" w:rsidRPr="00E85D04">
        <w:rPr>
          <w:rFonts w:eastAsia="Times New Roman"/>
          <w:b/>
          <w:iCs/>
          <w:shd w:val="clear" w:color="auto" w:fill="FFFFFF"/>
        </w:rPr>
        <w:t xml:space="preserve"> </w:t>
      </w:r>
      <w:r w:rsidRPr="00E85D04">
        <w:rPr>
          <w:rFonts w:eastAsia="Times New Roman"/>
          <w:b/>
          <w:iCs/>
          <w:shd w:val="clear" w:color="auto" w:fill="FFFFFF"/>
        </w:rPr>
        <w:t xml:space="preserve">СЕЛЬСКОГО ПОСЕЛЕНИЯ </w:t>
      </w:r>
      <w:r w:rsidR="007F58D0">
        <w:rPr>
          <w:rFonts w:eastAsia="Times New Roman"/>
          <w:b/>
          <w:iCs/>
          <w:shd w:val="clear" w:color="auto" w:fill="FFFFFF"/>
        </w:rPr>
        <w:t>ЧАИН</w:t>
      </w:r>
      <w:r w:rsidR="00FE0B1F">
        <w:rPr>
          <w:rFonts w:eastAsia="Times New Roman"/>
          <w:b/>
          <w:iCs/>
          <w:shd w:val="clear" w:color="auto" w:fill="FFFFFF"/>
        </w:rPr>
        <w:t>СКОГО</w:t>
      </w:r>
      <w:r w:rsidRPr="00E85D04">
        <w:rPr>
          <w:rFonts w:eastAsia="Times New Roman"/>
          <w:b/>
          <w:iCs/>
          <w:shd w:val="clear" w:color="auto" w:fill="FFFFFF"/>
        </w:rPr>
        <w:t xml:space="preserve"> МУНИЦИПАЛЬНОГО РАЙОНА</w:t>
      </w:r>
    </w:p>
    <w:p w:rsidR="00271F2D" w:rsidRPr="00E85D04" w:rsidRDefault="00A507A8" w:rsidP="008B0B41">
      <w:pPr>
        <w:snapToGrid w:val="0"/>
        <w:ind w:firstLine="720"/>
        <w:jc w:val="center"/>
        <w:rPr>
          <w:rFonts w:eastAsia="Times New Roman"/>
          <w:b/>
          <w:iCs/>
          <w:shd w:val="clear" w:color="auto" w:fill="FFFFFF"/>
        </w:rPr>
      </w:pPr>
      <w:r w:rsidRPr="00E85D04">
        <w:rPr>
          <w:rFonts w:eastAsia="Times New Roman"/>
          <w:b/>
          <w:iCs/>
          <w:shd w:val="clear" w:color="auto" w:fill="FFFFFF"/>
        </w:rPr>
        <w:t>ТОМСКОЙ</w:t>
      </w:r>
      <w:r w:rsidR="00271F2D" w:rsidRPr="00E85D04">
        <w:rPr>
          <w:rFonts w:eastAsia="Times New Roman"/>
          <w:b/>
          <w:iCs/>
          <w:shd w:val="clear" w:color="auto" w:fill="FFFFFF"/>
        </w:rPr>
        <w:t xml:space="preserve"> ОБЛАСТИ</w:t>
      </w:r>
    </w:p>
    <w:p w:rsidR="00271F2D" w:rsidRPr="00E85D04" w:rsidRDefault="00271F2D" w:rsidP="008B0B41">
      <w:pPr>
        <w:jc w:val="both"/>
        <w:rPr>
          <w:rFonts w:eastAsia="Times New Roman"/>
          <w:iCs/>
        </w:rPr>
      </w:pPr>
      <w:r w:rsidRPr="00E85D04">
        <w:rPr>
          <w:rFonts w:eastAsia="Times New Roman"/>
          <w:iCs/>
        </w:rPr>
        <w:tab/>
        <w:t>Настоящий проект разработан авторским коллективом ООО «ГЕОЗЕМСТРОЙ»</w:t>
      </w:r>
    </w:p>
    <w:p w:rsidR="00271F2D" w:rsidRPr="00E85D04" w:rsidRDefault="00271F2D" w:rsidP="008B0B41">
      <w:pPr>
        <w:jc w:val="both"/>
        <w:rPr>
          <w:rFonts w:eastAsia="Times New Roman"/>
          <w:iCs/>
        </w:rPr>
      </w:pPr>
    </w:p>
    <w:p w:rsidR="00271F2D" w:rsidRPr="00E85D04" w:rsidRDefault="00271F2D" w:rsidP="008B0B41">
      <w:pPr>
        <w:ind w:firstLine="720"/>
        <w:jc w:val="both"/>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271F2D" w:rsidRPr="00E85D04" w:rsidTr="004E6274">
        <w:trPr>
          <w:trHeight w:val="691"/>
        </w:trPr>
        <w:tc>
          <w:tcPr>
            <w:tcW w:w="3636" w:type="dxa"/>
            <w:vAlign w:val="bottom"/>
          </w:tcPr>
          <w:p w:rsidR="00271F2D" w:rsidRPr="004E6274" w:rsidRDefault="00271F2D" w:rsidP="008B0B41">
            <w:pPr>
              <w:pStyle w:val="aa"/>
              <w:rPr>
                <w:rFonts w:eastAsia="Times New Roman"/>
                <w:iCs/>
              </w:rPr>
            </w:pPr>
            <w:r w:rsidRPr="004E6274">
              <w:t xml:space="preserve">Директор </w:t>
            </w:r>
            <w:r w:rsidRPr="004E6274">
              <w:rPr>
                <w:rFonts w:eastAsia="Times New Roman"/>
                <w:iCs/>
              </w:rPr>
              <w:t>ООО «ГЕОЗЕМСТРОЙ»</w:t>
            </w:r>
          </w:p>
        </w:tc>
        <w:tc>
          <w:tcPr>
            <w:tcW w:w="3960" w:type="dxa"/>
          </w:tcPr>
          <w:p w:rsidR="00271F2D" w:rsidRPr="004E6274" w:rsidRDefault="00271F2D" w:rsidP="008B0B41">
            <w:pPr>
              <w:pStyle w:val="aa"/>
              <w:snapToGrid w:val="0"/>
            </w:pPr>
          </w:p>
          <w:p w:rsidR="00271F2D" w:rsidRPr="004E6274" w:rsidRDefault="00271F2D" w:rsidP="008B0B41">
            <w:pPr>
              <w:pStyle w:val="aa"/>
            </w:pPr>
          </w:p>
          <w:p w:rsidR="00271F2D" w:rsidRPr="004E6274" w:rsidRDefault="00271F2D" w:rsidP="008B0B41">
            <w:pPr>
              <w:pStyle w:val="aa"/>
            </w:pPr>
            <w:r w:rsidRPr="004E6274">
              <w:t>_______________________________</w:t>
            </w:r>
          </w:p>
        </w:tc>
        <w:tc>
          <w:tcPr>
            <w:tcW w:w="2185" w:type="dxa"/>
            <w:vAlign w:val="bottom"/>
          </w:tcPr>
          <w:p w:rsidR="00271F2D" w:rsidRPr="004E6274" w:rsidRDefault="00271F2D" w:rsidP="008B0B41">
            <w:pPr>
              <w:pStyle w:val="aa"/>
            </w:pPr>
            <w:r w:rsidRPr="004E6274">
              <w:t>Прилепин В.А.</w:t>
            </w:r>
          </w:p>
        </w:tc>
      </w:tr>
      <w:tr w:rsidR="00271F2D" w:rsidRPr="00E85D04" w:rsidTr="00EE7876">
        <w:trPr>
          <w:trHeight w:val="586"/>
        </w:trPr>
        <w:tc>
          <w:tcPr>
            <w:tcW w:w="3636" w:type="dxa"/>
            <w:vAlign w:val="bottom"/>
          </w:tcPr>
          <w:p w:rsidR="00271F2D" w:rsidRPr="004E6274" w:rsidRDefault="004E6274" w:rsidP="008B0B41">
            <w:pPr>
              <w:pStyle w:val="aa"/>
              <w:snapToGrid w:val="0"/>
            </w:pPr>
            <w:r w:rsidRPr="004E6274">
              <w:t>Н</w:t>
            </w:r>
            <w:r w:rsidR="00271F2D" w:rsidRPr="004E6274">
              <w:t>ачальника отдела проектирования</w:t>
            </w:r>
          </w:p>
        </w:tc>
        <w:tc>
          <w:tcPr>
            <w:tcW w:w="3960" w:type="dxa"/>
          </w:tcPr>
          <w:p w:rsidR="00271F2D" w:rsidRPr="004E6274" w:rsidRDefault="00271F2D" w:rsidP="008B0B41">
            <w:pPr>
              <w:pStyle w:val="aa"/>
            </w:pPr>
          </w:p>
          <w:p w:rsidR="00271F2D" w:rsidRPr="004E6274" w:rsidRDefault="00271F2D" w:rsidP="008B0B41">
            <w:pPr>
              <w:pStyle w:val="aa"/>
            </w:pPr>
            <w:r w:rsidRPr="004E6274">
              <w:t>_______________________________</w:t>
            </w:r>
          </w:p>
        </w:tc>
        <w:tc>
          <w:tcPr>
            <w:tcW w:w="2185" w:type="dxa"/>
            <w:vAlign w:val="bottom"/>
          </w:tcPr>
          <w:p w:rsidR="00271F2D" w:rsidRPr="004E6274" w:rsidRDefault="00271F2D" w:rsidP="008B0B41">
            <w:pPr>
              <w:pStyle w:val="aa"/>
            </w:pPr>
            <w:r w:rsidRPr="004E6274">
              <w:t>Поздоровкина Н.В.</w:t>
            </w:r>
          </w:p>
        </w:tc>
      </w:tr>
      <w:tr w:rsidR="00271F2D" w:rsidRPr="00E85D04" w:rsidTr="00F25556">
        <w:trPr>
          <w:trHeight w:val="594"/>
        </w:trPr>
        <w:tc>
          <w:tcPr>
            <w:tcW w:w="3636" w:type="dxa"/>
            <w:vAlign w:val="bottom"/>
          </w:tcPr>
          <w:p w:rsidR="00271F2D" w:rsidRPr="004E6274" w:rsidRDefault="004E6274" w:rsidP="008B0B41">
            <w:pPr>
              <w:pStyle w:val="aa"/>
              <w:snapToGrid w:val="0"/>
            </w:pPr>
            <w:r w:rsidRPr="004E6274">
              <w:t>Ведущий с</w:t>
            </w:r>
            <w:r w:rsidR="00271F2D" w:rsidRPr="004E6274">
              <w:t>пециалист отдела проектирования</w:t>
            </w:r>
          </w:p>
        </w:tc>
        <w:tc>
          <w:tcPr>
            <w:tcW w:w="3960" w:type="dxa"/>
            <w:tcBorders>
              <w:bottom w:val="single" w:sz="4" w:space="0" w:color="auto"/>
            </w:tcBorders>
          </w:tcPr>
          <w:p w:rsidR="00271F2D" w:rsidRPr="004E6274" w:rsidRDefault="00271F2D" w:rsidP="008B0B41">
            <w:pPr>
              <w:pStyle w:val="aa"/>
            </w:pPr>
          </w:p>
          <w:p w:rsidR="00271F2D" w:rsidRPr="004E6274" w:rsidRDefault="00271F2D" w:rsidP="008B0B41">
            <w:pPr>
              <w:pStyle w:val="aa"/>
            </w:pPr>
            <w:r w:rsidRPr="004E6274">
              <w:t>_______________________________</w:t>
            </w:r>
          </w:p>
        </w:tc>
        <w:tc>
          <w:tcPr>
            <w:tcW w:w="2185" w:type="dxa"/>
            <w:vAlign w:val="bottom"/>
          </w:tcPr>
          <w:p w:rsidR="00271F2D" w:rsidRPr="004E6274" w:rsidRDefault="00104A6C" w:rsidP="00104A6C">
            <w:pPr>
              <w:pStyle w:val="aa"/>
              <w:snapToGrid w:val="0"/>
            </w:pPr>
            <w:r>
              <w:t>Бунеева</w:t>
            </w:r>
            <w:r w:rsidR="006B79DD" w:rsidRPr="004E6274">
              <w:t xml:space="preserve"> </w:t>
            </w:r>
            <w:r>
              <w:t>А</w:t>
            </w:r>
            <w:r w:rsidR="006B79DD" w:rsidRPr="004E6274">
              <w:t>.</w:t>
            </w:r>
            <w:r w:rsidR="004E6274" w:rsidRPr="004E6274">
              <w:t>А</w:t>
            </w:r>
            <w:r w:rsidR="006B79DD" w:rsidRPr="004E6274">
              <w:t>.</w:t>
            </w:r>
          </w:p>
        </w:tc>
      </w:tr>
      <w:tr w:rsidR="004E6274" w:rsidRPr="00E85D04" w:rsidTr="00F25556">
        <w:trPr>
          <w:trHeight w:val="594"/>
        </w:trPr>
        <w:tc>
          <w:tcPr>
            <w:tcW w:w="3636" w:type="dxa"/>
            <w:vAlign w:val="bottom"/>
          </w:tcPr>
          <w:p w:rsidR="004E6274" w:rsidRDefault="004E6274" w:rsidP="008B0B41">
            <w:pPr>
              <w:pStyle w:val="aa"/>
              <w:snapToGrid w:val="0"/>
              <w:rPr>
                <w:highlight w:val="yellow"/>
              </w:rPr>
            </w:pPr>
            <w:r w:rsidRPr="004E6274">
              <w:t>Специалист отдела проектирования</w:t>
            </w:r>
          </w:p>
        </w:tc>
        <w:tc>
          <w:tcPr>
            <w:tcW w:w="3960" w:type="dxa"/>
            <w:vAlign w:val="bottom"/>
          </w:tcPr>
          <w:p w:rsidR="004E6274" w:rsidRPr="00E85D04" w:rsidRDefault="00F25556" w:rsidP="008B0B41">
            <w:pPr>
              <w:pStyle w:val="aa"/>
              <w:jc w:val="center"/>
              <w:rPr>
                <w:highlight w:val="yellow"/>
              </w:rPr>
            </w:pPr>
            <w:r w:rsidRPr="004E6274">
              <w:t>_______________________________</w:t>
            </w:r>
          </w:p>
        </w:tc>
        <w:tc>
          <w:tcPr>
            <w:tcW w:w="2185" w:type="dxa"/>
            <w:vAlign w:val="bottom"/>
          </w:tcPr>
          <w:p w:rsidR="004E6274" w:rsidRDefault="00F25556" w:rsidP="008B0B41">
            <w:pPr>
              <w:pStyle w:val="aa"/>
              <w:snapToGrid w:val="0"/>
              <w:rPr>
                <w:highlight w:val="yellow"/>
              </w:rPr>
            </w:pPr>
            <w:r>
              <w:t>Давыденко</w:t>
            </w:r>
            <w:r w:rsidRPr="004E6274">
              <w:t xml:space="preserve"> </w:t>
            </w:r>
            <w:r>
              <w:t>В</w:t>
            </w:r>
            <w:r w:rsidRPr="004E6274">
              <w:t>.</w:t>
            </w:r>
          </w:p>
        </w:tc>
      </w:tr>
    </w:tbl>
    <w:p w:rsidR="00D04FE8" w:rsidRPr="00A507A8" w:rsidRDefault="00D04FE8" w:rsidP="008B0B41">
      <w:pPr>
        <w:rPr>
          <w:color w:val="FF0000"/>
        </w:rPr>
      </w:pPr>
    </w:p>
    <w:p w:rsidR="00D04FE8" w:rsidRPr="00A507A8" w:rsidRDefault="00D04FE8" w:rsidP="008B0B41">
      <w:pPr>
        <w:jc w:val="both"/>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Default="00D04FE8"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Pr="00A507A8" w:rsidRDefault="00F66F15"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D04FE8" w:rsidRPr="00A507A8" w:rsidRDefault="00D04FE8" w:rsidP="008B0B41">
      <w:pPr>
        <w:rPr>
          <w:color w:val="FF0000"/>
        </w:rPr>
      </w:pPr>
    </w:p>
    <w:p w:rsidR="005A0167" w:rsidRDefault="005A0167">
      <w:pPr>
        <w:pStyle w:val="affc"/>
      </w:pPr>
      <w:r>
        <w:t>Оглавление</w:t>
      </w:r>
    </w:p>
    <w:p w:rsidR="00567703" w:rsidRDefault="004B2736">
      <w:pPr>
        <w:pStyle w:val="13"/>
        <w:tabs>
          <w:tab w:val="right" w:leader="dot" w:pos="9912"/>
        </w:tabs>
        <w:rPr>
          <w:rFonts w:asciiTheme="minorHAnsi" w:eastAsiaTheme="minorEastAsia" w:hAnsiTheme="minorHAnsi" w:cstheme="minorBidi"/>
          <w:noProof/>
          <w:kern w:val="0"/>
          <w:sz w:val="22"/>
          <w:szCs w:val="22"/>
          <w:lang w:eastAsia="ru-RU"/>
        </w:rPr>
      </w:pPr>
      <w:r>
        <w:fldChar w:fldCharType="begin"/>
      </w:r>
      <w:r w:rsidR="005A0167">
        <w:instrText xml:space="preserve"> TOC \o "1-3" \h \z \u </w:instrText>
      </w:r>
      <w:r>
        <w:fldChar w:fldCharType="separate"/>
      </w:r>
      <w:hyperlink w:anchor="_Toc356553937" w:history="1">
        <w:r w:rsidR="00567703" w:rsidRPr="004159D3">
          <w:rPr>
            <w:rStyle w:val="af9"/>
            <w:noProof/>
          </w:rPr>
          <w:t>ВВЕДЕНИЕ</w:t>
        </w:r>
        <w:r w:rsidR="00567703">
          <w:rPr>
            <w:noProof/>
            <w:webHidden/>
          </w:rPr>
          <w:tab/>
        </w:r>
        <w:r>
          <w:rPr>
            <w:noProof/>
            <w:webHidden/>
          </w:rPr>
          <w:fldChar w:fldCharType="begin"/>
        </w:r>
        <w:r w:rsidR="00567703">
          <w:rPr>
            <w:noProof/>
            <w:webHidden/>
          </w:rPr>
          <w:instrText xml:space="preserve"> PAGEREF _Toc356553937 \h </w:instrText>
        </w:r>
        <w:r>
          <w:rPr>
            <w:noProof/>
            <w:webHidden/>
          </w:rPr>
        </w:r>
        <w:r>
          <w:rPr>
            <w:noProof/>
            <w:webHidden/>
          </w:rPr>
          <w:fldChar w:fldCharType="separate"/>
        </w:r>
        <w:r w:rsidR="00066B16">
          <w:rPr>
            <w:noProof/>
            <w:webHidden/>
          </w:rPr>
          <w:t>8</w:t>
        </w:r>
        <w:r>
          <w:rPr>
            <w:noProof/>
            <w:webHidden/>
          </w:rPr>
          <w:fldChar w:fldCharType="end"/>
        </w:r>
      </w:hyperlink>
    </w:p>
    <w:p w:rsidR="00567703" w:rsidRDefault="004B2736">
      <w:pPr>
        <w:pStyle w:val="13"/>
        <w:tabs>
          <w:tab w:val="right" w:leader="dot" w:pos="9912"/>
        </w:tabs>
        <w:rPr>
          <w:rFonts w:asciiTheme="minorHAnsi" w:eastAsiaTheme="minorEastAsia" w:hAnsiTheme="minorHAnsi" w:cstheme="minorBidi"/>
          <w:noProof/>
          <w:kern w:val="0"/>
          <w:sz w:val="22"/>
          <w:szCs w:val="22"/>
          <w:lang w:eastAsia="ru-RU"/>
        </w:rPr>
      </w:pPr>
      <w:hyperlink w:anchor="_Toc356553938" w:history="1">
        <w:r w:rsidR="00567703" w:rsidRPr="004159D3">
          <w:rPr>
            <w:rStyle w:val="af9"/>
            <w:noProof/>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r w:rsidR="00567703">
          <w:rPr>
            <w:noProof/>
            <w:webHidden/>
          </w:rPr>
          <w:tab/>
        </w:r>
        <w:r>
          <w:rPr>
            <w:noProof/>
            <w:webHidden/>
          </w:rPr>
          <w:fldChar w:fldCharType="begin"/>
        </w:r>
        <w:r w:rsidR="00567703">
          <w:rPr>
            <w:noProof/>
            <w:webHidden/>
          </w:rPr>
          <w:instrText xml:space="preserve"> PAGEREF _Toc356553938 \h </w:instrText>
        </w:r>
        <w:r>
          <w:rPr>
            <w:noProof/>
            <w:webHidden/>
          </w:rPr>
        </w:r>
        <w:r>
          <w:rPr>
            <w:noProof/>
            <w:webHidden/>
          </w:rPr>
          <w:fldChar w:fldCharType="separate"/>
        </w:r>
        <w:r w:rsidR="00066B16">
          <w:rPr>
            <w:noProof/>
            <w:webHidden/>
          </w:rPr>
          <w:t>12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39" w:history="1">
        <w:r w:rsidR="00567703" w:rsidRPr="004159D3">
          <w:rPr>
            <w:rStyle w:val="af9"/>
            <w:noProof/>
          </w:rPr>
          <w:t>1.1. Экономико-географическое положение и факторы развития.</w:t>
        </w:r>
        <w:r w:rsidR="00567703">
          <w:rPr>
            <w:noProof/>
            <w:webHidden/>
          </w:rPr>
          <w:tab/>
        </w:r>
        <w:r>
          <w:rPr>
            <w:noProof/>
            <w:webHidden/>
          </w:rPr>
          <w:fldChar w:fldCharType="begin"/>
        </w:r>
        <w:r w:rsidR="00567703">
          <w:rPr>
            <w:noProof/>
            <w:webHidden/>
          </w:rPr>
          <w:instrText xml:space="preserve"> PAGEREF _Toc356553939 \h </w:instrText>
        </w:r>
        <w:r>
          <w:rPr>
            <w:noProof/>
            <w:webHidden/>
          </w:rPr>
        </w:r>
        <w:r>
          <w:rPr>
            <w:noProof/>
            <w:webHidden/>
          </w:rPr>
          <w:fldChar w:fldCharType="separate"/>
        </w:r>
        <w:r w:rsidR="00066B16">
          <w:rPr>
            <w:noProof/>
            <w:webHidden/>
          </w:rPr>
          <w:t>12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0" w:history="1">
        <w:r w:rsidR="00567703" w:rsidRPr="004159D3">
          <w:rPr>
            <w:rStyle w:val="af9"/>
            <w:noProof/>
          </w:rPr>
          <w:t>Географическое положение</w:t>
        </w:r>
        <w:r w:rsidR="00567703">
          <w:rPr>
            <w:noProof/>
            <w:webHidden/>
          </w:rPr>
          <w:tab/>
        </w:r>
        <w:r>
          <w:rPr>
            <w:noProof/>
            <w:webHidden/>
          </w:rPr>
          <w:fldChar w:fldCharType="begin"/>
        </w:r>
        <w:r w:rsidR="00567703">
          <w:rPr>
            <w:noProof/>
            <w:webHidden/>
          </w:rPr>
          <w:instrText xml:space="preserve"> PAGEREF _Toc356553940 \h </w:instrText>
        </w:r>
        <w:r>
          <w:rPr>
            <w:noProof/>
            <w:webHidden/>
          </w:rPr>
        </w:r>
        <w:r>
          <w:rPr>
            <w:noProof/>
            <w:webHidden/>
          </w:rPr>
          <w:fldChar w:fldCharType="separate"/>
        </w:r>
        <w:r w:rsidR="00066B16">
          <w:rPr>
            <w:noProof/>
            <w:webHidden/>
          </w:rPr>
          <w:t>12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1" w:history="1">
        <w:r w:rsidR="00567703" w:rsidRPr="004159D3">
          <w:rPr>
            <w:rStyle w:val="af9"/>
            <w:noProof/>
          </w:rPr>
          <w:t>1.2. Административно-территориальное устройство сельского поселения</w:t>
        </w:r>
        <w:r w:rsidR="00567703">
          <w:rPr>
            <w:noProof/>
            <w:webHidden/>
          </w:rPr>
          <w:tab/>
        </w:r>
        <w:r>
          <w:rPr>
            <w:noProof/>
            <w:webHidden/>
          </w:rPr>
          <w:fldChar w:fldCharType="begin"/>
        </w:r>
        <w:r w:rsidR="00567703">
          <w:rPr>
            <w:noProof/>
            <w:webHidden/>
          </w:rPr>
          <w:instrText xml:space="preserve"> PAGEREF _Toc356553941 \h </w:instrText>
        </w:r>
        <w:r>
          <w:rPr>
            <w:noProof/>
            <w:webHidden/>
          </w:rPr>
        </w:r>
        <w:r>
          <w:rPr>
            <w:noProof/>
            <w:webHidden/>
          </w:rPr>
          <w:fldChar w:fldCharType="separate"/>
        </w:r>
        <w:r w:rsidR="00066B16">
          <w:rPr>
            <w:noProof/>
            <w:webHidden/>
          </w:rPr>
          <w:t>19</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2" w:history="1">
        <w:r w:rsidR="00567703" w:rsidRPr="004159D3">
          <w:rPr>
            <w:rStyle w:val="af9"/>
            <w:noProof/>
          </w:rPr>
          <w:t>1.3. Краткий историко-градостроительный анализ территории сельского поселения</w:t>
        </w:r>
        <w:r w:rsidR="00567703">
          <w:rPr>
            <w:noProof/>
            <w:webHidden/>
          </w:rPr>
          <w:tab/>
        </w:r>
        <w:r>
          <w:rPr>
            <w:noProof/>
            <w:webHidden/>
          </w:rPr>
          <w:fldChar w:fldCharType="begin"/>
        </w:r>
        <w:r w:rsidR="00567703">
          <w:rPr>
            <w:noProof/>
            <w:webHidden/>
          </w:rPr>
          <w:instrText xml:space="preserve"> PAGEREF _Toc356553942 \h </w:instrText>
        </w:r>
        <w:r>
          <w:rPr>
            <w:noProof/>
            <w:webHidden/>
          </w:rPr>
        </w:r>
        <w:r>
          <w:rPr>
            <w:noProof/>
            <w:webHidden/>
          </w:rPr>
          <w:fldChar w:fldCharType="separate"/>
        </w:r>
        <w:r w:rsidR="00066B16">
          <w:rPr>
            <w:noProof/>
            <w:webHidden/>
          </w:rPr>
          <w:t>22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3" w:history="1">
        <w:r w:rsidR="00567703" w:rsidRPr="004159D3">
          <w:rPr>
            <w:rStyle w:val="af9"/>
            <w:noProof/>
          </w:rPr>
          <w:t>1.4. Природно-ресурсный потенциал сельского поселения</w:t>
        </w:r>
        <w:r w:rsidR="00567703">
          <w:rPr>
            <w:noProof/>
            <w:webHidden/>
          </w:rPr>
          <w:tab/>
        </w:r>
        <w:r>
          <w:rPr>
            <w:noProof/>
            <w:webHidden/>
          </w:rPr>
          <w:fldChar w:fldCharType="begin"/>
        </w:r>
        <w:r w:rsidR="00567703">
          <w:rPr>
            <w:noProof/>
            <w:webHidden/>
          </w:rPr>
          <w:instrText xml:space="preserve"> PAGEREF _Toc356553943 \h </w:instrText>
        </w:r>
        <w:r>
          <w:rPr>
            <w:noProof/>
            <w:webHidden/>
          </w:rPr>
        </w:r>
        <w:r>
          <w:rPr>
            <w:noProof/>
            <w:webHidden/>
          </w:rPr>
          <w:fldChar w:fldCharType="separate"/>
        </w:r>
        <w:r w:rsidR="00066B16">
          <w:rPr>
            <w:noProof/>
            <w:webHidden/>
          </w:rPr>
          <w:t>24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4" w:history="1">
        <w:r w:rsidR="00567703" w:rsidRPr="004159D3">
          <w:rPr>
            <w:rStyle w:val="af9"/>
            <w:noProof/>
          </w:rPr>
          <w:t>1.4.1. Климат и агроклиматический потенциал</w:t>
        </w:r>
        <w:r w:rsidR="00567703">
          <w:rPr>
            <w:noProof/>
            <w:webHidden/>
          </w:rPr>
          <w:tab/>
        </w:r>
        <w:r>
          <w:rPr>
            <w:noProof/>
            <w:webHidden/>
          </w:rPr>
          <w:fldChar w:fldCharType="begin"/>
        </w:r>
        <w:r w:rsidR="00567703">
          <w:rPr>
            <w:noProof/>
            <w:webHidden/>
          </w:rPr>
          <w:instrText xml:space="preserve"> PAGEREF _Toc356553944 \h </w:instrText>
        </w:r>
        <w:r>
          <w:rPr>
            <w:noProof/>
            <w:webHidden/>
          </w:rPr>
        </w:r>
        <w:r>
          <w:rPr>
            <w:noProof/>
            <w:webHidden/>
          </w:rPr>
          <w:fldChar w:fldCharType="separate"/>
        </w:r>
        <w:r w:rsidR="00066B16">
          <w:rPr>
            <w:noProof/>
            <w:webHidden/>
          </w:rPr>
          <w:t>24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5" w:history="1">
        <w:r w:rsidR="00567703" w:rsidRPr="004159D3">
          <w:rPr>
            <w:rStyle w:val="af9"/>
            <w:noProof/>
          </w:rPr>
          <w:t>1.4.2. Водные ресурсы</w:t>
        </w:r>
        <w:r w:rsidR="00567703">
          <w:rPr>
            <w:noProof/>
            <w:webHidden/>
          </w:rPr>
          <w:tab/>
        </w:r>
        <w:r>
          <w:rPr>
            <w:noProof/>
            <w:webHidden/>
          </w:rPr>
          <w:fldChar w:fldCharType="begin"/>
        </w:r>
        <w:r w:rsidR="00567703">
          <w:rPr>
            <w:noProof/>
            <w:webHidden/>
          </w:rPr>
          <w:instrText xml:space="preserve"> PAGEREF _Toc356553945 \h </w:instrText>
        </w:r>
        <w:r>
          <w:rPr>
            <w:noProof/>
            <w:webHidden/>
          </w:rPr>
        </w:r>
        <w:r>
          <w:rPr>
            <w:noProof/>
            <w:webHidden/>
          </w:rPr>
          <w:fldChar w:fldCharType="separate"/>
        </w:r>
        <w:r w:rsidR="00066B16">
          <w:rPr>
            <w:noProof/>
            <w:webHidden/>
          </w:rPr>
          <w:t>27</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6" w:history="1">
        <w:r w:rsidR="00567703" w:rsidRPr="004159D3">
          <w:rPr>
            <w:rStyle w:val="af9"/>
            <w:noProof/>
          </w:rPr>
          <w:t>1.4.3. Почвенные ресурсы</w:t>
        </w:r>
        <w:r w:rsidR="00567703">
          <w:rPr>
            <w:noProof/>
            <w:webHidden/>
          </w:rPr>
          <w:tab/>
        </w:r>
        <w:r>
          <w:rPr>
            <w:noProof/>
            <w:webHidden/>
          </w:rPr>
          <w:fldChar w:fldCharType="begin"/>
        </w:r>
        <w:r w:rsidR="00567703">
          <w:rPr>
            <w:noProof/>
            <w:webHidden/>
          </w:rPr>
          <w:instrText xml:space="preserve"> PAGEREF _Toc356553946 \h </w:instrText>
        </w:r>
        <w:r>
          <w:rPr>
            <w:noProof/>
            <w:webHidden/>
          </w:rPr>
        </w:r>
        <w:r>
          <w:rPr>
            <w:noProof/>
            <w:webHidden/>
          </w:rPr>
          <w:fldChar w:fldCharType="separate"/>
        </w:r>
        <w:r w:rsidR="00066B16">
          <w:rPr>
            <w:noProof/>
            <w:webHidden/>
          </w:rPr>
          <w:t>29</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7" w:history="1">
        <w:r w:rsidR="00567703" w:rsidRPr="004159D3">
          <w:rPr>
            <w:rStyle w:val="af9"/>
            <w:noProof/>
          </w:rPr>
          <w:t>1.4.4. Лесосырьевые ресурсы</w:t>
        </w:r>
        <w:r w:rsidR="00567703">
          <w:rPr>
            <w:noProof/>
            <w:webHidden/>
          </w:rPr>
          <w:tab/>
        </w:r>
        <w:r>
          <w:rPr>
            <w:noProof/>
            <w:webHidden/>
          </w:rPr>
          <w:fldChar w:fldCharType="begin"/>
        </w:r>
        <w:r w:rsidR="00567703">
          <w:rPr>
            <w:noProof/>
            <w:webHidden/>
          </w:rPr>
          <w:instrText xml:space="preserve"> PAGEREF _Toc356553947 \h </w:instrText>
        </w:r>
        <w:r>
          <w:rPr>
            <w:noProof/>
            <w:webHidden/>
          </w:rPr>
        </w:r>
        <w:r>
          <w:rPr>
            <w:noProof/>
            <w:webHidden/>
          </w:rPr>
          <w:fldChar w:fldCharType="separate"/>
        </w:r>
        <w:r w:rsidR="00066B16">
          <w:rPr>
            <w:noProof/>
            <w:webHidden/>
          </w:rPr>
          <w:t>30</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8" w:history="1">
        <w:r w:rsidR="00567703" w:rsidRPr="004159D3">
          <w:rPr>
            <w:rStyle w:val="af9"/>
            <w:noProof/>
          </w:rPr>
          <w:t>1.4.5. Ландшафтно-рекреационный потенциал. Инженерно-геологическая оценка территории</w:t>
        </w:r>
        <w:r w:rsidR="00567703">
          <w:rPr>
            <w:noProof/>
            <w:webHidden/>
          </w:rPr>
          <w:tab/>
        </w:r>
        <w:r>
          <w:rPr>
            <w:noProof/>
            <w:webHidden/>
          </w:rPr>
          <w:fldChar w:fldCharType="begin"/>
        </w:r>
        <w:r w:rsidR="00567703">
          <w:rPr>
            <w:noProof/>
            <w:webHidden/>
          </w:rPr>
          <w:instrText xml:space="preserve"> PAGEREF _Toc356553948 \h </w:instrText>
        </w:r>
        <w:r>
          <w:rPr>
            <w:noProof/>
            <w:webHidden/>
          </w:rPr>
        </w:r>
        <w:r>
          <w:rPr>
            <w:noProof/>
            <w:webHidden/>
          </w:rPr>
          <w:fldChar w:fldCharType="separate"/>
        </w:r>
        <w:r w:rsidR="00066B16">
          <w:rPr>
            <w:noProof/>
            <w:webHidden/>
          </w:rPr>
          <w:t>34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49" w:history="1">
        <w:r w:rsidR="00567703" w:rsidRPr="004159D3">
          <w:rPr>
            <w:rStyle w:val="af9"/>
            <w:noProof/>
          </w:rPr>
          <w:t>1.5. Население и демография сельского поселения</w:t>
        </w:r>
        <w:r w:rsidR="00567703">
          <w:rPr>
            <w:noProof/>
            <w:webHidden/>
          </w:rPr>
          <w:tab/>
        </w:r>
        <w:r>
          <w:rPr>
            <w:noProof/>
            <w:webHidden/>
          </w:rPr>
          <w:fldChar w:fldCharType="begin"/>
        </w:r>
        <w:r w:rsidR="00567703">
          <w:rPr>
            <w:noProof/>
            <w:webHidden/>
          </w:rPr>
          <w:instrText xml:space="preserve"> PAGEREF _Toc356553949 \h </w:instrText>
        </w:r>
        <w:r>
          <w:rPr>
            <w:noProof/>
            <w:webHidden/>
          </w:rPr>
        </w:r>
        <w:r>
          <w:rPr>
            <w:noProof/>
            <w:webHidden/>
          </w:rPr>
          <w:fldChar w:fldCharType="separate"/>
        </w:r>
        <w:r w:rsidR="00066B16">
          <w:rPr>
            <w:noProof/>
            <w:webHidden/>
          </w:rPr>
          <w:t>34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0" w:history="1">
        <w:r w:rsidR="00567703" w:rsidRPr="004159D3">
          <w:rPr>
            <w:rStyle w:val="af9"/>
            <w:noProof/>
          </w:rPr>
          <w:t>1.6. Экономическая база</w:t>
        </w:r>
        <w:r w:rsidR="00567703">
          <w:rPr>
            <w:noProof/>
            <w:webHidden/>
          </w:rPr>
          <w:tab/>
        </w:r>
        <w:r>
          <w:rPr>
            <w:noProof/>
            <w:webHidden/>
          </w:rPr>
          <w:fldChar w:fldCharType="begin"/>
        </w:r>
        <w:r w:rsidR="00567703">
          <w:rPr>
            <w:noProof/>
            <w:webHidden/>
          </w:rPr>
          <w:instrText xml:space="preserve"> PAGEREF _Toc356553950 \h </w:instrText>
        </w:r>
        <w:r>
          <w:rPr>
            <w:noProof/>
            <w:webHidden/>
          </w:rPr>
        </w:r>
        <w:r>
          <w:rPr>
            <w:noProof/>
            <w:webHidden/>
          </w:rPr>
          <w:fldChar w:fldCharType="separate"/>
        </w:r>
        <w:r w:rsidR="00066B16">
          <w:rPr>
            <w:noProof/>
            <w:webHidden/>
          </w:rPr>
          <w:t>38</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1" w:history="1">
        <w:r w:rsidR="00567703" w:rsidRPr="004159D3">
          <w:rPr>
            <w:rStyle w:val="af9"/>
            <w:noProof/>
          </w:rPr>
          <w:t>1.7. Земельный фонд сельского поселения и категории земель.</w:t>
        </w:r>
        <w:r w:rsidR="00567703">
          <w:rPr>
            <w:noProof/>
            <w:webHidden/>
          </w:rPr>
          <w:tab/>
        </w:r>
        <w:r>
          <w:rPr>
            <w:noProof/>
            <w:webHidden/>
          </w:rPr>
          <w:fldChar w:fldCharType="begin"/>
        </w:r>
        <w:r w:rsidR="00567703">
          <w:rPr>
            <w:noProof/>
            <w:webHidden/>
          </w:rPr>
          <w:instrText xml:space="preserve"> PAGEREF _Toc356553951 \h </w:instrText>
        </w:r>
        <w:r>
          <w:rPr>
            <w:noProof/>
            <w:webHidden/>
          </w:rPr>
        </w:r>
        <w:r>
          <w:rPr>
            <w:noProof/>
            <w:webHidden/>
          </w:rPr>
          <w:fldChar w:fldCharType="separate"/>
        </w:r>
        <w:r w:rsidR="00066B16">
          <w:rPr>
            <w:noProof/>
            <w:webHidden/>
          </w:rPr>
          <w:t>40</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2" w:history="1">
        <w:r w:rsidR="00567703" w:rsidRPr="004159D3">
          <w:rPr>
            <w:rStyle w:val="af9"/>
            <w:noProof/>
          </w:rPr>
          <w:t>1.7.1. Земли сельскохозяйственного назначения</w:t>
        </w:r>
        <w:r w:rsidR="00567703">
          <w:rPr>
            <w:noProof/>
            <w:webHidden/>
          </w:rPr>
          <w:tab/>
        </w:r>
        <w:r>
          <w:rPr>
            <w:noProof/>
            <w:webHidden/>
          </w:rPr>
          <w:fldChar w:fldCharType="begin"/>
        </w:r>
        <w:r w:rsidR="00567703">
          <w:rPr>
            <w:noProof/>
            <w:webHidden/>
          </w:rPr>
          <w:instrText xml:space="preserve"> PAGEREF _Toc356553952 \h </w:instrText>
        </w:r>
        <w:r>
          <w:rPr>
            <w:noProof/>
            <w:webHidden/>
          </w:rPr>
        </w:r>
        <w:r>
          <w:rPr>
            <w:noProof/>
            <w:webHidden/>
          </w:rPr>
          <w:fldChar w:fldCharType="separate"/>
        </w:r>
        <w:r w:rsidR="00066B16">
          <w:rPr>
            <w:noProof/>
            <w:webHidden/>
          </w:rPr>
          <w:t>41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3" w:history="1">
        <w:r w:rsidR="00567703" w:rsidRPr="004159D3">
          <w:rPr>
            <w:rStyle w:val="af9"/>
            <w:noProof/>
          </w:rPr>
          <w:t>1.7.2. Земли населенных пунктов</w:t>
        </w:r>
        <w:r w:rsidR="00567703">
          <w:rPr>
            <w:noProof/>
            <w:webHidden/>
          </w:rPr>
          <w:tab/>
        </w:r>
        <w:r>
          <w:rPr>
            <w:noProof/>
            <w:webHidden/>
          </w:rPr>
          <w:fldChar w:fldCharType="begin"/>
        </w:r>
        <w:r w:rsidR="00567703">
          <w:rPr>
            <w:noProof/>
            <w:webHidden/>
          </w:rPr>
          <w:instrText xml:space="preserve"> PAGEREF _Toc356553953 \h </w:instrText>
        </w:r>
        <w:r>
          <w:rPr>
            <w:noProof/>
            <w:webHidden/>
          </w:rPr>
        </w:r>
        <w:r>
          <w:rPr>
            <w:noProof/>
            <w:webHidden/>
          </w:rPr>
          <w:fldChar w:fldCharType="separate"/>
        </w:r>
        <w:r w:rsidR="00066B16">
          <w:rPr>
            <w:noProof/>
            <w:webHidden/>
          </w:rPr>
          <w:t>41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4" w:history="1">
        <w:r w:rsidR="00567703" w:rsidRPr="004159D3">
          <w:rPr>
            <w:rStyle w:val="af9"/>
            <w:noProof/>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67703">
          <w:rPr>
            <w:noProof/>
            <w:webHidden/>
          </w:rPr>
          <w:tab/>
        </w:r>
        <w:r>
          <w:rPr>
            <w:noProof/>
            <w:webHidden/>
          </w:rPr>
          <w:fldChar w:fldCharType="begin"/>
        </w:r>
        <w:r w:rsidR="00567703">
          <w:rPr>
            <w:noProof/>
            <w:webHidden/>
          </w:rPr>
          <w:instrText xml:space="preserve"> PAGEREF _Toc356553954 \h </w:instrText>
        </w:r>
        <w:r>
          <w:rPr>
            <w:noProof/>
            <w:webHidden/>
          </w:rPr>
        </w:r>
        <w:r>
          <w:rPr>
            <w:noProof/>
            <w:webHidden/>
          </w:rPr>
          <w:fldChar w:fldCharType="separate"/>
        </w:r>
        <w:r w:rsidR="00066B16">
          <w:rPr>
            <w:noProof/>
            <w:webHidden/>
          </w:rPr>
          <w:t>42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5" w:history="1">
        <w:r w:rsidR="00567703" w:rsidRPr="004159D3">
          <w:rPr>
            <w:rStyle w:val="af9"/>
            <w:noProof/>
          </w:rPr>
          <w:t>1.7.4.Земли водного фонда</w:t>
        </w:r>
        <w:r w:rsidR="00567703">
          <w:rPr>
            <w:noProof/>
            <w:webHidden/>
          </w:rPr>
          <w:tab/>
        </w:r>
        <w:r>
          <w:rPr>
            <w:noProof/>
            <w:webHidden/>
          </w:rPr>
          <w:fldChar w:fldCharType="begin"/>
        </w:r>
        <w:r w:rsidR="00567703">
          <w:rPr>
            <w:noProof/>
            <w:webHidden/>
          </w:rPr>
          <w:instrText xml:space="preserve"> PAGEREF _Toc356553955 \h </w:instrText>
        </w:r>
        <w:r>
          <w:rPr>
            <w:noProof/>
            <w:webHidden/>
          </w:rPr>
        </w:r>
        <w:r>
          <w:rPr>
            <w:noProof/>
            <w:webHidden/>
          </w:rPr>
          <w:fldChar w:fldCharType="separate"/>
        </w:r>
        <w:r w:rsidR="00066B16">
          <w:rPr>
            <w:noProof/>
            <w:webHidden/>
          </w:rPr>
          <w:t>42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6" w:history="1">
        <w:r w:rsidR="00567703" w:rsidRPr="004159D3">
          <w:rPr>
            <w:rStyle w:val="af9"/>
            <w:noProof/>
          </w:rPr>
          <w:t>1.7.5. Земли запаса</w:t>
        </w:r>
        <w:r w:rsidR="00567703">
          <w:rPr>
            <w:noProof/>
            <w:webHidden/>
          </w:rPr>
          <w:tab/>
        </w:r>
        <w:r>
          <w:rPr>
            <w:noProof/>
            <w:webHidden/>
          </w:rPr>
          <w:fldChar w:fldCharType="begin"/>
        </w:r>
        <w:r w:rsidR="00567703">
          <w:rPr>
            <w:noProof/>
            <w:webHidden/>
          </w:rPr>
          <w:instrText xml:space="preserve"> PAGEREF _Toc356553956 \h </w:instrText>
        </w:r>
        <w:r>
          <w:rPr>
            <w:noProof/>
            <w:webHidden/>
          </w:rPr>
        </w:r>
        <w:r>
          <w:rPr>
            <w:noProof/>
            <w:webHidden/>
          </w:rPr>
          <w:fldChar w:fldCharType="separate"/>
        </w:r>
        <w:r w:rsidR="00066B16">
          <w:rPr>
            <w:noProof/>
            <w:webHidden/>
          </w:rPr>
          <w:t>43</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7" w:history="1">
        <w:r w:rsidR="00567703" w:rsidRPr="004159D3">
          <w:rPr>
            <w:rStyle w:val="af9"/>
            <w:noProof/>
          </w:rPr>
          <w:t>1.7.6. Земли особо охраняемых территорий</w:t>
        </w:r>
        <w:r w:rsidR="00567703">
          <w:rPr>
            <w:noProof/>
            <w:webHidden/>
          </w:rPr>
          <w:tab/>
        </w:r>
        <w:r>
          <w:rPr>
            <w:noProof/>
            <w:webHidden/>
          </w:rPr>
          <w:fldChar w:fldCharType="begin"/>
        </w:r>
        <w:r w:rsidR="00567703">
          <w:rPr>
            <w:noProof/>
            <w:webHidden/>
          </w:rPr>
          <w:instrText xml:space="preserve"> PAGEREF _Toc356553957 \h </w:instrText>
        </w:r>
        <w:r>
          <w:rPr>
            <w:noProof/>
            <w:webHidden/>
          </w:rPr>
        </w:r>
        <w:r>
          <w:rPr>
            <w:noProof/>
            <w:webHidden/>
          </w:rPr>
          <w:fldChar w:fldCharType="separate"/>
        </w:r>
        <w:r w:rsidR="00066B16">
          <w:rPr>
            <w:noProof/>
            <w:webHidden/>
          </w:rPr>
          <w:t>43</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8" w:history="1">
        <w:r w:rsidR="00567703" w:rsidRPr="004159D3">
          <w:rPr>
            <w:rStyle w:val="af9"/>
            <w:noProof/>
          </w:rPr>
          <w:t>1.7.7.Земли лесного фонда</w:t>
        </w:r>
        <w:r w:rsidR="00567703">
          <w:rPr>
            <w:noProof/>
            <w:webHidden/>
          </w:rPr>
          <w:tab/>
        </w:r>
        <w:r>
          <w:rPr>
            <w:noProof/>
            <w:webHidden/>
          </w:rPr>
          <w:fldChar w:fldCharType="begin"/>
        </w:r>
        <w:r w:rsidR="00567703">
          <w:rPr>
            <w:noProof/>
            <w:webHidden/>
          </w:rPr>
          <w:instrText xml:space="preserve"> PAGEREF _Toc356553958 \h </w:instrText>
        </w:r>
        <w:r>
          <w:rPr>
            <w:noProof/>
            <w:webHidden/>
          </w:rPr>
        </w:r>
        <w:r>
          <w:rPr>
            <w:noProof/>
            <w:webHidden/>
          </w:rPr>
          <w:fldChar w:fldCharType="separate"/>
        </w:r>
        <w:r w:rsidR="00066B16">
          <w:rPr>
            <w:noProof/>
            <w:webHidden/>
          </w:rPr>
          <w:t>43</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59" w:history="1">
        <w:r w:rsidR="00567703" w:rsidRPr="004159D3">
          <w:rPr>
            <w:rStyle w:val="af9"/>
            <w:noProof/>
          </w:rPr>
          <w:t>1.8. Планировочная организация сельского поселения и функциональное зонирование</w:t>
        </w:r>
        <w:r w:rsidR="00567703">
          <w:rPr>
            <w:noProof/>
            <w:webHidden/>
          </w:rPr>
          <w:tab/>
        </w:r>
        <w:r>
          <w:rPr>
            <w:noProof/>
            <w:webHidden/>
          </w:rPr>
          <w:fldChar w:fldCharType="begin"/>
        </w:r>
        <w:r w:rsidR="00567703">
          <w:rPr>
            <w:noProof/>
            <w:webHidden/>
          </w:rPr>
          <w:instrText xml:space="preserve"> PAGEREF _Toc356553959 \h </w:instrText>
        </w:r>
        <w:r>
          <w:rPr>
            <w:noProof/>
            <w:webHidden/>
          </w:rPr>
        </w:r>
        <w:r>
          <w:rPr>
            <w:noProof/>
            <w:webHidden/>
          </w:rPr>
          <w:fldChar w:fldCharType="separate"/>
        </w:r>
        <w:r w:rsidR="00066B16">
          <w:rPr>
            <w:noProof/>
            <w:webHidden/>
          </w:rPr>
          <w:t>44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0" w:history="1">
        <w:r w:rsidR="00567703" w:rsidRPr="004159D3">
          <w:rPr>
            <w:rStyle w:val="af9"/>
            <w:noProof/>
          </w:rPr>
          <w:t>1.8.1. Планировочная организация территории сельского поселения и функциональное зонирование населенных пунктов</w:t>
        </w:r>
        <w:r w:rsidR="00567703">
          <w:rPr>
            <w:noProof/>
            <w:webHidden/>
          </w:rPr>
          <w:tab/>
        </w:r>
        <w:r>
          <w:rPr>
            <w:noProof/>
            <w:webHidden/>
          </w:rPr>
          <w:fldChar w:fldCharType="begin"/>
        </w:r>
        <w:r w:rsidR="00567703">
          <w:rPr>
            <w:noProof/>
            <w:webHidden/>
          </w:rPr>
          <w:instrText xml:space="preserve"> PAGEREF _Toc356553960 \h </w:instrText>
        </w:r>
        <w:r>
          <w:rPr>
            <w:noProof/>
            <w:webHidden/>
          </w:rPr>
        </w:r>
        <w:r>
          <w:rPr>
            <w:noProof/>
            <w:webHidden/>
          </w:rPr>
          <w:fldChar w:fldCharType="separate"/>
        </w:r>
        <w:r w:rsidR="00066B16">
          <w:rPr>
            <w:noProof/>
            <w:webHidden/>
          </w:rPr>
          <w:t>44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1" w:history="1">
        <w:r w:rsidR="00567703" w:rsidRPr="004159D3">
          <w:rPr>
            <w:rStyle w:val="af9"/>
            <w:noProof/>
          </w:rPr>
          <w:t>1.8.2. Зоны ограничений и зоны с особыми условиями использования территории</w:t>
        </w:r>
        <w:r w:rsidR="00567703">
          <w:rPr>
            <w:noProof/>
            <w:webHidden/>
          </w:rPr>
          <w:tab/>
        </w:r>
        <w:r>
          <w:rPr>
            <w:noProof/>
            <w:webHidden/>
          </w:rPr>
          <w:fldChar w:fldCharType="begin"/>
        </w:r>
        <w:r w:rsidR="00567703">
          <w:rPr>
            <w:noProof/>
            <w:webHidden/>
          </w:rPr>
          <w:instrText xml:space="preserve"> PAGEREF _Toc356553961 \h </w:instrText>
        </w:r>
        <w:r>
          <w:rPr>
            <w:noProof/>
            <w:webHidden/>
          </w:rPr>
        </w:r>
        <w:r>
          <w:rPr>
            <w:noProof/>
            <w:webHidden/>
          </w:rPr>
          <w:fldChar w:fldCharType="separate"/>
        </w:r>
        <w:r w:rsidR="00066B16">
          <w:rPr>
            <w:noProof/>
            <w:webHidden/>
          </w:rPr>
          <w:t>48</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2" w:history="1">
        <w:r w:rsidR="00567703" w:rsidRPr="004159D3">
          <w:rPr>
            <w:rStyle w:val="af9"/>
            <w:noProof/>
          </w:rPr>
          <w:t>1.9. Объекты капитального строительства местного значения</w:t>
        </w:r>
        <w:r w:rsidR="00567703">
          <w:rPr>
            <w:noProof/>
            <w:webHidden/>
          </w:rPr>
          <w:tab/>
        </w:r>
        <w:r>
          <w:rPr>
            <w:noProof/>
            <w:webHidden/>
          </w:rPr>
          <w:fldChar w:fldCharType="begin"/>
        </w:r>
        <w:r w:rsidR="00567703">
          <w:rPr>
            <w:noProof/>
            <w:webHidden/>
          </w:rPr>
          <w:instrText xml:space="preserve"> PAGEREF _Toc356553962 \h </w:instrText>
        </w:r>
        <w:r>
          <w:rPr>
            <w:noProof/>
            <w:webHidden/>
          </w:rPr>
        </w:r>
        <w:r>
          <w:rPr>
            <w:noProof/>
            <w:webHidden/>
          </w:rPr>
          <w:fldChar w:fldCharType="separate"/>
        </w:r>
        <w:r w:rsidR="00066B16">
          <w:rPr>
            <w:noProof/>
            <w:webHidden/>
          </w:rPr>
          <w:t>52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3" w:history="1">
        <w:r w:rsidR="00567703" w:rsidRPr="004159D3">
          <w:rPr>
            <w:rStyle w:val="af9"/>
            <w:noProof/>
          </w:rPr>
          <w:t>1.9.1. Инженерная инфраструктура</w:t>
        </w:r>
        <w:r w:rsidR="00567703">
          <w:rPr>
            <w:noProof/>
            <w:webHidden/>
          </w:rPr>
          <w:tab/>
        </w:r>
        <w:r>
          <w:rPr>
            <w:noProof/>
            <w:webHidden/>
          </w:rPr>
          <w:fldChar w:fldCharType="begin"/>
        </w:r>
        <w:r w:rsidR="00567703">
          <w:rPr>
            <w:noProof/>
            <w:webHidden/>
          </w:rPr>
          <w:instrText xml:space="preserve"> PAGEREF _Toc356553963 \h </w:instrText>
        </w:r>
        <w:r>
          <w:rPr>
            <w:noProof/>
            <w:webHidden/>
          </w:rPr>
        </w:r>
        <w:r>
          <w:rPr>
            <w:noProof/>
            <w:webHidden/>
          </w:rPr>
          <w:fldChar w:fldCharType="separate"/>
        </w:r>
        <w:r w:rsidR="00066B16">
          <w:rPr>
            <w:noProof/>
            <w:webHidden/>
          </w:rPr>
          <w:t>52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4" w:history="1">
        <w:r w:rsidR="00567703" w:rsidRPr="004159D3">
          <w:rPr>
            <w:rStyle w:val="af9"/>
            <w:noProof/>
          </w:rPr>
          <w:t>1.9.2. Транспортная инфраструктура</w:t>
        </w:r>
        <w:r w:rsidR="00567703">
          <w:rPr>
            <w:noProof/>
            <w:webHidden/>
          </w:rPr>
          <w:tab/>
        </w:r>
        <w:r>
          <w:rPr>
            <w:noProof/>
            <w:webHidden/>
          </w:rPr>
          <w:fldChar w:fldCharType="begin"/>
        </w:r>
        <w:r w:rsidR="00567703">
          <w:rPr>
            <w:noProof/>
            <w:webHidden/>
          </w:rPr>
          <w:instrText xml:space="preserve"> PAGEREF _Toc356553964 \h </w:instrText>
        </w:r>
        <w:r>
          <w:rPr>
            <w:noProof/>
            <w:webHidden/>
          </w:rPr>
        </w:r>
        <w:r>
          <w:rPr>
            <w:noProof/>
            <w:webHidden/>
          </w:rPr>
          <w:fldChar w:fldCharType="separate"/>
        </w:r>
        <w:r w:rsidR="00066B16">
          <w:rPr>
            <w:noProof/>
            <w:webHidden/>
          </w:rPr>
          <w:t>55</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5" w:history="1">
        <w:r w:rsidR="00567703" w:rsidRPr="004159D3">
          <w:rPr>
            <w:rStyle w:val="af9"/>
            <w:noProof/>
          </w:rPr>
          <w:t>1.9.3. Объекты жилищного строительства</w:t>
        </w:r>
        <w:r w:rsidR="00567703">
          <w:rPr>
            <w:noProof/>
            <w:webHidden/>
          </w:rPr>
          <w:tab/>
        </w:r>
        <w:r>
          <w:rPr>
            <w:noProof/>
            <w:webHidden/>
          </w:rPr>
          <w:fldChar w:fldCharType="begin"/>
        </w:r>
        <w:r w:rsidR="00567703">
          <w:rPr>
            <w:noProof/>
            <w:webHidden/>
          </w:rPr>
          <w:instrText xml:space="preserve"> PAGEREF _Toc356553965 \h </w:instrText>
        </w:r>
        <w:r>
          <w:rPr>
            <w:noProof/>
            <w:webHidden/>
          </w:rPr>
        </w:r>
        <w:r>
          <w:rPr>
            <w:noProof/>
            <w:webHidden/>
          </w:rPr>
          <w:fldChar w:fldCharType="separate"/>
        </w:r>
        <w:r w:rsidR="00066B16">
          <w:rPr>
            <w:noProof/>
            <w:webHidden/>
          </w:rPr>
          <w:t>57</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6" w:history="1">
        <w:r w:rsidR="00567703" w:rsidRPr="004159D3">
          <w:rPr>
            <w:rStyle w:val="af9"/>
            <w:noProof/>
          </w:rPr>
          <w:t>1.9.4. Объекты социальной инфраструктуры сельского поселения</w:t>
        </w:r>
        <w:r w:rsidR="00567703">
          <w:rPr>
            <w:noProof/>
            <w:webHidden/>
          </w:rPr>
          <w:tab/>
        </w:r>
        <w:r>
          <w:rPr>
            <w:noProof/>
            <w:webHidden/>
          </w:rPr>
          <w:fldChar w:fldCharType="begin"/>
        </w:r>
        <w:r w:rsidR="00567703">
          <w:rPr>
            <w:noProof/>
            <w:webHidden/>
          </w:rPr>
          <w:instrText xml:space="preserve"> PAGEREF _Toc356553966 \h </w:instrText>
        </w:r>
        <w:r>
          <w:rPr>
            <w:noProof/>
            <w:webHidden/>
          </w:rPr>
        </w:r>
        <w:r>
          <w:rPr>
            <w:noProof/>
            <w:webHidden/>
          </w:rPr>
          <w:fldChar w:fldCharType="separate"/>
        </w:r>
        <w:r w:rsidR="00066B16">
          <w:rPr>
            <w:noProof/>
            <w:webHidden/>
          </w:rPr>
          <w:t>58</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7" w:history="1">
        <w:r w:rsidR="00567703" w:rsidRPr="004159D3">
          <w:rPr>
            <w:rStyle w:val="af9"/>
            <w:noProof/>
          </w:rPr>
          <w:t>1.9.5. Объекты массового отдыха жителей поселения. Благоустройство и озеленение территории поселения.</w:t>
        </w:r>
        <w:r w:rsidR="00567703">
          <w:rPr>
            <w:noProof/>
            <w:webHidden/>
          </w:rPr>
          <w:tab/>
        </w:r>
        <w:r>
          <w:rPr>
            <w:noProof/>
            <w:webHidden/>
          </w:rPr>
          <w:fldChar w:fldCharType="begin"/>
        </w:r>
        <w:r w:rsidR="00567703">
          <w:rPr>
            <w:noProof/>
            <w:webHidden/>
          </w:rPr>
          <w:instrText xml:space="preserve"> PAGEREF _Toc356553967 \h </w:instrText>
        </w:r>
        <w:r>
          <w:rPr>
            <w:noProof/>
            <w:webHidden/>
          </w:rPr>
        </w:r>
        <w:r>
          <w:rPr>
            <w:noProof/>
            <w:webHidden/>
          </w:rPr>
          <w:fldChar w:fldCharType="separate"/>
        </w:r>
        <w:r w:rsidR="00066B16">
          <w:rPr>
            <w:noProof/>
            <w:webHidden/>
          </w:rPr>
          <w:t>65</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8" w:history="1">
        <w:r w:rsidR="00567703" w:rsidRPr="004159D3">
          <w:rPr>
            <w:rStyle w:val="af9"/>
            <w:noProof/>
          </w:rPr>
          <w:t>1.9.6. Объекты специального назначения. Обеспечение территории сельского</w:t>
        </w:r>
        <w:r w:rsidR="00567703">
          <w:rPr>
            <w:noProof/>
            <w:webHidden/>
          </w:rPr>
          <w:tab/>
        </w:r>
        <w:r>
          <w:rPr>
            <w:noProof/>
            <w:webHidden/>
          </w:rPr>
          <w:fldChar w:fldCharType="begin"/>
        </w:r>
        <w:r w:rsidR="00567703">
          <w:rPr>
            <w:noProof/>
            <w:webHidden/>
          </w:rPr>
          <w:instrText xml:space="preserve"> PAGEREF _Toc356553968 \h </w:instrText>
        </w:r>
        <w:r>
          <w:rPr>
            <w:noProof/>
            <w:webHidden/>
          </w:rPr>
        </w:r>
        <w:r>
          <w:rPr>
            <w:noProof/>
            <w:webHidden/>
          </w:rPr>
          <w:fldChar w:fldCharType="separate"/>
        </w:r>
        <w:r w:rsidR="00066B16">
          <w:rPr>
            <w:noProof/>
            <w:webHidden/>
          </w:rPr>
          <w:t>66</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69" w:history="1">
        <w:r w:rsidR="00567703" w:rsidRPr="004159D3">
          <w:rPr>
            <w:rStyle w:val="af9"/>
            <w:noProof/>
          </w:rPr>
          <w:t>поселения местами сбора бытовых отходов и местами захоронения</w:t>
        </w:r>
        <w:r w:rsidR="00567703">
          <w:rPr>
            <w:noProof/>
            <w:webHidden/>
          </w:rPr>
          <w:tab/>
        </w:r>
        <w:r>
          <w:rPr>
            <w:noProof/>
            <w:webHidden/>
          </w:rPr>
          <w:fldChar w:fldCharType="begin"/>
        </w:r>
        <w:r w:rsidR="00567703">
          <w:rPr>
            <w:noProof/>
            <w:webHidden/>
          </w:rPr>
          <w:instrText xml:space="preserve"> PAGEREF _Toc356553969 \h </w:instrText>
        </w:r>
        <w:r>
          <w:rPr>
            <w:noProof/>
            <w:webHidden/>
          </w:rPr>
        </w:r>
        <w:r>
          <w:rPr>
            <w:noProof/>
            <w:webHidden/>
          </w:rPr>
          <w:fldChar w:fldCharType="separate"/>
        </w:r>
        <w:r w:rsidR="00066B16">
          <w:rPr>
            <w:noProof/>
            <w:webHidden/>
          </w:rPr>
          <w:t>66</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70" w:history="1">
        <w:r w:rsidR="00567703" w:rsidRPr="004159D3">
          <w:rPr>
            <w:rStyle w:val="af9"/>
            <w:noProof/>
          </w:rPr>
          <w:t>1.10 Мероприятия по предотвращению чрезвычайных ситуаций природного и техногенного характера.</w:t>
        </w:r>
        <w:r w:rsidR="00567703">
          <w:rPr>
            <w:noProof/>
            <w:webHidden/>
          </w:rPr>
          <w:tab/>
        </w:r>
        <w:r>
          <w:rPr>
            <w:noProof/>
            <w:webHidden/>
          </w:rPr>
          <w:fldChar w:fldCharType="begin"/>
        </w:r>
        <w:r w:rsidR="00567703">
          <w:rPr>
            <w:noProof/>
            <w:webHidden/>
          </w:rPr>
          <w:instrText xml:space="preserve"> PAGEREF _Toc356553970 \h </w:instrText>
        </w:r>
        <w:r>
          <w:rPr>
            <w:noProof/>
            <w:webHidden/>
          </w:rPr>
        </w:r>
        <w:r>
          <w:rPr>
            <w:noProof/>
            <w:webHidden/>
          </w:rPr>
          <w:fldChar w:fldCharType="separate"/>
        </w:r>
        <w:r w:rsidR="00066B16">
          <w:rPr>
            <w:noProof/>
            <w:webHidden/>
          </w:rPr>
          <w:t>66</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71" w:history="1">
        <w:r w:rsidR="00567703" w:rsidRPr="004159D3">
          <w:rPr>
            <w:rStyle w:val="af9"/>
            <w:noProof/>
          </w:rPr>
          <w:t>1.10.1. Профилактика ЧС техногенного и природного характера.</w:t>
        </w:r>
        <w:r w:rsidR="00567703">
          <w:rPr>
            <w:noProof/>
            <w:webHidden/>
          </w:rPr>
          <w:tab/>
        </w:r>
        <w:r>
          <w:rPr>
            <w:noProof/>
            <w:webHidden/>
          </w:rPr>
          <w:fldChar w:fldCharType="begin"/>
        </w:r>
        <w:r w:rsidR="00567703">
          <w:rPr>
            <w:noProof/>
            <w:webHidden/>
          </w:rPr>
          <w:instrText xml:space="preserve"> PAGEREF _Toc356553971 \h </w:instrText>
        </w:r>
        <w:r>
          <w:rPr>
            <w:noProof/>
            <w:webHidden/>
          </w:rPr>
        </w:r>
        <w:r>
          <w:rPr>
            <w:noProof/>
            <w:webHidden/>
          </w:rPr>
          <w:fldChar w:fldCharType="separate"/>
        </w:r>
        <w:r w:rsidR="00066B16">
          <w:rPr>
            <w:noProof/>
            <w:webHidden/>
          </w:rPr>
          <w:t>67</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72" w:history="1">
        <w:r w:rsidR="00567703" w:rsidRPr="004159D3">
          <w:rPr>
            <w:rStyle w:val="af9"/>
            <w:noProof/>
          </w:rPr>
          <w:t>1.10.2. Мероприятия по ЧС природного характера.</w:t>
        </w:r>
        <w:r w:rsidR="00567703">
          <w:rPr>
            <w:noProof/>
            <w:webHidden/>
          </w:rPr>
          <w:tab/>
        </w:r>
        <w:r>
          <w:rPr>
            <w:noProof/>
            <w:webHidden/>
          </w:rPr>
          <w:fldChar w:fldCharType="begin"/>
        </w:r>
        <w:r w:rsidR="00567703">
          <w:rPr>
            <w:noProof/>
            <w:webHidden/>
          </w:rPr>
          <w:instrText xml:space="preserve"> PAGEREF _Toc356553972 \h </w:instrText>
        </w:r>
        <w:r>
          <w:rPr>
            <w:noProof/>
            <w:webHidden/>
          </w:rPr>
        </w:r>
        <w:r>
          <w:rPr>
            <w:noProof/>
            <w:webHidden/>
          </w:rPr>
          <w:fldChar w:fldCharType="separate"/>
        </w:r>
        <w:r w:rsidR="00066B16">
          <w:rPr>
            <w:noProof/>
            <w:webHidden/>
          </w:rPr>
          <w:t>68</w:t>
        </w:r>
        <w:r>
          <w:rPr>
            <w:noProof/>
            <w:webHidden/>
          </w:rPr>
          <w:fldChar w:fldCharType="end"/>
        </w:r>
      </w:hyperlink>
    </w:p>
    <w:p w:rsidR="00567703" w:rsidRDefault="004B2736">
      <w:pPr>
        <w:pStyle w:val="36"/>
        <w:tabs>
          <w:tab w:val="right" w:leader="dot" w:pos="9912"/>
        </w:tabs>
        <w:rPr>
          <w:rFonts w:asciiTheme="minorHAnsi" w:eastAsiaTheme="minorEastAsia" w:hAnsiTheme="minorHAnsi" w:cstheme="minorBidi"/>
          <w:noProof/>
          <w:kern w:val="0"/>
          <w:sz w:val="22"/>
          <w:szCs w:val="22"/>
          <w:lang w:eastAsia="ru-RU"/>
        </w:rPr>
      </w:pPr>
      <w:hyperlink w:anchor="_Toc356553973" w:history="1">
        <w:r w:rsidR="00567703" w:rsidRPr="004159D3">
          <w:rPr>
            <w:rStyle w:val="af9"/>
            <w:noProof/>
          </w:rPr>
          <w:t>1.10.2.1. Мероприятия по защите населения при лесных пожарах</w:t>
        </w:r>
        <w:r w:rsidR="00567703">
          <w:rPr>
            <w:noProof/>
            <w:webHidden/>
          </w:rPr>
          <w:tab/>
        </w:r>
        <w:r>
          <w:rPr>
            <w:noProof/>
            <w:webHidden/>
          </w:rPr>
          <w:fldChar w:fldCharType="begin"/>
        </w:r>
        <w:r w:rsidR="00567703">
          <w:rPr>
            <w:noProof/>
            <w:webHidden/>
          </w:rPr>
          <w:instrText xml:space="preserve"> PAGEREF _Toc356553973 \h </w:instrText>
        </w:r>
        <w:r>
          <w:rPr>
            <w:noProof/>
            <w:webHidden/>
          </w:rPr>
        </w:r>
        <w:r>
          <w:rPr>
            <w:noProof/>
            <w:webHidden/>
          </w:rPr>
          <w:fldChar w:fldCharType="separate"/>
        </w:r>
        <w:r w:rsidR="00066B16">
          <w:rPr>
            <w:noProof/>
            <w:webHidden/>
          </w:rPr>
          <w:t>68</w:t>
        </w:r>
        <w:r>
          <w:rPr>
            <w:noProof/>
            <w:webHidden/>
          </w:rPr>
          <w:fldChar w:fldCharType="end"/>
        </w:r>
      </w:hyperlink>
    </w:p>
    <w:p w:rsidR="00567703" w:rsidRDefault="004B2736">
      <w:pPr>
        <w:pStyle w:val="36"/>
        <w:tabs>
          <w:tab w:val="right" w:leader="dot" w:pos="9912"/>
        </w:tabs>
        <w:rPr>
          <w:rFonts w:asciiTheme="minorHAnsi" w:eastAsiaTheme="minorEastAsia" w:hAnsiTheme="minorHAnsi" w:cstheme="minorBidi"/>
          <w:noProof/>
          <w:kern w:val="0"/>
          <w:sz w:val="22"/>
          <w:szCs w:val="22"/>
          <w:lang w:eastAsia="ru-RU"/>
        </w:rPr>
      </w:pPr>
      <w:hyperlink w:anchor="_Toc356553974" w:history="1">
        <w:r w:rsidR="00567703" w:rsidRPr="004159D3">
          <w:rPr>
            <w:rStyle w:val="af9"/>
            <w:noProof/>
          </w:rPr>
          <w:t>1.10.2.2. Мероприятия по защите населения при наводнениях</w:t>
        </w:r>
        <w:r w:rsidR="00567703">
          <w:rPr>
            <w:noProof/>
            <w:webHidden/>
          </w:rPr>
          <w:tab/>
        </w:r>
        <w:r>
          <w:rPr>
            <w:noProof/>
            <w:webHidden/>
          </w:rPr>
          <w:fldChar w:fldCharType="begin"/>
        </w:r>
        <w:r w:rsidR="00567703">
          <w:rPr>
            <w:noProof/>
            <w:webHidden/>
          </w:rPr>
          <w:instrText xml:space="preserve"> PAGEREF _Toc356553974 \h </w:instrText>
        </w:r>
        <w:r>
          <w:rPr>
            <w:noProof/>
            <w:webHidden/>
          </w:rPr>
        </w:r>
        <w:r>
          <w:rPr>
            <w:noProof/>
            <w:webHidden/>
          </w:rPr>
          <w:fldChar w:fldCharType="separate"/>
        </w:r>
        <w:r w:rsidR="00066B16">
          <w:rPr>
            <w:noProof/>
            <w:webHidden/>
          </w:rPr>
          <w:t>68</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75" w:history="1">
        <w:r w:rsidR="00567703" w:rsidRPr="004159D3">
          <w:rPr>
            <w:rStyle w:val="af9"/>
            <w:noProof/>
          </w:rPr>
          <w:t>1.10.3. Мероприятия по ЧС техногенного характера.</w:t>
        </w:r>
        <w:r w:rsidR="00567703">
          <w:rPr>
            <w:noProof/>
            <w:webHidden/>
          </w:rPr>
          <w:tab/>
        </w:r>
        <w:r>
          <w:rPr>
            <w:noProof/>
            <w:webHidden/>
          </w:rPr>
          <w:fldChar w:fldCharType="begin"/>
        </w:r>
        <w:r w:rsidR="00567703">
          <w:rPr>
            <w:noProof/>
            <w:webHidden/>
          </w:rPr>
          <w:instrText xml:space="preserve"> PAGEREF _Toc356553975 \h </w:instrText>
        </w:r>
        <w:r>
          <w:rPr>
            <w:noProof/>
            <w:webHidden/>
          </w:rPr>
        </w:r>
        <w:r>
          <w:rPr>
            <w:noProof/>
            <w:webHidden/>
          </w:rPr>
          <w:fldChar w:fldCharType="separate"/>
        </w:r>
        <w:r w:rsidR="00066B16">
          <w:rPr>
            <w:noProof/>
            <w:webHidden/>
          </w:rPr>
          <w:t>70</w:t>
        </w:r>
        <w:r>
          <w:rPr>
            <w:noProof/>
            <w:webHidden/>
          </w:rPr>
          <w:fldChar w:fldCharType="end"/>
        </w:r>
      </w:hyperlink>
    </w:p>
    <w:p w:rsidR="00567703" w:rsidRDefault="004B2736">
      <w:pPr>
        <w:pStyle w:val="36"/>
        <w:tabs>
          <w:tab w:val="right" w:leader="dot" w:pos="9912"/>
        </w:tabs>
        <w:rPr>
          <w:rFonts w:asciiTheme="minorHAnsi" w:eastAsiaTheme="minorEastAsia" w:hAnsiTheme="minorHAnsi" w:cstheme="minorBidi"/>
          <w:noProof/>
          <w:kern w:val="0"/>
          <w:sz w:val="22"/>
          <w:szCs w:val="22"/>
          <w:lang w:eastAsia="ru-RU"/>
        </w:rPr>
      </w:pPr>
      <w:hyperlink w:anchor="_Toc356553976" w:history="1">
        <w:r w:rsidR="00567703" w:rsidRPr="004159D3">
          <w:rPr>
            <w:rStyle w:val="af9"/>
            <w:noProof/>
          </w:rPr>
          <w:t>1.10.3.1. Мероприятия по обеспечению пожарной безопасности</w:t>
        </w:r>
        <w:r w:rsidR="00567703">
          <w:rPr>
            <w:noProof/>
            <w:webHidden/>
          </w:rPr>
          <w:tab/>
        </w:r>
        <w:r>
          <w:rPr>
            <w:noProof/>
            <w:webHidden/>
          </w:rPr>
          <w:fldChar w:fldCharType="begin"/>
        </w:r>
        <w:r w:rsidR="00567703">
          <w:rPr>
            <w:noProof/>
            <w:webHidden/>
          </w:rPr>
          <w:instrText xml:space="preserve"> PAGEREF _Toc356553976 \h </w:instrText>
        </w:r>
        <w:r>
          <w:rPr>
            <w:noProof/>
            <w:webHidden/>
          </w:rPr>
        </w:r>
        <w:r>
          <w:rPr>
            <w:noProof/>
            <w:webHidden/>
          </w:rPr>
          <w:fldChar w:fldCharType="separate"/>
        </w:r>
        <w:r w:rsidR="00066B16">
          <w:rPr>
            <w:noProof/>
            <w:webHidden/>
          </w:rPr>
          <w:t>70</w:t>
        </w:r>
        <w:r>
          <w:rPr>
            <w:noProof/>
            <w:webHidden/>
          </w:rPr>
          <w:fldChar w:fldCharType="end"/>
        </w:r>
      </w:hyperlink>
    </w:p>
    <w:p w:rsidR="00567703" w:rsidRDefault="004B2736">
      <w:pPr>
        <w:pStyle w:val="13"/>
        <w:tabs>
          <w:tab w:val="right" w:leader="dot" w:pos="9912"/>
        </w:tabs>
        <w:rPr>
          <w:rFonts w:asciiTheme="minorHAnsi" w:eastAsiaTheme="minorEastAsia" w:hAnsiTheme="minorHAnsi" w:cstheme="minorBidi"/>
          <w:noProof/>
          <w:kern w:val="0"/>
          <w:sz w:val="22"/>
          <w:szCs w:val="22"/>
          <w:lang w:eastAsia="ru-RU"/>
        </w:rPr>
      </w:pPr>
      <w:hyperlink w:anchor="_Toc356553977" w:history="1">
        <w:r w:rsidR="00567703" w:rsidRPr="004159D3">
          <w:rPr>
            <w:rStyle w:val="af9"/>
            <w:noProof/>
          </w:rPr>
          <w:t>РАЗДЕЛ 2: ОБОСНОВАНИЕ ВАРИАНТОВ РЕШЕНИЯ ЗАДАЧ ТЕРРИТОРИАЛЬНОГО ПЛАНИРОВАНИЯ И ПРЕДЛОЖЕНИЙ ПО ТЕРРИТОРИАЛЬНОМУ ПЛАНИРОВАНИЮ</w:t>
        </w:r>
        <w:r w:rsidR="00567703">
          <w:rPr>
            <w:noProof/>
            <w:webHidden/>
          </w:rPr>
          <w:tab/>
        </w:r>
        <w:r>
          <w:rPr>
            <w:noProof/>
            <w:webHidden/>
          </w:rPr>
          <w:fldChar w:fldCharType="begin"/>
        </w:r>
        <w:r w:rsidR="00567703">
          <w:rPr>
            <w:noProof/>
            <w:webHidden/>
          </w:rPr>
          <w:instrText xml:space="preserve"> PAGEREF _Toc356553977 \h </w:instrText>
        </w:r>
        <w:r>
          <w:rPr>
            <w:noProof/>
            <w:webHidden/>
          </w:rPr>
        </w:r>
        <w:r>
          <w:rPr>
            <w:noProof/>
            <w:webHidden/>
          </w:rPr>
          <w:fldChar w:fldCharType="separate"/>
        </w:r>
        <w:r w:rsidR="00066B16">
          <w:rPr>
            <w:noProof/>
            <w:webHidden/>
          </w:rPr>
          <w:t>76</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78" w:history="1">
        <w:r w:rsidR="00567703" w:rsidRPr="004159D3">
          <w:rPr>
            <w:rStyle w:val="af9"/>
            <w:noProof/>
          </w:rPr>
          <w:t>2.1. Базовый прогноз численности населения Усть-Бакчарского сельского поселения</w:t>
        </w:r>
        <w:r w:rsidR="00567703">
          <w:rPr>
            <w:noProof/>
            <w:webHidden/>
          </w:rPr>
          <w:tab/>
        </w:r>
        <w:r>
          <w:rPr>
            <w:noProof/>
            <w:webHidden/>
          </w:rPr>
          <w:fldChar w:fldCharType="begin"/>
        </w:r>
        <w:r w:rsidR="00567703">
          <w:rPr>
            <w:noProof/>
            <w:webHidden/>
          </w:rPr>
          <w:instrText xml:space="preserve"> PAGEREF _Toc356553978 \h </w:instrText>
        </w:r>
        <w:r>
          <w:rPr>
            <w:noProof/>
            <w:webHidden/>
          </w:rPr>
        </w:r>
        <w:r>
          <w:rPr>
            <w:noProof/>
            <w:webHidden/>
          </w:rPr>
          <w:fldChar w:fldCharType="separate"/>
        </w:r>
        <w:r w:rsidR="00066B16">
          <w:rPr>
            <w:noProof/>
            <w:webHidden/>
          </w:rPr>
          <w:t>77</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79" w:history="1">
        <w:r w:rsidR="00567703" w:rsidRPr="004159D3">
          <w:rPr>
            <w:rStyle w:val="af9"/>
            <w:noProof/>
          </w:rPr>
          <w:t>2.2. Предложения по усовершенствованию и развитию планировочной структуры сельского поселения, функциональное и градостроительное зонирование</w:t>
        </w:r>
        <w:r w:rsidR="00567703">
          <w:rPr>
            <w:noProof/>
            <w:webHidden/>
          </w:rPr>
          <w:tab/>
        </w:r>
        <w:r>
          <w:rPr>
            <w:noProof/>
            <w:webHidden/>
          </w:rPr>
          <w:fldChar w:fldCharType="begin"/>
        </w:r>
        <w:r w:rsidR="00567703">
          <w:rPr>
            <w:noProof/>
            <w:webHidden/>
          </w:rPr>
          <w:instrText xml:space="preserve"> PAGEREF _Toc356553979 \h </w:instrText>
        </w:r>
        <w:r>
          <w:rPr>
            <w:noProof/>
            <w:webHidden/>
          </w:rPr>
        </w:r>
        <w:r>
          <w:rPr>
            <w:noProof/>
            <w:webHidden/>
          </w:rPr>
          <w:fldChar w:fldCharType="separate"/>
        </w:r>
        <w:r w:rsidR="00066B16">
          <w:rPr>
            <w:noProof/>
            <w:webHidden/>
          </w:rPr>
          <w:t>78</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0" w:history="1">
        <w:r w:rsidR="00567703" w:rsidRPr="004159D3">
          <w:rPr>
            <w:rStyle w:val="af9"/>
            <w:noProof/>
          </w:rPr>
          <w:t>2.2.1. Функциональное  зонирование</w:t>
        </w:r>
        <w:r w:rsidR="00567703">
          <w:rPr>
            <w:noProof/>
            <w:webHidden/>
          </w:rPr>
          <w:tab/>
        </w:r>
        <w:r>
          <w:rPr>
            <w:noProof/>
            <w:webHidden/>
          </w:rPr>
          <w:fldChar w:fldCharType="begin"/>
        </w:r>
        <w:r w:rsidR="00567703">
          <w:rPr>
            <w:noProof/>
            <w:webHidden/>
          </w:rPr>
          <w:instrText xml:space="preserve"> PAGEREF _Toc356553980 \h </w:instrText>
        </w:r>
        <w:r>
          <w:rPr>
            <w:noProof/>
            <w:webHidden/>
          </w:rPr>
        </w:r>
        <w:r>
          <w:rPr>
            <w:noProof/>
            <w:webHidden/>
          </w:rPr>
          <w:fldChar w:fldCharType="separate"/>
        </w:r>
        <w:r w:rsidR="00066B16">
          <w:rPr>
            <w:noProof/>
            <w:webHidden/>
          </w:rPr>
          <w:t>78</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1" w:history="1">
        <w:r w:rsidR="00567703" w:rsidRPr="004159D3">
          <w:rPr>
            <w:rStyle w:val="af9"/>
            <w:noProof/>
          </w:rPr>
          <w:t>2.2.2. Градостроительное  зонирование</w:t>
        </w:r>
        <w:r w:rsidR="00567703">
          <w:rPr>
            <w:noProof/>
            <w:webHidden/>
          </w:rPr>
          <w:tab/>
        </w:r>
        <w:r>
          <w:rPr>
            <w:noProof/>
            <w:webHidden/>
          </w:rPr>
          <w:fldChar w:fldCharType="begin"/>
        </w:r>
        <w:r w:rsidR="00567703">
          <w:rPr>
            <w:noProof/>
            <w:webHidden/>
          </w:rPr>
          <w:instrText xml:space="preserve"> PAGEREF _Toc356553981 \h </w:instrText>
        </w:r>
        <w:r>
          <w:rPr>
            <w:noProof/>
            <w:webHidden/>
          </w:rPr>
        </w:r>
        <w:r>
          <w:rPr>
            <w:noProof/>
            <w:webHidden/>
          </w:rPr>
          <w:fldChar w:fldCharType="separate"/>
        </w:r>
        <w:r w:rsidR="00066B16">
          <w:rPr>
            <w:noProof/>
            <w:webHidden/>
          </w:rPr>
          <w:t>79</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2" w:history="1">
        <w:r w:rsidR="00567703" w:rsidRPr="004159D3">
          <w:rPr>
            <w:rStyle w:val="af9"/>
            <w:noProof/>
          </w:rPr>
          <w:t>2.2.3. Архитектурно-планировочное освоение</w:t>
        </w:r>
        <w:r w:rsidR="00567703">
          <w:rPr>
            <w:noProof/>
            <w:webHidden/>
          </w:rPr>
          <w:tab/>
        </w:r>
        <w:r>
          <w:rPr>
            <w:noProof/>
            <w:webHidden/>
          </w:rPr>
          <w:fldChar w:fldCharType="begin"/>
        </w:r>
        <w:r w:rsidR="00567703">
          <w:rPr>
            <w:noProof/>
            <w:webHidden/>
          </w:rPr>
          <w:instrText xml:space="preserve"> PAGEREF _Toc356553982 \h </w:instrText>
        </w:r>
        <w:r>
          <w:rPr>
            <w:noProof/>
            <w:webHidden/>
          </w:rPr>
        </w:r>
        <w:r>
          <w:rPr>
            <w:noProof/>
            <w:webHidden/>
          </w:rPr>
          <w:fldChar w:fldCharType="separate"/>
        </w:r>
        <w:r w:rsidR="00066B16">
          <w:rPr>
            <w:noProof/>
            <w:webHidden/>
          </w:rPr>
          <w:t>80</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3" w:history="1">
        <w:r w:rsidR="00567703" w:rsidRPr="004159D3">
          <w:rPr>
            <w:rStyle w:val="af9"/>
            <w:noProof/>
          </w:rPr>
          <w:t>2.3. Предложения по оптимизации административно-территориального устройства Усть-Бакчарского сельского поселения</w:t>
        </w:r>
        <w:r w:rsidR="00567703">
          <w:rPr>
            <w:noProof/>
            <w:webHidden/>
          </w:rPr>
          <w:tab/>
        </w:r>
        <w:r>
          <w:rPr>
            <w:noProof/>
            <w:webHidden/>
          </w:rPr>
          <w:fldChar w:fldCharType="begin"/>
        </w:r>
        <w:r w:rsidR="00567703">
          <w:rPr>
            <w:noProof/>
            <w:webHidden/>
          </w:rPr>
          <w:instrText xml:space="preserve"> PAGEREF _Toc356553983 \h </w:instrText>
        </w:r>
        <w:r>
          <w:rPr>
            <w:noProof/>
            <w:webHidden/>
          </w:rPr>
        </w:r>
        <w:r>
          <w:rPr>
            <w:noProof/>
            <w:webHidden/>
          </w:rPr>
          <w:fldChar w:fldCharType="separate"/>
        </w:r>
        <w:r w:rsidR="00066B16">
          <w:rPr>
            <w:noProof/>
            <w:webHidden/>
          </w:rPr>
          <w:t>81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4" w:history="1">
        <w:r w:rsidR="00567703" w:rsidRPr="004159D3">
          <w:rPr>
            <w:rStyle w:val="af9"/>
            <w:noProof/>
          </w:rPr>
          <w:t>2.4. Предложения по размещению на территории сельского поселения объектов капитального строительства местного значения</w:t>
        </w:r>
        <w:r w:rsidR="00567703">
          <w:rPr>
            <w:noProof/>
            <w:webHidden/>
          </w:rPr>
          <w:tab/>
        </w:r>
        <w:r>
          <w:rPr>
            <w:noProof/>
            <w:webHidden/>
          </w:rPr>
          <w:fldChar w:fldCharType="begin"/>
        </w:r>
        <w:r w:rsidR="00567703">
          <w:rPr>
            <w:noProof/>
            <w:webHidden/>
          </w:rPr>
          <w:instrText xml:space="preserve"> PAGEREF _Toc356553984 \h </w:instrText>
        </w:r>
        <w:r>
          <w:rPr>
            <w:noProof/>
            <w:webHidden/>
          </w:rPr>
        </w:r>
        <w:r>
          <w:rPr>
            <w:noProof/>
            <w:webHidden/>
          </w:rPr>
          <w:fldChar w:fldCharType="separate"/>
        </w:r>
        <w:r w:rsidR="00066B16">
          <w:rPr>
            <w:noProof/>
            <w:webHidden/>
          </w:rPr>
          <w:t>82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5" w:history="1">
        <w:r w:rsidR="00567703" w:rsidRPr="004159D3">
          <w:rPr>
            <w:rStyle w:val="af9"/>
            <w:noProof/>
          </w:rPr>
          <w:t>2.4.1. Предложения по обеспечению территории сельского поселения объектами инженерной инфраструктуры</w:t>
        </w:r>
        <w:r w:rsidR="00567703">
          <w:rPr>
            <w:noProof/>
            <w:webHidden/>
          </w:rPr>
          <w:tab/>
        </w:r>
        <w:r>
          <w:rPr>
            <w:noProof/>
            <w:webHidden/>
          </w:rPr>
          <w:fldChar w:fldCharType="begin"/>
        </w:r>
        <w:r w:rsidR="00567703">
          <w:rPr>
            <w:noProof/>
            <w:webHidden/>
          </w:rPr>
          <w:instrText xml:space="preserve"> PAGEREF _Toc356553985 \h </w:instrText>
        </w:r>
        <w:r>
          <w:rPr>
            <w:noProof/>
            <w:webHidden/>
          </w:rPr>
        </w:r>
        <w:r>
          <w:rPr>
            <w:noProof/>
            <w:webHidden/>
          </w:rPr>
          <w:fldChar w:fldCharType="separate"/>
        </w:r>
        <w:r w:rsidR="00066B16">
          <w:rPr>
            <w:noProof/>
            <w:webHidden/>
          </w:rPr>
          <w:t>82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6" w:history="1">
        <w:r w:rsidR="00567703" w:rsidRPr="004159D3">
          <w:rPr>
            <w:rStyle w:val="af9"/>
            <w:noProof/>
          </w:rPr>
          <w:t>2.4.2. Предложения по обеспечению территории сельского поселения объектами транспортной инфраструктуры</w:t>
        </w:r>
        <w:r w:rsidR="00567703">
          <w:rPr>
            <w:noProof/>
            <w:webHidden/>
          </w:rPr>
          <w:tab/>
        </w:r>
        <w:r>
          <w:rPr>
            <w:noProof/>
            <w:webHidden/>
          </w:rPr>
          <w:fldChar w:fldCharType="begin"/>
        </w:r>
        <w:r w:rsidR="00567703">
          <w:rPr>
            <w:noProof/>
            <w:webHidden/>
          </w:rPr>
          <w:instrText xml:space="preserve"> PAGEREF _Toc356553986 \h </w:instrText>
        </w:r>
        <w:r>
          <w:rPr>
            <w:noProof/>
            <w:webHidden/>
          </w:rPr>
        </w:r>
        <w:r>
          <w:rPr>
            <w:noProof/>
            <w:webHidden/>
          </w:rPr>
          <w:fldChar w:fldCharType="separate"/>
        </w:r>
        <w:r w:rsidR="00066B16">
          <w:rPr>
            <w:noProof/>
            <w:webHidden/>
          </w:rPr>
          <w:t>89</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7" w:history="1">
        <w:r w:rsidR="00567703" w:rsidRPr="004159D3">
          <w:rPr>
            <w:rStyle w:val="af9"/>
            <w:noProof/>
          </w:rPr>
          <w:t>2.4.3. Строительство и модернизация жилищного фонда, создание условий для жилищного строительства</w:t>
        </w:r>
        <w:r w:rsidR="00567703">
          <w:rPr>
            <w:noProof/>
            <w:webHidden/>
          </w:rPr>
          <w:tab/>
        </w:r>
        <w:r>
          <w:rPr>
            <w:noProof/>
            <w:webHidden/>
          </w:rPr>
          <w:fldChar w:fldCharType="begin"/>
        </w:r>
        <w:r w:rsidR="00567703">
          <w:rPr>
            <w:noProof/>
            <w:webHidden/>
          </w:rPr>
          <w:instrText xml:space="preserve"> PAGEREF _Toc356553987 \h </w:instrText>
        </w:r>
        <w:r>
          <w:rPr>
            <w:noProof/>
            <w:webHidden/>
          </w:rPr>
        </w:r>
        <w:r>
          <w:rPr>
            <w:noProof/>
            <w:webHidden/>
          </w:rPr>
          <w:fldChar w:fldCharType="separate"/>
        </w:r>
        <w:r w:rsidR="00066B16">
          <w:rPr>
            <w:noProof/>
            <w:webHidden/>
          </w:rPr>
          <w:t>90</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8" w:history="1">
        <w:r w:rsidR="00567703" w:rsidRPr="004159D3">
          <w:rPr>
            <w:rStyle w:val="af9"/>
            <w:noProof/>
          </w:rPr>
          <w:t>2.4.4. Предложения по обеспечению территории сельского поселения объектами социальной инфраструктуры</w:t>
        </w:r>
        <w:r w:rsidR="00567703">
          <w:rPr>
            <w:noProof/>
            <w:webHidden/>
          </w:rPr>
          <w:tab/>
        </w:r>
        <w:r>
          <w:rPr>
            <w:noProof/>
            <w:webHidden/>
          </w:rPr>
          <w:fldChar w:fldCharType="begin"/>
        </w:r>
        <w:r w:rsidR="00567703">
          <w:rPr>
            <w:noProof/>
            <w:webHidden/>
          </w:rPr>
          <w:instrText xml:space="preserve"> PAGEREF _Toc356553988 \h </w:instrText>
        </w:r>
        <w:r>
          <w:rPr>
            <w:noProof/>
            <w:webHidden/>
          </w:rPr>
        </w:r>
        <w:r>
          <w:rPr>
            <w:noProof/>
            <w:webHidden/>
          </w:rPr>
          <w:fldChar w:fldCharType="separate"/>
        </w:r>
        <w:r w:rsidR="00066B16">
          <w:rPr>
            <w:noProof/>
            <w:webHidden/>
          </w:rPr>
          <w:t>91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89" w:history="1">
        <w:r w:rsidR="00567703" w:rsidRPr="004159D3">
          <w:rPr>
            <w:rStyle w:val="af9"/>
            <w:noProof/>
          </w:rPr>
          <w:t>2.4.5. Предложения по обеспечению территории сельского поселения объектами массового отдыха жителей поселения, благоустройства и озеленения</w:t>
        </w:r>
        <w:r w:rsidR="00567703">
          <w:rPr>
            <w:noProof/>
            <w:webHidden/>
          </w:rPr>
          <w:tab/>
        </w:r>
        <w:r>
          <w:rPr>
            <w:noProof/>
            <w:webHidden/>
          </w:rPr>
          <w:fldChar w:fldCharType="begin"/>
        </w:r>
        <w:r w:rsidR="00567703">
          <w:rPr>
            <w:noProof/>
            <w:webHidden/>
          </w:rPr>
          <w:instrText xml:space="preserve"> PAGEREF _Toc356553989 \h </w:instrText>
        </w:r>
        <w:r>
          <w:rPr>
            <w:noProof/>
            <w:webHidden/>
          </w:rPr>
        </w:r>
        <w:r>
          <w:rPr>
            <w:noProof/>
            <w:webHidden/>
          </w:rPr>
          <w:fldChar w:fldCharType="separate"/>
        </w:r>
        <w:r w:rsidR="00066B16">
          <w:rPr>
            <w:noProof/>
            <w:webHidden/>
          </w:rPr>
          <w:t>91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0" w:history="1">
        <w:r w:rsidR="00567703" w:rsidRPr="004159D3">
          <w:rPr>
            <w:rStyle w:val="af9"/>
            <w:noProof/>
          </w:rPr>
          <w:t>2.4.6.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sidR="00567703">
          <w:rPr>
            <w:noProof/>
            <w:webHidden/>
          </w:rPr>
          <w:tab/>
        </w:r>
        <w:r>
          <w:rPr>
            <w:noProof/>
            <w:webHidden/>
          </w:rPr>
          <w:fldChar w:fldCharType="begin"/>
        </w:r>
        <w:r w:rsidR="00567703">
          <w:rPr>
            <w:noProof/>
            <w:webHidden/>
          </w:rPr>
          <w:instrText xml:space="preserve"> PAGEREF _Toc356553990 \h </w:instrText>
        </w:r>
        <w:r>
          <w:rPr>
            <w:noProof/>
            <w:webHidden/>
          </w:rPr>
        </w:r>
        <w:r>
          <w:rPr>
            <w:noProof/>
            <w:webHidden/>
          </w:rPr>
          <w:fldChar w:fldCharType="separate"/>
        </w:r>
        <w:r w:rsidR="00066B16">
          <w:rPr>
            <w:noProof/>
            <w:webHidden/>
          </w:rPr>
          <w:t>92</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1" w:history="1">
        <w:r w:rsidR="00567703" w:rsidRPr="004159D3">
          <w:rPr>
            <w:rStyle w:val="af9"/>
            <w:noProof/>
          </w:rPr>
          <w:t>2.4.7.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567703">
          <w:rPr>
            <w:noProof/>
            <w:webHidden/>
          </w:rPr>
          <w:tab/>
        </w:r>
        <w:r>
          <w:rPr>
            <w:noProof/>
            <w:webHidden/>
          </w:rPr>
          <w:fldChar w:fldCharType="begin"/>
        </w:r>
        <w:r w:rsidR="00567703">
          <w:rPr>
            <w:noProof/>
            <w:webHidden/>
          </w:rPr>
          <w:instrText xml:space="preserve"> PAGEREF _Toc356553991 \h </w:instrText>
        </w:r>
        <w:r>
          <w:rPr>
            <w:noProof/>
            <w:webHidden/>
          </w:rPr>
        </w:r>
        <w:r>
          <w:rPr>
            <w:noProof/>
            <w:webHidden/>
          </w:rPr>
          <w:fldChar w:fldCharType="separate"/>
        </w:r>
        <w:r w:rsidR="00066B16">
          <w:rPr>
            <w:noProof/>
            <w:webHidden/>
          </w:rPr>
          <w:t>93</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2" w:history="1">
        <w:r w:rsidR="00567703" w:rsidRPr="004159D3">
          <w:rPr>
            <w:rStyle w:val="af9"/>
            <w:noProof/>
          </w:rPr>
          <w:t>2.5.  ЭКОЛОГИЧЕСКИЕ ПРОБЛЕМЫ И ПУТИ ИХ РЕШЕНИЯ. ПРИРОДООХРАННЫЕ МЕРОПРИЯТИЯ</w:t>
        </w:r>
        <w:r w:rsidR="00567703">
          <w:rPr>
            <w:noProof/>
            <w:webHidden/>
          </w:rPr>
          <w:tab/>
        </w:r>
        <w:r>
          <w:rPr>
            <w:noProof/>
            <w:webHidden/>
          </w:rPr>
          <w:fldChar w:fldCharType="begin"/>
        </w:r>
        <w:r w:rsidR="00567703">
          <w:rPr>
            <w:noProof/>
            <w:webHidden/>
          </w:rPr>
          <w:instrText xml:space="preserve"> PAGEREF _Toc356553992 \h </w:instrText>
        </w:r>
        <w:r>
          <w:rPr>
            <w:noProof/>
            <w:webHidden/>
          </w:rPr>
        </w:r>
        <w:r>
          <w:rPr>
            <w:noProof/>
            <w:webHidden/>
          </w:rPr>
          <w:fldChar w:fldCharType="separate"/>
        </w:r>
        <w:r w:rsidR="00066B16">
          <w:rPr>
            <w:noProof/>
            <w:webHidden/>
          </w:rPr>
          <w:t>94</w:t>
        </w:r>
        <w:r>
          <w:rPr>
            <w:noProof/>
            <w:webHidden/>
          </w:rPr>
          <w:fldChar w:fldCharType="end"/>
        </w:r>
      </w:hyperlink>
    </w:p>
    <w:p w:rsidR="00567703" w:rsidRDefault="004B2736">
      <w:pPr>
        <w:pStyle w:val="13"/>
        <w:tabs>
          <w:tab w:val="right" w:leader="dot" w:pos="9912"/>
        </w:tabs>
        <w:rPr>
          <w:rFonts w:asciiTheme="minorHAnsi" w:eastAsiaTheme="minorEastAsia" w:hAnsiTheme="minorHAnsi" w:cstheme="minorBidi"/>
          <w:noProof/>
          <w:kern w:val="0"/>
          <w:sz w:val="22"/>
          <w:szCs w:val="22"/>
          <w:lang w:eastAsia="ru-RU"/>
        </w:rPr>
      </w:pPr>
      <w:hyperlink w:anchor="_Toc356553993" w:history="1">
        <w:r w:rsidR="00567703" w:rsidRPr="004159D3">
          <w:rPr>
            <w:rStyle w:val="af9"/>
            <w:noProof/>
          </w:rPr>
          <w:t>РАЗДЕЛ 3: ЭТАПЫ РЕАЛИЗАЦИИ ПРЕДЛОЖЕНИЙ ПО ТЕРРИТОРИАЛЬНОМУ ПЛАНИРОВАНИЮ. ПЕРЕЧЕНЬ МЕРОПРИЯТИЙ ПО ТЕРРИТОРИАЛЬНОМУ ПЛАНИРОВАНИЮ</w:t>
        </w:r>
        <w:r w:rsidR="00567703">
          <w:rPr>
            <w:noProof/>
            <w:webHidden/>
          </w:rPr>
          <w:tab/>
        </w:r>
        <w:r>
          <w:rPr>
            <w:noProof/>
            <w:webHidden/>
          </w:rPr>
          <w:fldChar w:fldCharType="begin"/>
        </w:r>
        <w:r w:rsidR="00567703">
          <w:rPr>
            <w:noProof/>
            <w:webHidden/>
          </w:rPr>
          <w:instrText xml:space="preserve"> PAGEREF _Toc356553993 \h </w:instrText>
        </w:r>
        <w:r>
          <w:rPr>
            <w:noProof/>
            <w:webHidden/>
          </w:rPr>
        </w:r>
        <w:r>
          <w:rPr>
            <w:noProof/>
            <w:webHidden/>
          </w:rPr>
          <w:fldChar w:fldCharType="separate"/>
        </w:r>
        <w:r w:rsidR="00066B16">
          <w:rPr>
            <w:noProof/>
            <w:webHidden/>
          </w:rPr>
          <w:t>109</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4" w:history="1">
        <w:r w:rsidR="00567703" w:rsidRPr="004159D3">
          <w:rPr>
            <w:rStyle w:val="af9"/>
            <w:noProof/>
          </w:rPr>
          <w:t>3.1. Мероприятия по усовершенствованию и развитию планировочной структуры сельского поселения, функциональному и градостроительному зонированию</w:t>
        </w:r>
        <w:r w:rsidR="00567703">
          <w:rPr>
            <w:noProof/>
            <w:webHidden/>
          </w:rPr>
          <w:tab/>
        </w:r>
        <w:r>
          <w:rPr>
            <w:noProof/>
            <w:webHidden/>
          </w:rPr>
          <w:fldChar w:fldCharType="begin"/>
        </w:r>
        <w:r w:rsidR="00567703">
          <w:rPr>
            <w:noProof/>
            <w:webHidden/>
          </w:rPr>
          <w:instrText xml:space="preserve"> PAGEREF _Toc356553994 \h </w:instrText>
        </w:r>
        <w:r>
          <w:rPr>
            <w:noProof/>
            <w:webHidden/>
          </w:rPr>
        </w:r>
        <w:r>
          <w:rPr>
            <w:noProof/>
            <w:webHidden/>
          </w:rPr>
          <w:fldChar w:fldCharType="separate"/>
        </w:r>
        <w:r w:rsidR="00066B16">
          <w:rPr>
            <w:noProof/>
            <w:webHidden/>
          </w:rPr>
          <w:t>110</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5" w:history="1">
        <w:r w:rsidR="00567703" w:rsidRPr="004159D3">
          <w:rPr>
            <w:rStyle w:val="af9"/>
            <w:noProof/>
          </w:rPr>
          <w:t>3.2. Мероприятия по сохранению, использованию и популяризации объектов культурного наследия местного значения на территории сельского поселения</w:t>
        </w:r>
        <w:r w:rsidR="00567703">
          <w:rPr>
            <w:noProof/>
            <w:webHidden/>
          </w:rPr>
          <w:tab/>
        </w:r>
        <w:r>
          <w:rPr>
            <w:noProof/>
            <w:webHidden/>
          </w:rPr>
          <w:fldChar w:fldCharType="begin"/>
        </w:r>
        <w:r w:rsidR="00567703">
          <w:rPr>
            <w:noProof/>
            <w:webHidden/>
          </w:rPr>
          <w:instrText xml:space="preserve"> PAGEREF _Toc356553995 \h </w:instrText>
        </w:r>
        <w:r>
          <w:rPr>
            <w:noProof/>
            <w:webHidden/>
          </w:rPr>
        </w:r>
        <w:r>
          <w:rPr>
            <w:noProof/>
            <w:webHidden/>
          </w:rPr>
          <w:fldChar w:fldCharType="separate"/>
        </w:r>
        <w:r w:rsidR="00066B16">
          <w:rPr>
            <w:noProof/>
            <w:webHidden/>
          </w:rPr>
          <w:t>111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6" w:history="1">
        <w:r w:rsidR="00567703" w:rsidRPr="004159D3">
          <w:rPr>
            <w:rStyle w:val="af9"/>
            <w:noProof/>
          </w:rPr>
          <w:t>3.3. Мероприятия по размещению на территории сельского поселения объектов капитального строительства местного значения</w:t>
        </w:r>
        <w:r w:rsidR="00567703">
          <w:rPr>
            <w:noProof/>
            <w:webHidden/>
          </w:rPr>
          <w:tab/>
        </w:r>
        <w:r>
          <w:rPr>
            <w:noProof/>
            <w:webHidden/>
          </w:rPr>
          <w:fldChar w:fldCharType="begin"/>
        </w:r>
        <w:r w:rsidR="00567703">
          <w:rPr>
            <w:noProof/>
            <w:webHidden/>
          </w:rPr>
          <w:instrText xml:space="preserve"> PAGEREF _Toc356553996 \h </w:instrText>
        </w:r>
        <w:r>
          <w:rPr>
            <w:noProof/>
            <w:webHidden/>
          </w:rPr>
        </w:r>
        <w:r>
          <w:rPr>
            <w:noProof/>
            <w:webHidden/>
          </w:rPr>
          <w:fldChar w:fldCharType="separate"/>
        </w:r>
        <w:r w:rsidR="00066B16">
          <w:rPr>
            <w:noProof/>
            <w:webHidden/>
          </w:rPr>
          <w:t>111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7" w:history="1">
        <w:r w:rsidR="00567703" w:rsidRPr="004159D3">
          <w:rPr>
            <w:rStyle w:val="af9"/>
            <w:noProof/>
          </w:rPr>
          <w:t>3.3.1. Предложения по обеспечению территории сельского поселения объектами инженерной инфраструктуры</w:t>
        </w:r>
        <w:r w:rsidR="00567703">
          <w:rPr>
            <w:noProof/>
            <w:webHidden/>
          </w:rPr>
          <w:tab/>
        </w:r>
        <w:r>
          <w:rPr>
            <w:noProof/>
            <w:webHidden/>
          </w:rPr>
          <w:fldChar w:fldCharType="begin"/>
        </w:r>
        <w:r w:rsidR="00567703">
          <w:rPr>
            <w:noProof/>
            <w:webHidden/>
          </w:rPr>
          <w:instrText xml:space="preserve"> PAGEREF _Toc356553997 \h </w:instrText>
        </w:r>
        <w:r>
          <w:rPr>
            <w:noProof/>
            <w:webHidden/>
          </w:rPr>
        </w:r>
        <w:r>
          <w:rPr>
            <w:noProof/>
            <w:webHidden/>
          </w:rPr>
          <w:fldChar w:fldCharType="separate"/>
        </w:r>
        <w:r w:rsidR="00066B16">
          <w:rPr>
            <w:noProof/>
            <w:webHidden/>
          </w:rPr>
          <w:t>111</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8" w:history="1">
        <w:r w:rsidR="00567703" w:rsidRPr="004159D3">
          <w:rPr>
            <w:rStyle w:val="af9"/>
            <w:noProof/>
          </w:rPr>
          <w:t>3.3.2. Мероприятия по обеспечению территории сельского поселения объектами транспортной инфраструктуры</w:t>
        </w:r>
        <w:r w:rsidR="00567703">
          <w:rPr>
            <w:noProof/>
            <w:webHidden/>
          </w:rPr>
          <w:tab/>
        </w:r>
        <w:r>
          <w:rPr>
            <w:noProof/>
            <w:webHidden/>
          </w:rPr>
          <w:fldChar w:fldCharType="begin"/>
        </w:r>
        <w:r w:rsidR="00567703">
          <w:rPr>
            <w:noProof/>
            <w:webHidden/>
          </w:rPr>
          <w:instrText xml:space="preserve"> PAGEREF _Toc356553998 \h </w:instrText>
        </w:r>
        <w:r>
          <w:rPr>
            <w:noProof/>
            <w:webHidden/>
          </w:rPr>
        </w:r>
        <w:r>
          <w:rPr>
            <w:noProof/>
            <w:webHidden/>
          </w:rPr>
          <w:fldChar w:fldCharType="separate"/>
        </w:r>
        <w:r w:rsidR="00066B16">
          <w:rPr>
            <w:noProof/>
            <w:webHidden/>
          </w:rPr>
          <w:t>114</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3999" w:history="1">
        <w:r w:rsidR="00567703" w:rsidRPr="004159D3">
          <w:rPr>
            <w:rStyle w:val="af9"/>
            <w:noProof/>
          </w:rPr>
          <w:t>3.3.3. Мероприятия по обеспечению территории сельского поселения объектами жилой инфраструктуры</w:t>
        </w:r>
        <w:r w:rsidR="00567703">
          <w:rPr>
            <w:noProof/>
            <w:webHidden/>
          </w:rPr>
          <w:tab/>
        </w:r>
        <w:r>
          <w:rPr>
            <w:noProof/>
            <w:webHidden/>
          </w:rPr>
          <w:fldChar w:fldCharType="begin"/>
        </w:r>
        <w:r w:rsidR="00567703">
          <w:rPr>
            <w:noProof/>
            <w:webHidden/>
          </w:rPr>
          <w:instrText xml:space="preserve"> PAGEREF _Toc356553999 \h </w:instrText>
        </w:r>
        <w:r>
          <w:rPr>
            <w:noProof/>
            <w:webHidden/>
          </w:rPr>
        </w:r>
        <w:r>
          <w:rPr>
            <w:noProof/>
            <w:webHidden/>
          </w:rPr>
          <w:fldChar w:fldCharType="separate"/>
        </w:r>
        <w:r w:rsidR="00066B16">
          <w:rPr>
            <w:noProof/>
            <w:webHidden/>
          </w:rPr>
          <w:t>115</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4000" w:history="1">
        <w:r w:rsidR="00567703" w:rsidRPr="004159D3">
          <w:rPr>
            <w:rStyle w:val="af9"/>
            <w:noProof/>
          </w:rPr>
          <w:t>3.3.4. Мероприятия по обеспечению территории сельского поселения объектами социальной инфраструктуры</w:t>
        </w:r>
        <w:r w:rsidR="00567703">
          <w:rPr>
            <w:noProof/>
            <w:webHidden/>
          </w:rPr>
          <w:tab/>
        </w:r>
        <w:r>
          <w:rPr>
            <w:noProof/>
            <w:webHidden/>
          </w:rPr>
          <w:fldChar w:fldCharType="begin"/>
        </w:r>
        <w:r w:rsidR="00567703">
          <w:rPr>
            <w:noProof/>
            <w:webHidden/>
          </w:rPr>
          <w:instrText xml:space="preserve"> PAGEREF _Toc356554000 \h </w:instrText>
        </w:r>
        <w:r>
          <w:rPr>
            <w:noProof/>
            <w:webHidden/>
          </w:rPr>
        </w:r>
        <w:r>
          <w:rPr>
            <w:noProof/>
            <w:webHidden/>
          </w:rPr>
          <w:fldChar w:fldCharType="separate"/>
        </w:r>
        <w:r w:rsidR="00066B16">
          <w:rPr>
            <w:noProof/>
            <w:webHidden/>
          </w:rPr>
          <w:t>115</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4001" w:history="1">
        <w:r w:rsidR="00567703" w:rsidRPr="004159D3">
          <w:rPr>
            <w:rStyle w:val="af9"/>
            <w:noProof/>
          </w:rPr>
          <w:t>3.3.5. Мероприятия по обеспечению территории сельского поселения объектами массового отдыха жителей поселения, благоустройства и озеленения</w:t>
        </w:r>
        <w:r w:rsidR="00567703">
          <w:rPr>
            <w:noProof/>
            <w:webHidden/>
          </w:rPr>
          <w:tab/>
        </w:r>
        <w:r>
          <w:rPr>
            <w:noProof/>
            <w:webHidden/>
          </w:rPr>
          <w:fldChar w:fldCharType="begin"/>
        </w:r>
        <w:r w:rsidR="00567703">
          <w:rPr>
            <w:noProof/>
            <w:webHidden/>
          </w:rPr>
          <w:instrText xml:space="preserve"> PAGEREF _Toc356554001 \h </w:instrText>
        </w:r>
        <w:r>
          <w:rPr>
            <w:noProof/>
            <w:webHidden/>
          </w:rPr>
        </w:r>
        <w:r>
          <w:rPr>
            <w:noProof/>
            <w:webHidden/>
          </w:rPr>
          <w:fldChar w:fldCharType="separate"/>
        </w:r>
        <w:r w:rsidR="00066B16">
          <w:rPr>
            <w:noProof/>
            <w:webHidden/>
          </w:rPr>
          <w:t>116</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4002" w:history="1">
        <w:r w:rsidR="00567703" w:rsidRPr="004159D3">
          <w:rPr>
            <w:rStyle w:val="af9"/>
            <w:noProof/>
          </w:rPr>
          <w:t>3.3.6. Мероприятия по организации сбора и вывоза бытовых отходов и мусора, организация мест захоронения</w:t>
        </w:r>
        <w:r w:rsidR="00567703">
          <w:rPr>
            <w:noProof/>
            <w:webHidden/>
          </w:rPr>
          <w:tab/>
        </w:r>
        <w:r>
          <w:rPr>
            <w:noProof/>
            <w:webHidden/>
          </w:rPr>
          <w:fldChar w:fldCharType="begin"/>
        </w:r>
        <w:r w:rsidR="00567703">
          <w:rPr>
            <w:noProof/>
            <w:webHidden/>
          </w:rPr>
          <w:instrText xml:space="preserve"> PAGEREF _Toc356554002 \h </w:instrText>
        </w:r>
        <w:r>
          <w:rPr>
            <w:noProof/>
            <w:webHidden/>
          </w:rPr>
        </w:r>
        <w:r>
          <w:rPr>
            <w:noProof/>
            <w:webHidden/>
          </w:rPr>
          <w:fldChar w:fldCharType="separate"/>
        </w:r>
        <w:r w:rsidR="00066B16">
          <w:rPr>
            <w:noProof/>
            <w:webHidden/>
          </w:rPr>
          <w:t>116</w:t>
        </w:r>
        <w:r>
          <w:rPr>
            <w:noProof/>
            <w:webHidden/>
          </w:rPr>
          <w:fldChar w:fldCharType="end"/>
        </w:r>
      </w:hyperlink>
    </w:p>
    <w:p w:rsidR="00567703" w:rsidRDefault="004B2736">
      <w:pPr>
        <w:pStyle w:val="25"/>
        <w:tabs>
          <w:tab w:val="right" w:leader="dot" w:pos="9912"/>
        </w:tabs>
        <w:rPr>
          <w:rFonts w:asciiTheme="minorHAnsi" w:eastAsiaTheme="minorEastAsia" w:hAnsiTheme="minorHAnsi" w:cstheme="minorBidi"/>
          <w:noProof/>
          <w:kern w:val="0"/>
          <w:sz w:val="22"/>
          <w:szCs w:val="22"/>
          <w:lang w:eastAsia="ru-RU"/>
        </w:rPr>
      </w:pPr>
      <w:hyperlink w:anchor="_Toc356554003" w:history="1">
        <w:r w:rsidR="00567703" w:rsidRPr="004159D3">
          <w:rPr>
            <w:rStyle w:val="af9"/>
            <w:noProof/>
          </w:rPr>
          <w:t>3.4. Мероприятия по охране окружающей среды</w:t>
        </w:r>
        <w:r w:rsidR="00567703">
          <w:rPr>
            <w:noProof/>
            <w:webHidden/>
          </w:rPr>
          <w:tab/>
        </w:r>
        <w:r>
          <w:rPr>
            <w:noProof/>
            <w:webHidden/>
          </w:rPr>
          <w:fldChar w:fldCharType="begin"/>
        </w:r>
        <w:r w:rsidR="00567703">
          <w:rPr>
            <w:noProof/>
            <w:webHidden/>
          </w:rPr>
          <w:instrText xml:space="preserve"> PAGEREF _Toc356554003 \h </w:instrText>
        </w:r>
        <w:r>
          <w:rPr>
            <w:noProof/>
            <w:webHidden/>
          </w:rPr>
        </w:r>
        <w:r>
          <w:rPr>
            <w:noProof/>
            <w:webHidden/>
          </w:rPr>
          <w:fldChar w:fldCharType="separate"/>
        </w:r>
        <w:r w:rsidR="00066B16">
          <w:rPr>
            <w:noProof/>
            <w:webHidden/>
          </w:rPr>
          <w:t>117</w:t>
        </w:r>
        <w:r>
          <w:rPr>
            <w:noProof/>
            <w:webHidden/>
          </w:rPr>
          <w:fldChar w:fldCharType="end"/>
        </w:r>
      </w:hyperlink>
    </w:p>
    <w:p w:rsidR="005A0167" w:rsidRDefault="004B2736">
      <w:r>
        <w:fldChar w:fldCharType="end"/>
      </w:r>
    </w:p>
    <w:p w:rsidR="00D04FE8" w:rsidRPr="00A507A8" w:rsidRDefault="00D04FE8" w:rsidP="008B0B41">
      <w:pPr>
        <w:rPr>
          <w:color w:val="FF0000"/>
        </w:rPr>
      </w:pPr>
    </w:p>
    <w:p w:rsidR="00D04FE8" w:rsidRPr="00A507A8" w:rsidRDefault="00D04FE8" w:rsidP="008B0B41">
      <w:pPr>
        <w:rPr>
          <w:color w:val="FF0000"/>
        </w:rPr>
      </w:pPr>
    </w:p>
    <w:p w:rsidR="00D04FE8" w:rsidRDefault="00D04FE8" w:rsidP="008B0B41">
      <w:pPr>
        <w:rPr>
          <w:color w:val="FF0000"/>
        </w:rPr>
      </w:pPr>
    </w:p>
    <w:p w:rsidR="00A507A8" w:rsidRDefault="00A507A8" w:rsidP="008B0B41">
      <w:pPr>
        <w:rPr>
          <w:color w:val="FF0000"/>
        </w:rPr>
      </w:pPr>
    </w:p>
    <w:p w:rsidR="00A507A8" w:rsidRDefault="00A507A8" w:rsidP="008B0B41">
      <w:pPr>
        <w:rPr>
          <w:color w:val="FF0000"/>
        </w:rPr>
      </w:pPr>
    </w:p>
    <w:p w:rsidR="00A507A8" w:rsidRDefault="00A507A8" w:rsidP="008B0B41">
      <w:pPr>
        <w:rPr>
          <w:color w:val="FF0000"/>
        </w:rPr>
      </w:pPr>
    </w:p>
    <w:p w:rsidR="00A507A8" w:rsidRPr="00A507A8" w:rsidRDefault="00A507A8" w:rsidP="008B0B41">
      <w:pPr>
        <w:rPr>
          <w:color w:val="FF0000"/>
        </w:rPr>
      </w:pPr>
    </w:p>
    <w:p w:rsidR="00D04FE8" w:rsidRPr="00A507A8" w:rsidRDefault="00D04FE8" w:rsidP="008B0B41">
      <w:pPr>
        <w:rPr>
          <w:color w:val="FF0000"/>
        </w:rPr>
      </w:pPr>
    </w:p>
    <w:p w:rsidR="00D04FE8" w:rsidRDefault="00D04FE8" w:rsidP="008B0B41">
      <w:pPr>
        <w:rPr>
          <w:color w:val="FF0000"/>
        </w:rPr>
      </w:pPr>
    </w:p>
    <w:p w:rsidR="00C533A4" w:rsidRPr="00A507A8" w:rsidRDefault="00C533A4" w:rsidP="008B0B41">
      <w:pPr>
        <w:rPr>
          <w:color w:val="FF0000"/>
        </w:rPr>
      </w:pPr>
    </w:p>
    <w:p w:rsidR="00D04FE8" w:rsidRDefault="00D04FE8"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F66F15" w:rsidRDefault="00F66F15" w:rsidP="008B0B41">
      <w:pPr>
        <w:rPr>
          <w:color w:val="FF0000"/>
        </w:rPr>
      </w:pPr>
    </w:p>
    <w:p w:rsidR="00567703" w:rsidRDefault="00567703" w:rsidP="008B0B41">
      <w:pPr>
        <w:rPr>
          <w:color w:val="FF0000"/>
        </w:rPr>
      </w:pPr>
    </w:p>
    <w:p w:rsidR="00422440" w:rsidRDefault="00422440" w:rsidP="008B0B41">
      <w:pPr>
        <w:jc w:val="center"/>
        <w:rPr>
          <w:b/>
          <w:bCs/>
        </w:rPr>
      </w:pPr>
    </w:p>
    <w:p w:rsidR="00422440" w:rsidRDefault="00422440" w:rsidP="008B0B41">
      <w:pPr>
        <w:jc w:val="center"/>
        <w:rPr>
          <w:b/>
          <w:bCs/>
        </w:rPr>
      </w:pPr>
    </w:p>
    <w:p w:rsidR="00422440" w:rsidRDefault="00422440" w:rsidP="008B0B41">
      <w:pPr>
        <w:jc w:val="center"/>
        <w:rPr>
          <w:b/>
          <w:bCs/>
        </w:rPr>
      </w:pPr>
    </w:p>
    <w:p w:rsidR="00422440" w:rsidRDefault="00422440" w:rsidP="008B0B41">
      <w:pPr>
        <w:jc w:val="center"/>
        <w:rPr>
          <w:b/>
          <w:bCs/>
        </w:rPr>
      </w:pPr>
    </w:p>
    <w:p w:rsidR="00422440" w:rsidRDefault="00422440" w:rsidP="008B0B41">
      <w:pPr>
        <w:jc w:val="center"/>
        <w:rPr>
          <w:b/>
          <w:bCs/>
        </w:rPr>
      </w:pPr>
    </w:p>
    <w:p w:rsidR="00422440" w:rsidRDefault="00422440" w:rsidP="008B0B41">
      <w:pPr>
        <w:jc w:val="center"/>
        <w:rPr>
          <w:b/>
          <w:bCs/>
        </w:rPr>
      </w:pPr>
    </w:p>
    <w:p w:rsidR="00D04FE8" w:rsidRPr="005A0167" w:rsidRDefault="00D04FE8" w:rsidP="008B0B41">
      <w:pPr>
        <w:jc w:val="center"/>
        <w:rPr>
          <w:b/>
          <w:bCs/>
          <w:sz w:val="22"/>
          <w:szCs w:val="22"/>
        </w:rPr>
      </w:pPr>
      <w:r w:rsidRPr="005A0167">
        <w:rPr>
          <w:b/>
          <w:bCs/>
          <w:sz w:val="22"/>
          <w:szCs w:val="22"/>
        </w:rPr>
        <w:t>СОСТАВ ПРОЕКТА</w:t>
      </w: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D04FE8" w:rsidRPr="005A0167" w:rsidTr="00A01ED6">
        <w:trPr>
          <w:trHeight w:val="463"/>
        </w:trPr>
        <w:tc>
          <w:tcPr>
            <w:tcW w:w="1524" w:type="dxa"/>
            <w:shd w:val="clear" w:color="auto" w:fill="CCCCCC"/>
          </w:tcPr>
          <w:p w:rsidR="00D04FE8" w:rsidRPr="005A0167" w:rsidRDefault="00D04FE8" w:rsidP="008B0B41">
            <w:pPr>
              <w:pStyle w:val="aa"/>
              <w:snapToGrid w:val="0"/>
              <w:jc w:val="center"/>
              <w:rPr>
                <w:b/>
                <w:bCs/>
                <w:sz w:val="22"/>
                <w:szCs w:val="22"/>
              </w:rPr>
            </w:pPr>
            <w:r w:rsidRPr="005A0167">
              <w:rPr>
                <w:b/>
                <w:bCs/>
                <w:sz w:val="22"/>
                <w:szCs w:val="22"/>
              </w:rPr>
              <w:t>Обозначение</w:t>
            </w:r>
          </w:p>
        </w:tc>
        <w:tc>
          <w:tcPr>
            <w:tcW w:w="8126" w:type="dxa"/>
            <w:shd w:val="clear" w:color="auto" w:fill="CCCCCC"/>
          </w:tcPr>
          <w:p w:rsidR="00D04FE8" w:rsidRPr="005A0167" w:rsidRDefault="00D04FE8" w:rsidP="008B0B41">
            <w:pPr>
              <w:pStyle w:val="aa"/>
              <w:snapToGrid w:val="0"/>
              <w:jc w:val="both"/>
              <w:rPr>
                <w:b/>
                <w:bCs/>
                <w:sz w:val="22"/>
                <w:szCs w:val="22"/>
              </w:rPr>
            </w:pPr>
            <w:r w:rsidRPr="005A0167">
              <w:rPr>
                <w:b/>
                <w:bCs/>
                <w:sz w:val="22"/>
                <w:szCs w:val="22"/>
              </w:rPr>
              <w:t xml:space="preserve">                                     Наименование</w:t>
            </w:r>
          </w:p>
        </w:tc>
      </w:tr>
      <w:tr w:rsidR="00D04FE8" w:rsidRPr="005A0167" w:rsidTr="00A01ED6">
        <w:trPr>
          <w:trHeight w:val="312"/>
        </w:trPr>
        <w:tc>
          <w:tcPr>
            <w:tcW w:w="9650" w:type="dxa"/>
            <w:gridSpan w:val="2"/>
          </w:tcPr>
          <w:p w:rsidR="00D04FE8" w:rsidRPr="005A0167" w:rsidRDefault="00D04FE8" w:rsidP="008B0B41">
            <w:pPr>
              <w:pStyle w:val="aa"/>
              <w:snapToGrid w:val="0"/>
              <w:jc w:val="both"/>
              <w:rPr>
                <w:b/>
                <w:bCs/>
                <w:sz w:val="22"/>
                <w:szCs w:val="22"/>
              </w:rPr>
            </w:pPr>
            <w:r w:rsidRPr="005A0167">
              <w:rPr>
                <w:b/>
                <w:bCs/>
                <w:sz w:val="22"/>
                <w:szCs w:val="22"/>
              </w:rPr>
              <w:t xml:space="preserve">                                                               Текстовая часть</w:t>
            </w:r>
          </w:p>
        </w:tc>
      </w:tr>
      <w:tr w:rsidR="00FF55E9" w:rsidRPr="005A0167" w:rsidTr="00A01ED6">
        <w:trPr>
          <w:trHeight w:val="276"/>
        </w:trPr>
        <w:tc>
          <w:tcPr>
            <w:tcW w:w="1524" w:type="dxa"/>
            <w:vAlign w:val="center"/>
          </w:tcPr>
          <w:p w:rsidR="00FF55E9" w:rsidRPr="005A0167" w:rsidRDefault="00FF55E9" w:rsidP="008B0B41">
            <w:pPr>
              <w:pStyle w:val="aa"/>
              <w:snapToGrid w:val="0"/>
              <w:jc w:val="center"/>
              <w:rPr>
                <w:bCs/>
                <w:sz w:val="22"/>
                <w:szCs w:val="22"/>
              </w:rPr>
            </w:pPr>
            <w:r w:rsidRPr="005A0167">
              <w:rPr>
                <w:bCs/>
                <w:sz w:val="22"/>
                <w:szCs w:val="22"/>
              </w:rPr>
              <w:t>ЧАСТЬ 1:</w:t>
            </w:r>
          </w:p>
        </w:tc>
        <w:tc>
          <w:tcPr>
            <w:tcW w:w="8126" w:type="dxa"/>
          </w:tcPr>
          <w:p w:rsidR="00FF55E9" w:rsidRPr="005A0167" w:rsidRDefault="00FF55E9" w:rsidP="008B0B41">
            <w:pPr>
              <w:pStyle w:val="aa"/>
              <w:snapToGrid w:val="0"/>
              <w:jc w:val="both"/>
              <w:rPr>
                <w:sz w:val="22"/>
                <w:szCs w:val="22"/>
              </w:rPr>
            </w:pPr>
            <w:r w:rsidRPr="005A0167">
              <w:rPr>
                <w:sz w:val="22"/>
                <w:szCs w:val="22"/>
              </w:rPr>
              <w:t>Положения о территориальном планировании проекта  генерального плана</w:t>
            </w:r>
            <w:r w:rsidR="00D50623" w:rsidRPr="005A0167">
              <w:rPr>
                <w:sz w:val="22"/>
                <w:szCs w:val="22"/>
              </w:rPr>
              <w:t xml:space="preserve">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bCs/>
                <w:sz w:val="22"/>
                <w:szCs w:val="22"/>
              </w:rPr>
              <w:t xml:space="preserve"> </w:t>
            </w:r>
            <w:r w:rsidR="00D50623" w:rsidRPr="005A0167">
              <w:rPr>
                <w:sz w:val="22"/>
                <w:szCs w:val="22"/>
              </w:rPr>
              <w:t xml:space="preserve">муниципального района Томской </w:t>
            </w:r>
            <w:r w:rsidRPr="005A0167">
              <w:rPr>
                <w:sz w:val="22"/>
                <w:szCs w:val="22"/>
              </w:rPr>
              <w:t>области</w:t>
            </w:r>
          </w:p>
        </w:tc>
      </w:tr>
      <w:tr w:rsidR="00FF55E9" w:rsidRPr="005A0167" w:rsidTr="00A01ED6">
        <w:trPr>
          <w:trHeight w:val="276"/>
        </w:trPr>
        <w:tc>
          <w:tcPr>
            <w:tcW w:w="1524" w:type="dxa"/>
            <w:shd w:val="clear" w:color="auto" w:fill="BFBFBF"/>
            <w:vAlign w:val="center"/>
          </w:tcPr>
          <w:p w:rsidR="00FF55E9" w:rsidRPr="005A0167" w:rsidRDefault="00FF55E9" w:rsidP="008B0B41">
            <w:pPr>
              <w:pStyle w:val="aa"/>
              <w:snapToGrid w:val="0"/>
              <w:jc w:val="center"/>
              <w:rPr>
                <w:b/>
                <w:sz w:val="22"/>
                <w:szCs w:val="22"/>
              </w:rPr>
            </w:pPr>
            <w:r w:rsidRPr="005A0167">
              <w:rPr>
                <w:b/>
                <w:sz w:val="22"/>
                <w:szCs w:val="22"/>
              </w:rPr>
              <w:t>ЧАСТЬ 2:</w:t>
            </w:r>
          </w:p>
        </w:tc>
        <w:tc>
          <w:tcPr>
            <w:tcW w:w="8126" w:type="dxa"/>
            <w:shd w:val="clear" w:color="auto" w:fill="BFBFBF"/>
          </w:tcPr>
          <w:p w:rsidR="00FF55E9" w:rsidRPr="005A0167" w:rsidRDefault="00FF55E9" w:rsidP="008B0B41">
            <w:pPr>
              <w:pStyle w:val="aa"/>
              <w:snapToGrid w:val="0"/>
              <w:jc w:val="both"/>
              <w:rPr>
                <w:sz w:val="22"/>
                <w:szCs w:val="22"/>
              </w:rPr>
            </w:pPr>
            <w:r w:rsidRPr="005A0167">
              <w:rPr>
                <w:sz w:val="22"/>
                <w:szCs w:val="22"/>
              </w:rPr>
              <w:t xml:space="preserve">Материалы по обоснованию проекта генерального плана </w:t>
            </w:r>
            <w:r w:rsidR="00954D8A" w:rsidRPr="005A0167">
              <w:rPr>
                <w:sz w:val="22"/>
                <w:szCs w:val="22"/>
              </w:rPr>
              <w:t xml:space="preserve"> </w:t>
            </w:r>
            <w:r w:rsidR="007F58D0">
              <w:rPr>
                <w:sz w:val="22"/>
                <w:szCs w:val="22"/>
              </w:rPr>
              <w:t>Усть-Бакчар</w:t>
            </w:r>
            <w:r w:rsidR="00FE0B1F" w:rsidRPr="005A0167">
              <w:rPr>
                <w:sz w:val="22"/>
                <w:szCs w:val="22"/>
              </w:rPr>
              <w:t>ского</w:t>
            </w:r>
            <w:r w:rsidR="00954D8A" w:rsidRPr="005A0167">
              <w:rPr>
                <w:sz w:val="22"/>
                <w:szCs w:val="22"/>
              </w:rPr>
              <w:t xml:space="preserve"> </w:t>
            </w:r>
            <w:r w:rsidRPr="005A0167">
              <w:rPr>
                <w:sz w:val="22"/>
                <w:szCs w:val="22"/>
              </w:rPr>
              <w:t xml:space="preserve">сельского поселения </w:t>
            </w:r>
            <w:r w:rsidR="007F58D0">
              <w:rPr>
                <w:bCs/>
                <w:sz w:val="22"/>
                <w:szCs w:val="22"/>
              </w:rPr>
              <w:t>Чаин</w:t>
            </w:r>
            <w:r w:rsidR="00FE0B1F" w:rsidRPr="005A0167">
              <w:rPr>
                <w:bCs/>
                <w:sz w:val="22"/>
                <w:szCs w:val="22"/>
              </w:rPr>
              <w:t>ского</w:t>
            </w:r>
            <w:r w:rsidRPr="005A0167">
              <w:rPr>
                <w:bCs/>
                <w:sz w:val="22"/>
                <w:szCs w:val="22"/>
              </w:rPr>
              <w:t xml:space="preserve"> </w:t>
            </w:r>
            <w:r w:rsidRPr="005A0167">
              <w:rPr>
                <w:sz w:val="22"/>
                <w:szCs w:val="22"/>
              </w:rPr>
              <w:t xml:space="preserve">муниципального района </w:t>
            </w:r>
            <w:r w:rsidR="00954D8A" w:rsidRPr="005A0167">
              <w:rPr>
                <w:sz w:val="22"/>
                <w:szCs w:val="22"/>
              </w:rPr>
              <w:t>Томской</w:t>
            </w:r>
            <w:r w:rsidRPr="005A0167">
              <w:rPr>
                <w:sz w:val="22"/>
                <w:szCs w:val="22"/>
              </w:rPr>
              <w:t xml:space="preserve"> области</w:t>
            </w:r>
          </w:p>
        </w:tc>
      </w:tr>
      <w:tr w:rsidR="00D04FE8" w:rsidRPr="005A0167" w:rsidTr="00A01ED6">
        <w:trPr>
          <w:trHeight w:val="276"/>
        </w:trPr>
        <w:tc>
          <w:tcPr>
            <w:tcW w:w="9650" w:type="dxa"/>
            <w:gridSpan w:val="2"/>
          </w:tcPr>
          <w:p w:rsidR="00D04FE8" w:rsidRPr="005A0167" w:rsidRDefault="00D04FE8" w:rsidP="008B0B41">
            <w:pPr>
              <w:pStyle w:val="aa"/>
              <w:snapToGrid w:val="0"/>
              <w:jc w:val="center"/>
              <w:rPr>
                <w:b/>
                <w:bCs/>
                <w:sz w:val="22"/>
                <w:szCs w:val="22"/>
              </w:rPr>
            </w:pPr>
            <w:r w:rsidRPr="005A0167">
              <w:rPr>
                <w:b/>
                <w:bCs/>
                <w:sz w:val="22"/>
                <w:szCs w:val="22"/>
              </w:rPr>
              <w:t>Графическая часть</w:t>
            </w:r>
          </w:p>
        </w:tc>
      </w:tr>
      <w:tr w:rsidR="00D04FE8" w:rsidRPr="005A0167" w:rsidTr="00A01ED6">
        <w:trPr>
          <w:trHeight w:val="276"/>
        </w:trPr>
        <w:tc>
          <w:tcPr>
            <w:tcW w:w="9650" w:type="dxa"/>
            <w:gridSpan w:val="2"/>
          </w:tcPr>
          <w:p w:rsidR="00D04FE8" w:rsidRPr="005A0167" w:rsidRDefault="006F5550" w:rsidP="008B0B41">
            <w:pPr>
              <w:jc w:val="center"/>
              <w:rPr>
                <w:rFonts w:eastAsia="Times New Roman"/>
                <w:b/>
                <w:bCs/>
                <w:iCs/>
                <w:sz w:val="22"/>
                <w:szCs w:val="22"/>
              </w:rPr>
            </w:pPr>
            <w:r w:rsidRPr="005A0167">
              <w:rPr>
                <w:b/>
                <w:bCs/>
                <w:sz w:val="22"/>
                <w:szCs w:val="22"/>
              </w:rPr>
              <w:t>«</w:t>
            </w:r>
            <w:r w:rsidR="00A01ED6" w:rsidRPr="005A0167">
              <w:rPr>
                <w:b/>
                <w:bCs/>
                <w:sz w:val="22"/>
                <w:szCs w:val="22"/>
              </w:rPr>
              <w:t>Карты</w:t>
            </w:r>
            <w:r w:rsidRPr="005A0167">
              <w:rPr>
                <w:b/>
                <w:bCs/>
                <w:sz w:val="22"/>
                <w:szCs w:val="22"/>
              </w:rPr>
              <w:t xml:space="preserve"> территориального планирования»</w:t>
            </w:r>
          </w:p>
        </w:tc>
      </w:tr>
      <w:tr w:rsidR="00D04FE8" w:rsidRPr="005A0167" w:rsidTr="00A01ED6">
        <w:trPr>
          <w:trHeight w:val="276"/>
        </w:trPr>
        <w:tc>
          <w:tcPr>
            <w:tcW w:w="1524" w:type="dxa"/>
            <w:vAlign w:val="center"/>
          </w:tcPr>
          <w:p w:rsidR="00D04FE8" w:rsidRPr="005A0167" w:rsidRDefault="00FF55E9" w:rsidP="008B0B41">
            <w:pPr>
              <w:pStyle w:val="aa"/>
              <w:snapToGrid w:val="0"/>
              <w:jc w:val="center"/>
              <w:rPr>
                <w:b/>
                <w:bCs/>
                <w:sz w:val="22"/>
                <w:szCs w:val="22"/>
              </w:rPr>
            </w:pPr>
            <w:r w:rsidRPr="005A0167">
              <w:rPr>
                <w:b/>
                <w:bCs/>
                <w:sz w:val="22"/>
                <w:szCs w:val="22"/>
              </w:rPr>
              <w:t>1 (</w:t>
            </w:r>
            <w:r w:rsidRPr="005A0167">
              <w:rPr>
                <w:b/>
                <w:bCs/>
                <w:sz w:val="22"/>
                <w:szCs w:val="22"/>
                <w:lang w:val="en-US"/>
              </w:rPr>
              <w:t>I</w:t>
            </w:r>
            <w:r w:rsidRPr="005A0167">
              <w:rPr>
                <w:b/>
                <w:bCs/>
                <w:sz w:val="22"/>
                <w:szCs w:val="22"/>
              </w:rPr>
              <w:t>)</w:t>
            </w:r>
          </w:p>
        </w:tc>
        <w:tc>
          <w:tcPr>
            <w:tcW w:w="8126" w:type="dxa"/>
          </w:tcPr>
          <w:p w:rsidR="00D04FE8" w:rsidRPr="005A0167" w:rsidRDefault="006C6ED4" w:rsidP="008B0B41">
            <w:pPr>
              <w:rPr>
                <w:sz w:val="22"/>
                <w:szCs w:val="22"/>
              </w:rPr>
            </w:pPr>
            <w:r w:rsidRPr="005A0167">
              <w:rPr>
                <w:sz w:val="22"/>
                <w:szCs w:val="22"/>
              </w:rPr>
              <w:t xml:space="preserve">Сводная схема генерального плана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D04FE8" w:rsidRPr="005A0167" w:rsidTr="00A01ED6">
        <w:trPr>
          <w:trHeight w:val="276"/>
        </w:trPr>
        <w:tc>
          <w:tcPr>
            <w:tcW w:w="1524" w:type="dxa"/>
            <w:vAlign w:val="center"/>
          </w:tcPr>
          <w:p w:rsidR="00D04FE8" w:rsidRPr="005A0167" w:rsidRDefault="00FF55E9" w:rsidP="008B0B41">
            <w:pPr>
              <w:pStyle w:val="aa"/>
              <w:snapToGrid w:val="0"/>
              <w:jc w:val="center"/>
              <w:rPr>
                <w:b/>
                <w:bCs/>
                <w:sz w:val="22"/>
                <w:szCs w:val="22"/>
              </w:rPr>
            </w:pPr>
            <w:r w:rsidRPr="005A0167">
              <w:rPr>
                <w:b/>
                <w:bCs/>
                <w:sz w:val="22"/>
                <w:szCs w:val="22"/>
              </w:rPr>
              <w:t>2 (</w:t>
            </w:r>
            <w:r w:rsidRPr="005A0167">
              <w:rPr>
                <w:b/>
                <w:bCs/>
                <w:sz w:val="22"/>
                <w:szCs w:val="22"/>
                <w:lang w:val="en-US"/>
              </w:rPr>
              <w:t>I</w:t>
            </w:r>
            <w:r w:rsidRPr="005A0167">
              <w:rPr>
                <w:b/>
                <w:bCs/>
                <w:sz w:val="22"/>
                <w:szCs w:val="22"/>
              </w:rPr>
              <w:t>)</w:t>
            </w:r>
          </w:p>
        </w:tc>
        <w:tc>
          <w:tcPr>
            <w:tcW w:w="8126" w:type="dxa"/>
          </w:tcPr>
          <w:p w:rsidR="00D04FE8" w:rsidRPr="005A0167" w:rsidRDefault="006C6ED4" w:rsidP="008B0B41">
            <w:pPr>
              <w:rPr>
                <w:sz w:val="22"/>
                <w:szCs w:val="22"/>
              </w:rPr>
            </w:pPr>
            <w:r w:rsidRPr="005A0167">
              <w:rPr>
                <w:sz w:val="22"/>
                <w:szCs w:val="22"/>
              </w:rPr>
              <w:t xml:space="preserve">Карта функциональных зон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D04FE8" w:rsidRPr="005A0167" w:rsidTr="00A01ED6">
        <w:trPr>
          <w:trHeight w:val="276"/>
        </w:trPr>
        <w:tc>
          <w:tcPr>
            <w:tcW w:w="1524" w:type="dxa"/>
            <w:vAlign w:val="center"/>
          </w:tcPr>
          <w:p w:rsidR="00D04FE8" w:rsidRPr="005A0167" w:rsidRDefault="00FF55E9" w:rsidP="008B0B41">
            <w:pPr>
              <w:pStyle w:val="aa"/>
              <w:snapToGrid w:val="0"/>
              <w:jc w:val="center"/>
              <w:rPr>
                <w:b/>
                <w:bCs/>
                <w:sz w:val="22"/>
                <w:szCs w:val="22"/>
              </w:rPr>
            </w:pPr>
            <w:r w:rsidRPr="005A0167">
              <w:rPr>
                <w:b/>
                <w:bCs/>
                <w:sz w:val="22"/>
                <w:szCs w:val="22"/>
              </w:rPr>
              <w:t>3 (</w:t>
            </w:r>
            <w:r w:rsidRPr="005A0167">
              <w:rPr>
                <w:b/>
                <w:bCs/>
                <w:sz w:val="22"/>
                <w:szCs w:val="22"/>
                <w:lang w:val="en-US"/>
              </w:rPr>
              <w:t>I</w:t>
            </w:r>
            <w:r w:rsidRPr="005A0167">
              <w:rPr>
                <w:b/>
                <w:bCs/>
                <w:sz w:val="22"/>
                <w:szCs w:val="22"/>
              </w:rPr>
              <w:t>)</w:t>
            </w:r>
          </w:p>
        </w:tc>
        <w:tc>
          <w:tcPr>
            <w:tcW w:w="8126" w:type="dxa"/>
          </w:tcPr>
          <w:p w:rsidR="00D04FE8" w:rsidRPr="005A0167" w:rsidRDefault="006C6ED4" w:rsidP="008B0B41">
            <w:pPr>
              <w:rPr>
                <w:sz w:val="22"/>
                <w:szCs w:val="22"/>
              </w:rPr>
            </w:pPr>
            <w:r w:rsidRPr="005A0167">
              <w:rPr>
                <w:sz w:val="22"/>
                <w:szCs w:val="22"/>
              </w:rPr>
              <w:t>Карта развития объектов транспортной инфраструктуры</w:t>
            </w:r>
            <w:r w:rsidR="001E2345" w:rsidRPr="005A0167">
              <w:rPr>
                <w:sz w:val="22"/>
                <w:szCs w:val="22"/>
              </w:rPr>
              <w:t xml:space="preserve"> и сетей инженерно-технического обеспечения </w:t>
            </w:r>
            <w:r w:rsidRPr="005A0167">
              <w:rPr>
                <w:sz w:val="22"/>
                <w:szCs w:val="22"/>
              </w:rPr>
              <w:t xml:space="preserve">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D04FE8" w:rsidRPr="005A0167" w:rsidTr="00A01ED6">
        <w:trPr>
          <w:trHeight w:val="276"/>
        </w:trPr>
        <w:tc>
          <w:tcPr>
            <w:tcW w:w="1524" w:type="dxa"/>
            <w:vAlign w:val="center"/>
          </w:tcPr>
          <w:p w:rsidR="00D04FE8" w:rsidRPr="005A0167" w:rsidRDefault="00FF55E9" w:rsidP="008B0B41">
            <w:pPr>
              <w:pStyle w:val="aa"/>
              <w:snapToGrid w:val="0"/>
              <w:jc w:val="center"/>
              <w:rPr>
                <w:b/>
                <w:bCs/>
                <w:sz w:val="22"/>
                <w:szCs w:val="22"/>
              </w:rPr>
            </w:pPr>
            <w:r w:rsidRPr="005A0167">
              <w:rPr>
                <w:b/>
                <w:bCs/>
                <w:sz w:val="22"/>
                <w:szCs w:val="22"/>
              </w:rPr>
              <w:t>4 (</w:t>
            </w:r>
            <w:r w:rsidRPr="005A0167">
              <w:rPr>
                <w:b/>
                <w:bCs/>
                <w:sz w:val="22"/>
                <w:szCs w:val="22"/>
                <w:lang w:val="en-US"/>
              </w:rPr>
              <w:t>I</w:t>
            </w:r>
            <w:r w:rsidRPr="005A0167">
              <w:rPr>
                <w:b/>
                <w:bCs/>
                <w:sz w:val="22"/>
                <w:szCs w:val="22"/>
              </w:rPr>
              <w:t>)</w:t>
            </w:r>
          </w:p>
        </w:tc>
        <w:tc>
          <w:tcPr>
            <w:tcW w:w="8126" w:type="dxa"/>
          </w:tcPr>
          <w:p w:rsidR="00D04FE8" w:rsidRPr="005A0167" w:rsidRDefault="006C6ED4" w:rsidP="008B0B41">
            <w:pPr>
              <w:rPr>
                <w:b/>
                <w:sz w:val="22"/>
                <w:szCs w:val="22"/>
              </w:rPr>
            </w:pPr>
            <w:r w:rsidRPr="005A0167">
              <w:rPr>
                <w:sz w:val="22"/>
                <w:szCs w:val="22"/>
              </w:rPr>
              <w:t xml:space="preserve">Карта границ населенных пунктов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5E2D86" w:rsidRPr="005A0167" w:rsidTr="00A01ED6">
        <w:trPr>
          <w:trHeight w:val="276"/>
        </w:trPr>
        <w:tc>
          <w:tcPr>
            <w:tcW w:w="1524" w:type="dxa"/>
            <w:vAlign w:val="center"/>
          </w:tcPr>
          <w:p w:rsidR="005E2D86" w:rsidRPr="005A0167" w:rsidRDefault="005E2D86" w:rsidP="008B0B41">
            <w:pPr>
              <w:pStyle w:val="aa"/>
              <w:snapToGrid w:val="0"/>
              <w:jc w:val="center"/>
              <w:rPr>
                <w:b/>
                <w:bCs/>
                <w:sz w:val="22"/>
                <w:szCs w:val="22"/>
              </w:rPr>
            </w:pPr>
          </w:p>
        </w:tc>
        <w:tc>
          <w:tcPr>
            <w:tcW w:w="8126" w:type="dxa"/>
          </w:tcPr>
          <w:p w:rsidR="005E2D86" w:rsidRPr="005A0167" w:rsidRDefault="005E2D86" w:rsidP="007F58D0">
            <w:pPr>
              <w:rPr>
                <w:sz w:val="22"/>
                <w:szCs w:val="22"/>
              </w:rPr>
            </w:pPr>
            <w:r w:rsidRPr="005A0167">
              <w:rPr>
                <w:sz w:val="22"/>
                <w:szCs w:val="22"/>
              </w:rPr>
              <w:t>Сводная схема генерального плана населённого пункта с</w:t>
            </w:r>
            <w:r w:rsidR="001E2345" w:rsidRPr="005A0167">
              <w:rPr>
                <w:sz w:val="22"/>
                <w:szCs w:val="22"/>
              </w:rPr>
              <w:t>.</w:t>
            </w:r>
            <w:r w:rsidRPr="005A0167">
              <w:rPr>
                <w:sz w:val="22"/>
                <w:szCs w:val="22"/>
              </w:rPr>
              <w:t xml:space="preserve"> </w:t>
            </w:r>
            <w:r w:rsidR="007F58D0">
              <w:rPr>
                <w:sz w:val="22"/>
                <w:szCs w:val="22"/>
              </w:rPr>
              <w:t>Усть-Бакчар</w:t>
            </w:r>
            <w:r w:rsidR="005A0167" w:rsidRPr="005A0167">
              <w:rPr>
                <w:sz w:val="22"/>
                <w:szCs w:val="22"/>
              </w:rPr>
              <w:t xml:space="preserve"> и </w:t>
            </w:r>
            <w:r w:rsidR="007F58D0">
              <w:rPr>
                <w:sz w:val="22"/>
                <w:szCs w:val="22"/>
              </w:rPr>
              <w:t>п</w:t>
            </w:r>
            <w:r w:rsidR="005A0167" w:rsidRPr="005A0167">
              <w:rPr>
                <w:sz w:val="22"/>
                <w:szCs w:val="22"/>
              </w:rPr>
              <w:t xml:space="preserve">. </w:t>
            </w:r>
            <w:r w:rsidR="007F58D0">
              <w:rPr>
                <w:sz w:val="22"/>
                <w:szCs w:val="22"/>
              </w:rPr>
              <w:t>Новые Ключи</w:t>
            </w:r>
          </w:p>
        </w:tc>
      </w:tr>
      <w:tr w:rsidR="005E2D86" w:rsidRPr="005A0167" w:rsidTr="00A01ED6">
        <w:trPr>
          <w:trHeight w:val="276"/>
        </w:trPr>
        <w:tc>
          <w:tcPr>
            <w:tcW w:w="1524" w:type="dxa"/>
            <w:vAlign w:val="center"/>
          </w:tcPr>
          <w:p w:rsidR="005E2D86" w:rsidRPr="005A0167" w:rsidRDefault="005E2D86" w:rsidP="008B0B41">
            <w:pPr>
              <w:pStyle w:val="aa"/>
              <w:snapToGrid w:val="0"/>
              <w:jc w:val="center"/>
              <w:rPr>
                <w:b/>
                <w:bCs/>
                <w:sz w:val="22"/>
                <w:szCs w:val="22"/>
              </w:rPr>
            </w:pPr>
          </w:p>
        </w:tc>
        <w:tc>
          <w:tcPr>
            <w:tcW w:w="8126" w:type="dxa"/>
          </w:tcPr>
          <w:p w:rsidR="005E2D86" w:rsidRPr="005A0167" w:rsidRDefault="005E2D86" w:rsidP="007F58D0">
            <w:pPr>
              <w:rPr>
                <w:sz w:val="22"/>
                <w:szCs w:val="22"/>
              </w:rPr>
            </w:pPr>
            <w:r w:rsidRPr="005A0167">
              <w:rPr>
                <w:sz w:val="22"/>
                <w:szCs w:val="22"/>
              </w:rPr>
              <w:t>Сводная схема генерального плана населённого пункта с</w:t>
            </w:r>
            <w:r w:rsidR="001E2345" w:rsidRPr="005A0167">
              <w:rPr>
                <w:sz w:val="22"/>
                <w:szCs w:val="22"/>
              </w:rPr>
              <w:t>.</w:t>
            </w:r>
            <w:r w:rsidRPr="005A0167">
              <w:rPr>
                <w:sz w:val="22"/>
                <w:szCs w:val="22"/>
              </w:rPr>
              <w:t xml:space="preserve"> </w:t>
            </w:r>
            <w:r w:rsidR="007F58D0">
              <w:rPr>
                <w:sz w:val="22"/>
                <w:szCs w:val="22"/>
              </w:rPr>
              <w:t>Нижняя Тига</w:t>
            </w:r>
          </w:p>
        </w:tc>
      </w:tr>
      <w:tr w:rsidR="005E2D86" w:rsidRPr="005A0167" w:rsidTr="00A01ED6">
        <w:trPr>
          <w:trHeight w:val="276"/>
        </w:trPr>
        <w:tc>
          <w:tcPr>
            <w:tcW w:w="1524" w:type="dxa"/>
            <w:vAlign w:val="center"/>
          </w:tcPr>
          <w:p w:rsidR="005E2D86" w:rsidRPr="005A0167" w:rsidRDefault="005E2D86" w:rsidP="008B0B41">
            <w:pPr>
              <w:pStyle w:val="aa"/>
              <w:snapToGrid w:val="0"/>
              <w:jc w:val="center"/>
              <w:rPr>
                <w:b/>
                <w:bCs/>
                <w:sz w:val="22"/>
                <w:szCs w:val="22"/>
              </w:rPr>
            </w:pPr>
          </w:p>
        </w:tc>
        <w:tc>
          <w:tcPr>
            <w:tcW w:w="8126" w:type="dxa"/>
          </w:tcPr>
          <w:p w:rsidR="005E2D86" w:rsidRPr="005A0167" w:rsidRDefault="005E2D86" w:rsidP="007F58D0">
            <w:pPr>
              <w:rPr>
                <w:sz w:val="22"/>
                <w:szCs w:val="22"/>
              </w:rPr>
            </w:pPr>
            <w:r w:rsidRPr="005A0167">
              <w:rPr>
                <w:sz w:val="22"/>
                <w:szCs w:val="22"/>
              </w:rPr>
              <w:t xml:space="preserve">Сводная схема генерального плана населённого пункта </w:t>
            </w:r>
            <w:r w:rsidR="005A0167" w:rsidRPr="005A0167">
              <w:rPr>
                <w:sz w:val="22"/>
                <w:szCs w:val="22"/>
              </w:rPr>
              <w:t xml:space="preserve">с. </w:t>
            </w:r>
            <w:r w:rsidR="007F58D0">
              <w:rPr>
                <w:sz w:val="22"/>
                <w:szCs w:val="22"/>
              </w:rPr>
              <w:t>Третья Тига</w:t>
            </w:r>
          </w:p>
        </w:tc>
      </w:tr>
      <w:tr w:rsidR="005E2D86" w:rsidRPr="005A0167" w:rsidTr="00A01ED6">
        <w:trPr>
          <w:trHeight w:val="276"/>
        </w:trPr>
        <w:tc>
          <w:tcPr>
            <w:tcW w:w="1524" w:type="dxa"/>
            <w:vAlign w:val="center"/>
          </w:tcPr>
          <w:p w:rsidR="005E2D86" w:rsidRPr="005A0167" w:rsidRDefault="005E2D86" w:rsidP="008B0B41">
            <w:pPr>
              <w:pStyle w:val="aa"/>
              <w:snapToGrid w:val="0"/>
              <w:jc w:val="center"/>
              <w:rPr>
                <w:b/>
                <w:bCs/>
                <w:sz w:val="22"/>
                <w:szCs w:val="22"/>
              </w:rPr>
            </w:pPr>
          </w:p>
        </w:tc>
        <w:tc>
          <w:tcPr>
            <w:tcW w:w="8126" w:type="dxa"/>
          </w:tcPr>
          <w:p w:rsidR="005E2D86" w:rsidRPr="005A0167" w:rsidRDefault="005E2D86" w:rsidP="007F58D0">
            <w:pPr>
              <w:rPr>
                <w:sz w:val="22"/>
                <w:szCs w:val="22"/>
              </w:rPr>
            </w:pPr>
            <w:r w:rsidRPr="005A0167">
              <w:rPr>
                <w:sz w:val="22"/>
                <w:szCs w:val="22"/>
              </w:rPr>
              <w:t xml:space="preserve">Сводная схема генерального плана населённого пункта </w:t>
            </w:r>
            <w:r w:rsidR="001E2345" w:rsidRPr="005A0167">
              <w:rPr>
                <w:sz w:val="22"/>
                <w:szCs w:val="22"/>
              </w:rPr>
              <w:t xml:space="preserve">с. </w:t>
            </w:r>
            <w:r w:rsidR="007F58D0">
              <w:rPr>
                <w:sz w:val="22"/>
                <w:szCs w:val="22"/>
              </w:rPr>
              <w:t>Гореловка</w:t>
            </w:r>
          </w:p>
        </w:tc>
      </w:tr>
      <w:tr w:rsidR="005A0167" w:rsidRPr="005A0167" w:rsidTr="00A01ED6">
        <w:trPr>
          <w:trHeight w:val="276"/>
        </w:trPr>
        <w:tc>
          <w:tcPr>
            <w:tcW w:w="1524" w:type="dxa"/>
            <w:vAlign w:val="center"/>
          </w:tcPr>
          <w:p w:rsidR="005A0167" w:rsidRPr="005A0167" w:rsidRDefault="005A0167" w:rsidP="008B0B41">
            <w:pPr>
              <w:pStyle w:val="aa"/>
              <w:snapToGrid w:val="0"/>
              <w:jc w:val="center"/>
              <w:rPr>
                <w:b/>
                <w:bCs/>
                <w:sz w:val="22"/>
                <w:szCs w:val="22"/>
              </w:rPr>
            </w:pPr>
          </w:p>
        </w:tc>
        <w:tc>
          <w:tcPr>
            <w:tcW w:w="8126" w:type="dxa"/>
          </w:tcPr>
          <w:p w:rsidR="005A0167" w:rsidRPr="005A0167" w:rsidRDefault="005A0167" w:rsidP="007F58D0">
            <w:pPr>
              <w:rPr>
                <w:sz w:val="22"/>
                <w:szCs w:val="22"/>
              </w:rPr>
            </w:pPr>
            <w:r w:rsidRPr="005A0167">
              <w:rPr>
                <w:sz w:val="22"/>
                <w:szCs w:val="22"/>
              </w:rPr>
              <w:t xml:space="preserve">Сводная схема генерального плана населённого пункта </w:t>
            </w:r>
            <w:r w:rsidR="007F58D0">
              <w:rPr>
                <w:sz w:val="22"/>
                <w:szCs w:val="22"/>
              </w:rPr>
              <w:t>с</w:t>
            </w:r>
            <w:r w:rsidRPr="005A0167">
              <w:rPr>
                <w:sz w:val="22"/>
                <w:szCs w:val="22"/>
              </w:rPr>
              <w:t xml:space="preserve">. </w:t>
            </w:r>
            <w:r w:rsidR="007F58D0">
              <w:rPr>
                <w:sz w:val="22"/>
                <w:szCs w:val="22"/>
              </w:rPr>
              <w:t>Варгатер</w:t>
            </w:r>
          </w:p>
        </w:tc>
      </w:tr>
      <w:tr w:rsidR="00D04FE8" w:rsidRPr="005A0167" w:rsidTr="00A01ED6">
        <w:trPr>
          <w:trHeight w:val="276"/>
        </w:trPr>
        <w:tc>
          <w:tcPr>
            <w:tcW w:w="9650" w:type="dxa"/>
            <w:gridSpan w:val="2"/>
            <w:shd w:val="clear" w:color="auto" w:fill="CCCCCC"/>
            <w:vAlign w:val="center"/>
          </w:tcPr>
          <w:p w:rsidR="00D04FE8" w:rsidRPr="005A0167" w:rsidRDefault="00E65690" w:rsidP="008B0B41">
            <w:pPr>
              <w:jc w:val="center"/>
              <w:rPr>
                <w:rFonts w:eastAsia="Times New Roman"/>
                <w:b/>
                <w:bCs/>
                <w:iCs/>
                <w:sz w:val="22"/>
                <w:szCs w:val="22"/>
              </w:rPr>
            </w:pPr>
            <w:r w:rsidRPr="005A0167">
              <w:rPr>
                <w:b/>
                <w:bCs/>
                <w:sz w:val="22"/>
                <w:szCs w:val="22"/>
              </w:rPr>
              <w:t>«</w:t>
            </w:r>
            <w:r w:rsidR="00A01ED6" w:rsidRPr="005A0167">
              <w:rPr>
                <w:b/>
                <w:bCs/>
                <w:sz w:val="22"/>
                <w:szCs w:val="22"/>
              </w:rPr>
              <w:t>Карты</w:t>
            </w:r>
            <w:r w:rsidRPr="005A0167">
              <w:rPr>
                <w:b/>
                <w:bCs/>
                <w:sz w:val="22"/>
                <w:szCs w:val="22"/>
              </w:rPr>
              <w:t xml:space="preserve"> по обоснованию проекта генерального плана»</w:t>
            </w:r>
          </w:p>
        </w:tc>
      </w:tr>
      <w:tr w:rsidR="00D04FE8" w:rsidRPr="005A0167" w:rsidTr="00A01ED6">
        <w:trPr>
          <w:trHeight w:val="276"/>
        </w:trPr>
        <w:tc>
          <w:tcPr>
            <w:tcW w:w="1524" w:type="dxa"/>
            <w:shd w:val="clear" w:color="auto" w:fill="CCCCCC"/>
            <w:vAlign w:val="center"/>
          </w:tcPr>
          <w:p w:rsidR="00D04FE8" w:rsidRPr="005A0167" w:rsidRDefault="00531E3E" w:rsidP="008B0B41">
            <w:pPr>
              <w:pStyle w:val="aa"/>
              <w:snapToGrid w:val="0"/>
              <w:jc w:val="center"/>
              <w:rPr>
                <w:b/>
                <w:bCs/>
                <w:sz w:val="22"/>
                <w:szCs w:val="22"/>
              </w:rPr>
            </w:pPr>
            <w:r w:rsidRPr="005A0167">
              <w:rPr>
                <w:b/>
                <w:bCs/>
                <w:sz w:val="22"/>
                <w:szCs w:val="22"/>
              </w:rPr>
              <w:t>1</w:t>
            </w:r>
            <w:r w:rsidRPr="005A0167">
              <w:rPr>
                <w:b/>
                <w:bCs/>
                <w:sz w:val="22"/>
                <w:szCs w:val="22"/>
                <w:lang w:val="en-US"/>
              </w:rPr>
              <w:t>(II)</w:t>
            </w:r>
          </w:p>
        </w:tc>
        <w:tc>
          <w:tcPr>
            <w:tcW w:w="8126" w:type="dxa"/>
            <w:shd w:val="clear" w:color="auto" w:fill="CCCCCC"/>
          </w:tcPr>
          <w:p w:rsidR="00D04FE8" w:rsidRPr="005A0167" w:rsidRDefault="00625C6D" w:rsidP="008B0B41">
            <w:pPr>
              <w:jc w:val="both"/>
              <w:rPr>
                <w:sz w:val="22"/>
                <w:szCs w:val="22"/>
              </w:rPr>
            </w:pPr>
            <w:r w:rsidRPr="005A0167">
              <w:rPr>
                <w:sz w:val="22"/>
                <w:szCs w:val="22"/>
              </w:rPr>
              <w:t xml:space="preserve">Карта существующих границ поселения, населенных пунктов, входящих в состав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D04FE8" w:rsidRPr="005A0167" w:rsidTr="00A01ED6">
        <w:trPr>
          <w:trHeight w:val="276"/>
        </w:trPr>
        <w:tc>
          <w:tcPr>
            <w:tcW w:w="1524" w:type="dxa"/>
            <w:shd w:val="clear" w:color="auto" w:fill="CCCCCC"/>
            <w:vAlign w:val="center"/>
          </w:tcPr>
          <w:p w:rsidR="00D04FE8" w:rsidRPr="005A0167" w:rsidRDefault="00531E3E" w:rsidP="008B0B41">
            <w:pPr>
              <w:pStyle w:val="aa"/>
              <w:snapToGrid w:val="0"/>
              <w:jc w:val="center"/>
              <w:rPr>
                <w:b/>
                <w:bCs/>
                <w:sz w:val="22"/>
                <w:szCs w:val="22"/>
              </w:rPr>
            </w:pPr>
            <w:r w:rsidRPr="005A0167">
              <w:rPr>
                <w:b/>
                <w:bCs/>
                <w:sz w:val="22"/>
                <w:szCs w:val="22"/>
              </w:rPr>
              <w:t>2</w:t>
            </w:r>
            <w:r w:rsidRPr="005A0167">
              <w:rPr>
                <w:b/>
                <w:bCs/>
                <w:sz w:val="22"/>
                <w:szCs w:val="22"/>
                <w:lang w:val="en-US"/>
              </w:rPr>
              <w:t>(II)</w:t>
            </w:r>
          </w:p>
        </w:tc>
        <w:tc>
          <w:tcPr>
            <w:tcW w:w="8126" w:type="dxa"/>
            <w:shd w:val="clear" w:color="auto" w:fill="CCCCCC"/>
          </w:tcPr>
          <w:p w:rsidR="00D04FE8" w:rsidRPr="005A0167" w:rsidRDefault="00625C6D" w:rsidP="008B0B41">
            <w:pPr>
              <w:jc w:val="both"/>
              <w:rPr>
                <w:sz w:val="22"/>
                <w:szCs w:val="22"/>
              </w:rPr>
            </w:pPr>
            <w:r w:rsidRPr="005A0167">
              <w:rPr>
                <w:sz w:val="22"/>
                <w:szCs w:val="22"/>
              </w:rPr>
              <w:t xml:space="preserve">Карта местоположения существующих и строящихся объектов местного значения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CF5CE8" w:rsidRPr="005A0167" w:rsidTr="00A01ED6">
        <w:trPr>
          <w:trHeight w:val="276"/>
        </w:trPr>
        <w:tc>
          <w:tcPr>
            <w:tcW w:w="1524" w:type="dxa"/>
            <w:shd w:val="clear" w:color="auto" w:fill="CCCCCC"/>
            <w:vAlign w:val="center"/>
          </w:tcPr>
          <w:p w:rsidR="00CF5CE8" w:rsidRPr="005A0167" w:rsidRDefault="00A76395" w:rsidP="008B0B41">
            <w:pPr>
              <w:pStyle w:val="aa"/>
              <w:snapToGrid w:val="0"/>
              <w:jc w:val="center"/>
              <w:rPr>
                <w:b/>
                <w:bCs/>
                <w:sz w:val="22"/>
                <w:szCs w:val="22"/>
              </w:rPr>
            </w:pPr>
            <w:r w:rsidRPr="005A0167">
              <w:rPr>
                <w:b/>
                <w:bCs/>
                <w:sz w:val="22"/>
                <w:szCs w:val="22"/>
              </w:rPr>
              <w:t>3(</w:t>
            </w:r>
            <w:r w:rsidRPr="005A0167">
              <w:rPr>
                <w:b/>
                <w:bCs/>
                <w:sz w:val="22"/>
                <w:szCs w:val="22"/>
                <w:lang w:val="en-US"/>
              </w:rPr>
              <w:t>II</w:t>
            </w:r>
            <w:r w:rsidRPr="005A0167">
              <w:rPr>
                <w:b/>
                <w:bCs/>
                <w:sz w:val="22"/>
                <w:szCs w:val="22"/>
              </w:rPr>
              <w:t>)</w:t>
            </w:r>
          </w:p>
        </w:tc>
        <w:tc>
          <w:tcPr>
            <w:tcW w:w="8126" w:type="dxa"/>
            <w:shd w:val="clear" w:color="auto" w:fill="CCCCCC"/>
          </w:tcPr>
          <w:p w:rsidR="00CF5CE8" w:rsidRPr="005A0167" w:rsidRDefault="00625C6D" w:rsidP="008B0B41">
            <w:pPr>
              <w:jc w:val="both"/>
              <w:rPr>
                <w:sz w:val="22"/>
                <w:szCs w:val="22"/>
              </w:rPr>
            </w:pPr>
            <w:r w:rsidRPr="005A0167">
              <w:rPr>
                <w:sz w:val="22"/>
                <w:szCs w:val="22"/>
              </w:rPr>
              <w:t xml:space="preserve">Карта территорий объектов культурного наследия и особо охроняемых природных территорий федерального, регионального, местного значения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D04FE8" w:rsidRPr="005A0167" w:rsidTr="00A01ED6">
        <w:trPr>
          <w:trHeight w:val="276"/>
        </w:trPr>
        <w:tc>
          <w:tcPr>
            <w:tcW w:w="1524" w:type="dxa"/>
            <w:shd w:val="clear" w:color="auto" w:fill="CCCCCC"/>
            <w:vAlign w:val="center"/>
          </w:tcPr>
          <w:p w:rsidR="00D04FE8" w:rsidRPr="005A0167" w:rsidRDefault="00531E3E" w:rsidP="008B0B41">
            <w:pPr>
              <w:pStyle w:val="aa"/>
              <w:snapToGrid w:val="0"/>
              <w:jc w:val="center"/>
              <w:rPr>
                <w:b/>
                <w:bCs/>
                <w:sz w:val="22"/>
                <w:szCs w:val="22"/>
              </w:rPr>
            </w:pPr>
            <w:r w:rsidRPr="005A0167">
              <w:rPr>
                <w:b/>
                <w:bCs/>
                <w:sz w:val="22"/>
                <w:szCs w:val="22"/>
              </w:rPr>
              <w:t>4</w:t>
            </w:r>
            <w:r w:rsidRPr="005A0167">
              <w:rPr>
                <w:b/>
                <w:bCs/>
                <w:sz w:val="22"/>
                <w:szCs w:val="22"/>
                <w:lang w:val="en-US"/>
              </w:rPr>
              <w:t>(II)</w:t>
            </w:r>
          </w:p>
        </w:tc>
        <w:tc>
          <w:tcPr>
            <w:tcW w:w="8126" w:type="dxa"/>
            <w:shd w:val="clear" w:color="auto" w:fill="CCCCCC"/>
          </w:tcPr>
          <w:p w:rsidR="00D04FE8" w:rsidRPr="005A0167" w:rsidRDefault="00625C6D" w:rsidP="008B0B41">
            <w:pPr>
              <w:jc w:val="both"/>
              <w:rPr>
                <w:sz w:val="22"/>
                <w:szCs w:val="22"/>
              </w:rPr>
            </w:pPr>
            <w:r w:rsidRPr="005A0167">
              <w:rPr>
                <w:sz w:val="22"/>
                <w:szCs w:val="22"/>
              </w:rPr>
              <w:t xml:space="preserve">Карта зон с особыми условиями использования территории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r w:rsidR="00D04FE8" w:rsidRPr="005A0167" w:rsidTr="00A01ED6">
        <w:trPr>
          <w:trHeight w:val="276"/>
        </w:trPr>
        <w:tc>
          <w:tcPr>
            <w:tcW w:w="1524" w:type="dxa"/>
            <w:shd w:val="clear" w:color="auto" w:fill="CCCCCC"/>
            <w:vAlign w:val="center"/>
          </w:tcPr>
          <w:p w:rsidR="00D04FE8" w:rsidRPr="005A0167" w:rsidRDefault="00531E3E" w:rsidP="008B0B41">
            <w:pPr>
              <w:pStyle w:val="aa"/>
              <w:snapToGrid w:val="0"/>
              <w:jc w:val="center"/>
              <w:rPr>
                <w:b/>
                <w:bCs/>
                <w:sz w:val="22"/>
                <w:szCs w:val="22"/>
              </w:rPr>
            </w:pPr>
            <w:r w:rsidRPr="005A0167">
              <w:rPr>
                <w:b/>
                <w:bCs/>
                <w:sz w:val="22"/>
                <w:szCs w:val="22"/>
              </w:rPr>
              <w:t>5</w:t>
            </w:r>
            <w:r w:rsidRPr="005A0167">
              <w:rPr>
                <w:b/>
                <w:bCs/>
                <w:sz w:val="22"/>
                <w:szCs w:val="22"/>
                <w:lang w:val="en-US"/>
              </w:rPr>
              <w:t>(II)</w:t>
            </w:r>
          </w:p>
        </w:tc>
        <w:tc>
          <w:tcPr>
            <w:tcW w:w="8126" w:type="dxa"/>
            <w:shd w:val="clear" w:color="auto" w:fill="CCCCCC"/>
          </w:tcPr>
          <w:p w:rsidR="00D04FE8" w:rsidRPr="005A0167" w:rsidRDefault="00625C6D" w:rsidP="008B0B41">
            <w:pPr>
              <w:jc w:val="both"/>
              <w:rPr>
                <w:sz w:val="22"/>
                <w:szCs w:val="22"/>
              </w:rPr>
            </w:pPr>
            <w:r w:rsidRPr="005A0167">
              <w:rPr>
                <w:sz w:val="22"/>
                <w:szCs w:val="22"/>
              </w:rPr>
              <w:t xml:space="preserve">Карта территории, подверженных риску возникновения чрезвычайных ситуаций природного и техногенного характера </w:t>
            </w:r>
            <w:r w:rsidR="007F58D0">
              <w:rPr>
                <w:sz w:val="22"/>
                <w:szCs w:val="22"/>
              </w:rPr>
              <w:t>Усть-Бакчар</w:t>
            </w:r>
            <w:r w:rsidR="00FE0B1F" w:rsidRPr="005A0167">
              <w:rPr>
                <w:sz w:val="22"/>
                <w:szCs w:val="22"/>
              </w:rPr>
              <w:t>ского</w:t>
            </w:r>
            <w:r w:rsidRPr="005A0167">
              <w:rPr>
                <w:sz w:val="22"/>
                <w:szCs w:val="22"/>
              </w:rPr>
              <w:t xml:space="preserve"> сельского поселения </w:t>
            </w:r>
            <w:r w:rsidR="007F58D0">
              <w:rPr>
                <w:sz w:val="22"/>
                <w:szCs w:val="22"/>
              </w:rPr>
              <w:t>Чаин</w:t>
            </w:r>
            <w:r w:rsidR="00FE0B1F" w:rsidRPr="005A0167">
              <w:rPr>
                <w:sz w:val="22"/>
                <w:szCs w:val="22"/>
              </w:rPr>
              <w:t>ского</w:t>
            </w:r>
            <w:r w:rsidRPr="005A0167">
              <w:rPr>
                <w:sz w:val="22"/>
                <w:szCs w:val="22"/>
              </w:rPr>
              <w:t xml:space="preserve"> муниципального района Томской области</w:t>
            </w:r>
          </w:p>
        </w:tc>
      </w:tr>
    </w:tbl>
    <w:p w:rsidR="005A0167" w:rsidRDefault="005A0167" w:rsidP="00C533A4">
      <w:pPr>
        <w:jc w:val="center"/>
        <w:rPr>
          <w:b/>
          <w:bCs/>
        </w:rPr>
      </w:pPr>
    </w:p>
    <w:p w:rsidR="005A0167" w:rsidRDefault="005A0167" w:rsidP="00C533A4">
      <w:pPr>
        <w:jc w:val="center"/>
        <w:rPr>
          <w:b/>
          <w:bCs/>
        </w:rPr>
      </w:pPr>
    </w:p>
    <w:p w:rsidR="005A0167" w:rsidRDefault="005A0167" w:rsidP="00C533A4">
      <w:pPr>
        <w:jc w:val="center"/>
        <w:rPr>
          <w:b/>
          <w:bCs/>
        </w:rPr>
      </w:pPr>
    </w:p>
    <w:p w:rsidR="005A0167" w:rsidRDefault="005A0167" w:rsidP="00C533A4">
      <w:pPr>
        <w:jc w:val="center"/>
        <w:rPr>
          <w:b/>
          <w:bCs/>
        </w:rPr>
      </w:pPr>
    </w:p>
    <w:p w:rsidR="001E17BE" w:rsidRPr="00FD6590" w:rsidRDefault="001E17BE" w:rsidP="00FD6590">
      <w:pPr>
        <w:pStyle w:val="1"/>
        <w:jc w:val="center"/>
        <w:rPr>
          <w:sz w:val="24"/>
          <w:szCs w:val="24"/>
        </w:rPr>
      </w:pPr>
      <w:bookmarkStart w:id="23" w:name="_Toc356553937"/>
      <w:r w:rsidRPr="00FD6590">
        <w:rPr>
          <w:sz w:val="24"/>
          <w:szCs w:val="24"/>
        </w:rPr>
        <w:t>ВВЕДЕНИЕ</w:t>
      </w:r>
      <w:bookmarkEnd w:id="23"/>
    </w:p>
    <w:p w:rsidR="001E17BE" w:rsidRPr="008E6B67" w:rsidRDefault="001E17BE" w:rsidP="008B0B41">
      <w:pPr>
        <w:ind w:firstLine="709"/>
        <w:jc w:val="both"/>
        <w:rPr>
          <w:rFonts w:eastAsia="Times New Roman"/>
          <w:iCs/>
        </w:rPr>
      </w:pPr>
      <w:r w:rsidRPr="008E6B67">
        <w:rPr>
          <w:rFonts w:eastAsia="Times New Roman"/>
          <w:iCs/>
        </w:rPr>
        <w:t xml:space="preserve">Проект Генерального плана </w:t>
      </w:r>
      <w:r w:rsidR="007F58D0">
        <w:t>Усть-Бакчар</w:t>
      </w:r>
      <w:r w:rsidR="00FE0B1F">
        <w:t>ского</w:t>
      </w:r>
      <w:r w:rsidR="004C5F27" w:rsidRPr="008E6B67">
        <w:rPr>
          <w:rFonts w:eastAsia="Times New Roman"/>
          <w:iCs/>
        </w:rPr>
        <w:t xml:space="preserve"> </w:t>
      </w:r>
      <w:r w:rsidRPr="008E6B67">
        <w:rPr>
          <w:bCs/>
        </w:rPr>
        <w:t xml:space="preserve">сельского поселения </w:t>
      </w:r>
      <w:r w:rsidRPr="008E6B67">
        <w:rPr>
          <w:rFonts w:eastAsia="Times New Roman"/>
          <w:iCs/>
        </w:rPr>
        <w:t xml:space="preserve">разработан в соответствии с Градостроительным кодексом РФ </w:t>
      </w:r>
      <w:r w:rsidR="00F338B4" w:rsidRPr="008E6B67">
        <w:t xml:space="preserve">(№22-ФЗ от </w:t>
      </w:r>
      <w:r w:rsidR="004C5F27" w:rsidRPr="008E6B67">
        <w:t>4</w:t>
      </w:r>
      <w:r w:rsidR="00F338B4" w:rsidRPr="008E6B67">
        <w:t>.0</w:t>
      </w:r>
      <w:r w:rsidR="004C5F27" w:rsidRPr="008E6B67">
        <w:t>3</w:t>
      </w:r>
      <w:r w:rsidR="00F338B4" w:rsidRPr="008E6B67">
        <w:t>.201</w:t>
      </w:r>
      <w:r w:rsidR="004C5F27" w:rsidRPr="008E6B67">
        <w:t>3</w:t>
      </w:r>
      <w:r w:rsidR="00F338B4" w:rsidRPr="008E6B67">
        <w:t>)</w:t>
      </w:r>
      <w:r w:rsidRPr="008E6B67">
        <w:rPr>
          <w:rFonts w:eastAsia="Times New Roman"/>
          <w:iCs/>
        </w:rPr>
        <w:t>, инст</w:t>
      </w:r>
      <w:r w:rsidR="00271382">
        <w:rPr>
          <w:rFonts w:eastAsia="Times New Roman"/>
          <w:iCs/>
        </w:rPr>
        <w:t>рукцией, утверждё</w:t>
      </w:r>
      <w:r w:rsidRPr="008E6B67">
        <w:rPr>
          <w:rFonts w:eastAsia="Times New Roman"/>
          <w:iCs/>
        </w:rPr>
        <w:t>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E17BE" w:rsidRPr="008E6B67" w:rsidRDefault="001E17BE" w:rsidP="008B0B41">
      <w:pPr>
        <w:ind w:firstLine="720"/>
        <w:jc w:val="both"/>
        <w:rPr>
          <w:rFonts w:eastAsia="Times New Roman"/>
          <w:iCs/>
        </w:rPr>
      </w:pPr>
      <w:r w:rsidRPr="008E6B67">
        <w:rPr>
          <w:rFonts w:eastAsia="Times New Roman"/>
          <w:iCs/>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совета,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w:t>
      </w:r>
      <w:r w:rsidR="00A76395" w:rsidRPr="008E6B67">
        <w:rPr>
          <w:rFonts w:eastAsia="Times New Roman"/>
          <w:iCs/>
        </w:rPr>
        <w:t>инженерно-транспортной</w:t>
      </w:r>
      <w:r w:rsidRPr="008E6B67">
        <w:rPr>
          <w:rFonts w:eastAsia="Times New Roman"/>
          <w:iCs/>
        </w:rPr>
        <w:t xml:space="preserve"> инфраструктуры (автодороги, транспорт</w:t>
      </w:r>
      <w:r w:rsidR="00A76395" w:rsidRPr="008E6B67">
        <w:rPr>
          <w:rFonts w:eastAsia="Times New Roman"/>
          <w:iCs/>
        </w:rPr>
        <w:t>,</w:t>
      </w:r>
      <w:r w:rsidRPr="008E6B67">
        <w:rPr>
          <w:rFonts w:eastAsia="Times New Roman"/>
          <w:iCs/>
        </w:rPr>
        <w:t xml:space="preserve">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1E17BE" w:rsidRPr="008E6B67" w:rsidRDefault="001E17BE" w:rsidP="008B0B41">
      <w:pPr>
        <w:ind w:firstLine="720"/>
        <w:jc w:val="both"/>
        <w:rPr>
          <w:rFonts w:eastAsia="Times New Roman"/>
          <w:iCs/>
        </w:rPr>
      </w:pPr>
      <w:r w:rsidRPr="008E6B67">
        <w:rPr>
          <w:rFonts w:eastAsia="Times New Roman"/>
          <w:iCs/>
        </w:rPr>
        <w:t xml:space="preserve">Согласно ст.23 ГрК РФ подготовка проекта генерального плана сельского совета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w:t>
      </w:r>
      <w:r w:rsidR="008E6B67">
        <w:rPr>
          <w:rFonts w:eastAsia="Times New Roman"/>
          <w:iCs/>
        </w:rPr>
        <w:t>Томской</w:t>
      </w:r>
      <w:r w:rsidRPr="008E6B67">
        <w:rPr>
          <w:rFonts w:eastAsia="Times New Roman"/>
          <w:iCs/>
        </w:rPr>
        <w:t xml:space="preserve">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1E17BE" w:rsidRPr="008E6B67" w:rsidRDefault="001E17BE" w:rsidP="008B0B41">
      <w:pPr>
        <w:ind w:firstLine="720"/>
        <w:jc w:val="both"/>
        <w:rPr>
          <w:rFonts w:eastAsia="Times New Roman"/>
          <w:iCs/>
        </w:rPr>
      </w:pPr>
      <w:r w:rsidRPr="008E6B67">
        <w:rPr>
          <w:rFonts w:eastAsia="Times New Roman"/>
          <w:iCs/>
        </w:rPr>
        <w:t xml:space="preserve">Целью данного проекта является разработка принципиальных предложений по планировочной организации территории </w:t>
      </w:r>
      <w:r w:rsidR="007F58D0">
        <w:t>Усть-Бакчар</w:t>
      </w:r>
      <w:r w:rsidR="00FE0B1F">
        <w:t>ского</w:t>
      </w:r>
      <w:r w:rsidR="008E6B67" w:rsidRPr="008E6B67">
        <w:rPr>
          <w:rFonts w:eastAsia="Times New Roman"/>
          <w:iCs/>
        </w:rPr>
        <w:t xml:space="preserve"> </w:t>
      </w:r>
      <w:r w:rsidRPr="008E6B67">
        <w:rPr>
          <w:bCs/>
        </w:rPr>
        <w:t>сельского поселения</w:t>
      </w:r>
      <w:r w:rsidRPr="008E6B67">
        <w:rPr>
          <w:rFonts w:eastAsia="Times New Roman"/>
          <w:iCs/>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1E17BE" w:rsidRPr="00A507A8" w:rsidRDefault="001E17BE" w:rsidP="008B0B41">
      <w:pPr>
        <w:ind w:firstLine="720"/>
        <w:jc w:val="both"/>
        <w:rPr>
          <w:rFonts w:eastAsia="Times New Roman"/>
          <w:iCs/>
          <w:color w:val="FF0000"/>
        </w:rPr>
      </w:pPr>
    </w:p>
    <w:p w:rsidR="001E17BE" w:rsidRPr="00656142" w:rsidRDefault="001E17BE" w:rsidP="008B0B41">
      <w:pPr>
        <w:ind w:firstLine="720"/>
        <w:jc w:val="both"/>
        <w:rPr>
          <w:rFonts w:eastAsia="Times New Roman"/>
          <w:iCs/>
        </w:rPr>
      </w:pPr>
      <w:r w:rsidRPr="00656142">
        <w:rPr>
          <w:rFonts w:eastAsia="Times New Roman"/>
          <w:iCs/>
        </w:rPr>
        <w:t>Основной задачей проекта было определение состава и содержания первостепенных градостроительных мероприятий, а именно:</w:t>
      </w:r>
    </w:p>
    <w:p w:rsidR="001E17BE" w:rsidRPr="00656142" w:rsidRDefault="001E17BE" w:rsidP="008B0B41">
      <w:pPr>
        <w:numPr>
          <w:ilvl w:val="0"/>
          <w:numId w:val="2"/>
        </w:numPr>
        <w:tabs>
          <w:tab w:val="left" w:pos="-21616"/>
          <w:tab w:val="left" w:pos="-20896"/>
          <w:tab w:val="left" w:pos="-20176"/>
        </w:tabs>
        <w:ind w:left="720" w:hanging="360"/>
        <w:jc w:val="both"/>
        <w:rPr>
          <w:rFonts w:eastAsia="Times New Roman"/>
          <w:iCs/>
        </w:rPr>
      </w:pPr>
      <w:r w:rsidRPr="00656142">
        <w:rPr>
          <w:rFonts w:eastAsia="Times New Roman"/>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1E17BE" w:rsidRPr="00483E25" w:rsidRDefault="001E17BE" w:rsidP="008B0B41">
      <w:pPr>
        <w:numPr>
          <w:ilvl w:val="0"/>
          <w:numId w:val="2"/>
        </w:numPr>
        <w:tabs>
          <w:tab w:val="left" w:pos="-21616"/>
          <w:tab w:val="left" w:pos="-20896"/>
          <w:tab w:val="left" w:pos="-20176"/>
        </w:tabs>
        <w:ind w:left="720" w:hanging="360"/>
        <w:jc w:val="both"/>
        <w:rPr>
          <w:rFonts w:eastAsia="Times New Roman"/>
          <w:iCs/>
        </w:rPr>
      </w:pPr>
      <w:r w:rsidRPr="00483E25">
        <w:rPr>
          <w:rFonts w:eastAsia="Times New Roman"/>
          <w:iCs/>
        </w:rPr>
        <w:t>Архитектурно-планировочное решение тер</w:t>
      </w:r>
      <w:r w:rsidR="009C61E8" w:rsidRPr="00483E25">
        <w:rPr>
          <w:rFonts w:eastAsia="Times New Roman"/>
          <w:iCs/>
        </w:rPr>
        <w:t>ритории населенн</w:t>
      </w:r>
      <w:r w:rsidR="00271382">
        <w:rPr>
          <w:rFonts w:eastAsia="Times New Roman"/>
          <w:iCs/>
        </w:rPr>
        <w:t xml:space="preserve">ых </w:t>
      </w:r>
      <w:r w:rsidR="00483E25" w:rsidRPr="00483E25">
        <w:rPr>
          <w:rFonts w:eastAsia="Times New Roman"/>
          <w:iCs/>
        </w:rPr>
        <w:t>пункт</w:t>
      </w:r>
      <w:r w:rsidR="00271382">
        <w:rPr>
          <w:rFonts w:eastAsia="Times New Roman"/>
          <w:iCs/>
        </w:rPr>
        <w:t>ов</w:t>
      </w:r>
      <w:r w:rsidR="009C61E8" w:rsidRPr="00483E25">
        <w:rPr>
          <w:rFonts w:eastAsia="Times New Roman"/>
          <w:iCs/>
        </w:rPr>
        <w:t xml:space="preserve"> </w:t>
      </w:r>
      <w:r w:rsidR="00D554DB">
        <w:rPr>
          <w:rFonts w:eastAsia="Times New Roman"/>
          <w:iCs/>
        </w:rPr>
        <w:t xml:space="preserve">с. </w:t>
      </w:r>
      <w:r w:rsidR="007F58D0">
        <w:rPr>
          <w:rFonts w:eastAsia="Times New Roman"/>
          <w:iCs/>
        </w:rPr>
        <w:t xml:space="preserve">Усть-Бакчар, п. Новые Ключи, с. Нижняя Тига, с. Третья Тига, </w:t>
      </w:r>
      <w:r w:rsidR="00395326">
        <w:rPr>
          <w:rFonts w:eastAsia="Times New Roman"/>
          <w:iCs/>
        </w:rPr>
        <w:t>с. Гореловка, с. Варгатер</w:t>
      </w:r>
      <w:r w:rsidR="00483E25" w:rsidRPr="00483E25">
        <w:rPr>
          <w:rFonts w:eastAsia="Times New Roman"/>
          <w:iCs/>
        </w:rPr>
        <w:t xml:space="preserve"> </w:t>
      </w:r>
      <w:r w:rsidRPr="00483E25">
        <w:rPr>
          <w:rFonts w:eastAsia="Times New Roman"/>
          <w:iCs/>
        </w:rPr>
        <w:t>с учетом максимального сохранения сформировавшегося ландшафта;</w:t>
      </w:r>
    </w:p>
    <w:p w:rsidR="001E17BE" w:rsidRPr="00483E25" w:rsidRDefault="001E17BE" w:rsidP="008B0B41">
      <w:pPr>
        <w:numPr>
          <w:ilvl w:val="0"/>
          <w:numId w:val="2"/>
        </w:numPr>
        <w:tabs>
          <w:tab w:val="left" w:pos="-21616"/>
          <w:tab w:val="left" w:pos="-20896"/>
          <w:tab w:val="left" w:pos="-20176"/>
        </w:tabs>
        <w:ind w:left="720" w:hanging="360"/>
        <w:jc w:val="both"/>
        <w:rPr>
          <w:rFonts w:eastAsia="Times New Roman"/>
          <w:iCs/>
        </w:rPr>
      </w:pPr>
      <w:r w:rsidRPr="00483E25">
        <w:rPr>
          <w:rFonts w:eastAsia="Times New Roman"/>
          <w:iCs/>
        </w:rPr>
        <w:t xml:space="preserve">Определение первоочередных мероприятий по развитию социальной и инженерной инфраструктуры.    </w:t>
      </w:r>
    </w:p>
    <w:p w:rsidR="00FE5475" w:rsidRPr="0040231C" w:rsidRDefault="00FE5475" w:rsidP="008B0B41">
      <w:pPr>
        <w:tabs>
          <w:tab w:val="left" w:pos="-21616"/>
          <w:tab w:val="left" w:pos="-20896"/>
          <w:tab w:val="left" w:pos="-20176"/>
        </w:tabs>
        <w:ind w:left="360"/>
        <w:jc w:val="both"/>
        <w:rPr>
          <w:rFonts w:eastAsia="Times New Roman"/>
          <w:iCs/>
        </w:rPr>
      </w:pPr>
    </w:p>
    <w:p w:rsidR="001E17BE" w:rsidRPr="0040231C" w:rsidRDefault="001E17BE" w:rsidP="008B0B41">
      <w:pPr>
        <w:jc w:val="both"/>
        <w:rPr>
          <w:rFonts w:eastAsia="Times New Roman"/>
          <w:iCs/>
        </w:rPr>
      </w:pPr>
      <w:r w:rsidRPr="0040231C">
        <w:rPr>
          <w:rFonts w:eastAsia="Times New Roman"/>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1E17BE" w:rsidRPr="0040231C" w:rsidRDefault="001E17BE" w:rsidP="008B0B41">
      <w:pPr>
        <w:ind w:firstLine="720"/>
        <w:jc w:val="both"/>
        <w:rPr>
          <w:rFonts w:eastAsia="Times New Roman"/>
          <w:iCs/>
        </w:rPr>
      </w:pPr>
      <w:r w:rsidRPr="0040231C">
        <w:rPr>
          <w:rFonts w:eastAsia="Times New Roman"/>
          <w:iCs/>
        </w:rPr>
        <w:t xml:space="preserve">Генеральный план </w:t>
      </w:r>
      <w:r w:rsidR="007F58D0">
        <w:t>Усть-Бакчар</w:t>
      </w:r>
      <w:r w:rsidR="00FE0B1F">
        <w:t>ского</w:t>
      </w:r>
      <w:r w:rsidR="0040231C" w:rsidRPr="0040231C">
        <w:rPr>
          <w:rFonts w:eastAsia="Times New Roman"/>
          <w:iCs/>
        </w:rPr>
        <w:t xml:space="preserve"> </w:t>
      </w:r>
      <w:r w:rsidRPr="0040231C">
        <w:rPr>
          <w:bCs/>
        </w:rPr>
        <w:t xml:space="preserve">сельского поселения </w:t>
      </w:r>
      <w:r w:rsidRPr="0040231C">
        <w:rPr>
          <w:rFonts w:eastAsia="Times New Roman"/>
          <w:iCs/>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E17BE" w:rsidRPr="00A507A8" w:rsidRDefault="001E17BE" w:rsidP="008B0B41">
      <w:pPr>
        <w:ind w:firstLine="720"/>
        <w:jc w:val="both"/>
        <w:rPr>
          <w:rFonts w:eastAsia="Times New Roman"/>
          <w:iCs/>
          <w:color w:val="FF0000"/>
        </w:rPr>
      </w:pPr>
    </w:p>
    <w:p w:rsidR="001E17BE" w:rsidRPr="00AD1B53" w:rsidRDefault="001E17BE" w:rsidP="008B0B41">
      <w:pPr>
        <w:jc w:val="both"/>
        <w:rPr>
          <w:b/>
          <w:bCs/>
        </w:rPr>
      </w:pPr>
      <w:r w:rsidRPr="00AD1B53">
        <w:tab/>
      </w:r>
      <w:r w:rsidRPr="00AD1B53">
        <w:rPr>
          <w:b/>
          <w:bCs/>
        </w:rPr>
        <w:t xml:space="preserve">В основу настоящего проекта положены данные, предоставленные службами и администрацией </w:t>
      </w:r>
      <w:r w:rsidR="007F58D0">
        <w:rPr>
          <w:b/>
          <w:bCs/>
        </w:rPr>
        <w:t>Усть-Бакчар</w:t>
      </w:r>
      <w:r w:rsidR="00FE0B1F">
        <w:rPr>
          <w:b/>
          <w:bCs/>
        </w:rPr>
        <w:t>ского</w:t>
      </w:r>
      <w:r w:rsidR="0045576F" w:rsidRPr="00AD1B53">
        <w:rPr>
          <w:b/>
          <w:bCs/>
        </w:rPr>
        <w:t xml:space="preserve"> </w:t>
      </w:r>
      <w:r w:rsidRPr="00AD1B53">
        <w:rPr>
          <w:b/>
          <w:bCs/>
        </w:rPr>
        <w:t>сельского поселения в  201</w:t>
      </w:r>
      <w:r w:rsidR="0045576F" w:rsidRPr="00AD1B53">
        <w:rPr>
          <w:b/>
          <w:bCs/>
        </w:rPr>
        <w:t>2-</w:t>
      </w:r>
      <w:r w:rsidR="0076176C" w:rsidRPr="00AD1B53">
        <w:rPr>
          <w:b/>
          <w:bCs/>
        </w:rPr>
        <w:t>201</w:t>
      </w:r>
      <w:r w:rsidR="0045576F" w:rsidRPr="00AD1B53">
        <w:rPr>
          <w:b/>
          <w:bCs/>
        </w:rPr>
        <w:t>3</w:t>
      </w:r>
      <w:r w:rsidR="0076176C" w:rsidRPr="00AD1B53">
        <w:rPr>
          <w:b/>
          <w:bCs/>
        </w:rPr>
        <w:t xml:space="preserve"> г</w:t>
      </w:r>
      <w:r w:rsidRPr="00AD1B53">
        <w:rPr>
          <w:b/>
          <w:bCs/>
        </w:rPr>
        <w:t>.:</w:t>
      </w:r>
    </w:p>
    <w:p w:rsidR="001E17BE" w:rsidRPr="00142DA8" w:rsidRDefault="001E17BE" w:rsidP="008B0B41">
      <w:pPr>
        <w:numPr>
          <w:ilvl w:val="0"/>
          <w:numId w:val="1"/>
        </w:numPr>
        <w:tabs>
          <w:tab w:val="left" w:pos="24480"/>
          <w:tab w:val="left" w:pos="25200"/>
          <w:tab w:val="left" w:pos="25920"/>
        </w:tabs>
        <w:jc w:val="both"/>
        <w:rPr>
          <w:rFonts w:eastAsia="Times New Roman"/>
        </w:rPr>
      </w:pPr>
      <w:r w:rsidRPr="00142DA8">
        <w:rPr>
          <w:rFonts w:eastAsia="Times New Roman"/>
        </w:rPr>
        <w:t xml:space="preserve">Паспорт </w:t>
      </w:r>
      <w:r w:rsidR="00EC6B3B" w:rsidRPr="00142DA8">
        <w:rPr>
          <w:rFonts w:eastAsia="Times New Roman"/>
        </w:rPr>
        <w:t xml:space="preserve"> </w:t>
      </w:r>
      <w:r w:rsidR="007F58D0">
        <w:t>Усть-Бакчар</w:t>
      </w:r>
      <w:r w:rsidR="00FE0B1F">
        <w:t>ского</w:t>
      </w:r>
      <w:r w:rsidR="00EC6B3B" w:rsidRPr="00142DA8">
        <w:rPr>
          <w:rFonts w:eastAsia="Times New Roman"/>
        </w:rPr>
        <w:t xml:space="preserve"> </w:t>
      </w:r>
      <w:r w:rsidR="00EC6B3B" w:rsidRPr="00142DA8">
        <w:rPr>
          <w:bCs/>
        </w:rPr>
        <w:t>сельского поселения</w:t>
      </w:r>
      <w:r w:rsidRPr="00142DA8">
        <w:rPr>
          <w:rFonts w:eastAsia="Times New Roman"/>
        </w:rPr>
        <w:t>;</w:t>
      </w:r>
    </w:p>
    <w:p w:rsidR="001E17BE" w:rsidRPr="00B32315" w:rsidRDefault="001E17BE" w:rsidP="008B0B41">
      <w:pPr>
        <w:numPr>
          <w:ilvl w:val="0"/>
          <w:numId w:val="1"/>
        </w:numPr>
        <w:tabs>
          <w:tab w:val="left" w:pos="24480"/>
          <w:tab w:val="left" w:pos="25200"/>
          <w:tab w:val="left" w:pos="25920"/>
        </w:tabs>
        <w:jc w:val="both"/>
        <w:rPr>
          <w:rFonts w:eastAsia="Times New Roman"/>
        </w:rPr>
      </w:pPr>
      <w:r w:rsidRPr="00B32315">
        <w:rPr>
          <w:rFonts w:eastAsia="Times New Roman"/>
        </w:rPr>
        <w:t>Картографические материалы</w:t>
      </w:r>
      <w:r w:rsidR="00B32315" w:rsidRPr="00B32315">
        <w:rPr>
          <w:rFonts w:eastAsia="Times New Roman"/>
        </w:rPr>
        <w:t xml:space="preserve"> </w:t>
      </w:r>
      <w:r w:rsidR="007F58D0">
        <w:t>Усть-Бакчар</w:t>
      </w:r>
      <w:r w:rsidR="00FE0B1F">
        <w:t>ского</w:t>
      </w:r>
      <w:r w:rsidRPr="00B32315">
        <w:rPr>
          <w:rFonts w:eastAsia="Times New Roman"/>
        </w:rPr>
        <w:t xml:space="preserve"> </w:t>
      </w:r>
      <w:r w:rsidRPr="00B32315">
        <w:rPr>
          <w:bCs/>
        </w:rPr>
        <w:t>сельского поселения</w:t>
      </w:r>
      <w:r w:rsidRPr="00B32315">
        <w:rPr>
          <w:rFonts w:eastAsia="Times New Roman"/>
        </w:rPr>
        <w:t>, М 1:2000,  М 1:10000</w:t>
      </w:r>
    </w:p>
    <w:p w:rsidR="001E17BE" w:rsidRPr="00BA21B5" w:rsidRDefault="001E17BE" w:rsidP="008B0B41">
      <w:pPr>
        <w:numPr>
          <w:ilvl w:val="0"/>
          <w:numId w:val="1"/>
        </w:numPr>
        <w:jc w:val="both"/>
      </w:pPr>
      <w:r w:rsidRPr="00BA21B5">
        <w:t xml:space="preserve">Закон «Об Административно-территориальном устройстве </w:t>
      </w:r>
      <w:r w:rsidR="00BA21B5" w:rsidRPr="00BA21B5">
        <w:t>Томской</w:t>
      </w:r>
      <w:r w:rsidRPr="00BA21B5">
        <w:t xml:space="preserve"> области»</w:t>
      </w:r>
      <w:r w:rsidR="00BA21B5" w:rsidRPr="00BA21B5">
        <w:t xml:space="preserve"> № 271-ОЗ</w:t>
      </w:r>
      <w:r w:rsidRPr="00BA21B5">
        <w:t xml:space="preserve"> (принят постановлением </w:t>
      </w:r>
      <w:r w:rsidR="00BA21B5" w:rsidRPr="00BA21B5">
        <w:t>Государственной Думы Томской области</w:t>
      </w:r>
      <w:r w:rsidRPr="00BA21B5">
        <w:t xml:space="preserve"> от 1</w:t>
      </w:r>
      <w:r w:rsidR="00BA21B5" w:rsidRPr="00BA21B5">
        <w:t>7</w:t>
      </w:r>
      <w:r w:rsidRPr="00BA21B5">
        <w:t>.</w:t>
      </w:r>
      <w:r w:rsidR="00BA21B5" w:rsidRPr="00BA21B5">
        <w:t>12</w:t>
      </w:r>
      <w:r w:rsidRPr="00BA21B5">
        <w:t>.200</w:t>
      </w:r>
      <w:r w:rsidR="00BA21B5" w:rsidRPr="00BA21B5">
        <w:t>9</w:t>
      </w:r>
      <w:r w:rsidRPr="00BA21B5">
        <w:t xml:space="preserve"> № </w:t>
      </w:r>
      <w:r w:rsidR="00BA21B5" w:rsidRPr="00BA21B5">
        <w:t>2852</w:t>
      </w:r>
      <w:r w:rsidRPr="00BA21B5">
        <w:t>);</w:t>
      </w:r>
    </w:p>
    <w:p w:rsidR="001E17BE" w:rsidRPr="00AD2D66" w:rsidRDefault="001E17BE" w:rsidP="008B0B41">
      <w:pPr>
        <w:numPr>
          <w:ilvl w:val="0"/>
          <w:numId w:val="1"/>
        </w:numPr>
        <w:jc w:val="both"/>
      </w:pPr>
      <w:r w:rsidRPr="00AD2D66">
        <w:t xml:space="preserve">Устав </w:t>
      </w:r>
      <w:r w:rsidR="007F58D0">
        <w:t>Усть-Бакчар</w:t>
      </w:r>
      <w:r w:rsidR="00FE0B1F">
        <w:t>ского</w:t>
      </w:r>
      <w:r w:rsidR="00AD2D66" w:rsidRPr="00AD2D66">
        <w:t xml:space="preserve"> </w:t>
      </w:r>
      <w:r w:rsidRPr="00AD2D66">
        <w:rPr>
          <w:bCs/>
        </w:rPr>
        <w:t>сельского поселения</w:t>
      </w:r>
      <w:r w:rsidRPr="00AD2D66">
        <w:t>;</w:t>
      </w:r>
    </w:p>
    <w:p w:rsidR="001E17BE" w:rsidRPr="00BA21B5" w:rsidRDefault="001E17BE" w:rsidP="008B0B41">
      <w:pPr>
        <w:numPr>
          <w:ilvl w:val="0"/>
          <w:numId w:val="1"/>
        </w:numPr>
        <w:tabs>
          <w:tab w:val="left" w:pos="24480"/>
          <w:tab w:val="left" w:pos="25200"/>
          <w:tab w:val="left" w:pos="25920"/>
        </w:tabs>
        <w:jc w:val="both"/>
        <w:rPr>
          <w:rFonts w:eastAsia="Times New Roman"/>
        </w:rPr>
      </w:pPr>
      <w:r w:rsidRPr="00BA21B5">
        <w:rPr>
          <w:rFonts w:eastAsia="Times New Roman"/>
        </w:rPr>
        <w:t xml:space="preserve">Описание границ </w:t>
      </w:r>
      <w:r w:rsidR="007F58D0">
        <w:t>Усть-Бакчар</w:t>
      </w:r>
      <w:r w:rsidR="00FE0B1F">
        <w:t>ского</w:t>
      </w:r>
      <w:r w:rsidR="00BA21B5" w:rsidRPr="00BA21B5">
        <w:rPr>
          <w:bCs/>
        </w:rPr>
        <w:t xml:space="preserve"> </w:t>
      </w:r>
      <w:r w:rsidR="00BA21B5">
        <w:rPr>
          <w:bCs/>
        </w:rPr>
        <w:t>сельского поселения</w:t>
      </w:r>
      <w:r w:rsidRPr="00BA21B5">
        <w:rPr>
          <w:rFonts w:eastAsia="Times New Roman"/>
        </w:rPr>
        <w:t>;</w:t>
      </w:r>
    </w:p>
    <w:p w:rsidR="001E17BE" w:rsidRPr="00A507A8" w:rsidRDefault="001E17BE" w:rsidP="008B0B41">
      <w:pPr>
        <w:numPr>
          <w:ilvl w:val="0"/>
          <w:numId w:val="1"/>
        </w:numPr>
        <w:jc w:val="both"/>
        <w:rPr>
          <w:color w:val="FF0000"/>
        </w:rPr>
      </w:pPr>
      <w:r w:rsidRPr="003B44FD">
        <w:t>Данные анкетного обследования</w:t>
      </w:r>
      <w:r w:rsidRPr="00E66864">
        <w:t>;</w:t>
      </w:r>
    </w:p>
    <w:p w:rsidR="001E17BE" w:rsidRPr="003B44FD" w:rsidRDefault="001E17BE" w:rsidP="008B0B41">
      <w:pPr>
        <w:numPr>
          <w:ilvl w:val="0"/>
          <w:numId w:val="1"/>
        </w:numPr>
        <w:jc w:val="both"/>
      </w:pPr>
      <w:r w:rsidRPr="003B44FD">
        <w:t xml:space="preserve">Ответы на представленные запросы от соответствующих служб и организаций, ведущих хозяйственную деятельность на территории </w:t>
      </w:r>
      <w:r w:rsidR="007F58D0">
        <w:t>Усть-Бакчар</w:t>
      </w:r>
      <w:r w:rsidR="00FE0B1F">
        <w:t>ского</w:t>
      </w:r>
      <w:r w:rsidR="003B44FD" w:rsidRPr="003B44FD">
        <w:t xml:space="preserve"> </w:t>
      </w:r>
      <w:r w:rsidRPr="003B44FD">
        <w:rPr>
          <w:bCs/>
        </w:rPr>
        <w:t xml:space="preserve">сельского поселения </w:t>
      </w:r>
      <w:r w:rsidR="007F58D0">
        <w:rPr>
          <w:bCs/>
        </w:rPr>
        <w:t>Чаин</w:t>
      </w:r>
      <w:r w:rsidR="00FE0B1F">
        <w:rPr>
          <w:bCs/>
        </w:rPr>
        <w:t>ского</w:t>
      </w:r>
      <w:r w:rsidRPr="003B44FD">
        <w:t xml:space="preserve"> муниципального района</w:t>
      </w:r>
      <w:r w:rsidR="003B44FD" w:rsidRPr="003B44FD">
        <w:t xml:space="preserve"> Томской области</w:t>
      </w:r>
      <w:r w:rsidRPr="003B44FD">
        <w:t>.</w:t>
      </w:r>
    </w:p>
    <w:p w:rsidR="00FE5475" w:rsidRPr="00A507A8" w:rsidRDefault="00FE5475" w:rsidP="008B0B41">
      <w:pPr>
        <w:snapToGrid w:val="0"/>
        <w:rPr>
          <w:rFonts w:eastAsia="Times New Roman"/>
          <w:b/>
          <w:color w:val="FF0000"/>
        </w:rPr>
      </w:pPr>
    </w:p>
    <w:p w:rsidR="001E17BE" w:rsidRPr="0049524B" w:rsidRDefault="001E17BE" w:rsidP="008B0B41">
      <w:pPr>
        <w:snapToGrid w:val="0"/>
        <w:jc w:val="center"/>
        <w:rPr>
          <w:b/>
        </w:rPr>
      </w:pPr>
      <w:r w:rsidRPr="0049524B">
        <w:rPr>
          <w:b/>
        </w:rPr>
        <w:t>Нормативная база:</w:t>
      </w:r>
    </w:p>
    <w:p w:rsidR="001E17BE" w:rsidRPr="0049524B" w:rsidRDefault="001E17BE" w:rsidP="008B0B41">
      <w:pPr>
        <w:pStyle w:val="21"/>
        <w:ind w:firstLine="709"/>
        <w:jc w:val="both"/>
        <w:rPr>
          <w:rFonts w:ascii="Times New Roman" w:eastAsia="Times New Roman" w:hAnsi="Times New Roman" w:cs="Times New Roman"/>
          <w:sz w:val="24"/>
          <w:szCs w:val="24"/>
        </w:rPr>
      </w:pPr>
      <w:r w:rsidRPr="0049524B">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FE5475" w:rsidRPr="00A507A8" w:rsidRDefault="00FE5475" w:rsidP="008B0B41">
      <w:pPr>
        <w:pStyle w:val="21"/>
        <w:jc w:val="both"/>
        <w:rPr>
          <w:rFonts w:ascii="Times New Roman" w:eastAsia="Times New Roman" w:hAnsi="Times New Roman" w:cs="Times New Roman"/>
          <w:b/>
          <w:color w:val="FF0000"/>
          <w:sz w:val="24"/>
          <w:szCs w:val="24"/>
        </w:rPr>
      </w:pPr>
    </w:p>
    <w:p w:rsidR="001E17BE" w:rsidRPr="0049524B" w:rsidRDefault="001E17BE" w:rsidP="008B0B41">
      <w:pPr>
        <w:pStyle w:val="11"/>
        <w:jc w:val="both"/>
        <w:rPr>
          <w:rFonts w:ascii="Times New Roman" w:eastAsia="Times New Roman" w:hAnsi="Times New Roman" w:cs="Times New Roman"/>
          <w:b/>
          <w:sz w:val="24"/>
          <w:szCs w:val="24"/>
        </w:rPr>
      </w:pPr>
      <w:r w:rsidRPr="0049524B">
        <w:rPr>
          <w:rFonts w:ascii="Times New Roman" w:eastAsia="Times New Roman" w:hAnsi="Times New Roman" w:cs="Times New Roman"/>
          <w:b/>
          <w:sz w:val="24"/>
          <w:szCs w:val="24"/>
        </w:rPr>
        <w:t xml:space="preserve">                                Законы Российской Федерации и </w:t>
      </w:r>
      <w:r w:rsidR="0049524B" w:rsidRPr="0049524B">
        <w:rPr>
          <w:rFonts w:ascii="Times New Roman" w:eastAsia="Times New Roman" w:hAnsi="Times New Roman" w:cs="Times New Roman"/>
          <w:b/>
          <w:sz w:val="24"/>
          <w:szCs w:val="24"/>
        </w:rPr>
        <w:t>Томской</w:t>
      </w:r>
      <w:r w:rsidRPr="0049524B">
        <w:rPr>
          <w:rFonts w:ascii="Times New Roman" w:eastAsia="Times New Roman" w:hAnsi="Times New Roman" w:cs="Times New Roman"/>
          <w:b/>
          <w:sz w:val="24"/>
          <w:szCs w:val="24"/>
        </w:rPr>
        <w:t xml:space="preserve"> области: </w:t>
      </w:r>
    </w:p>
    <w:p w:rsidR="001E17BE" w:rsidRPr="007645A3" w:rsidRDefault="001E17BE" w:rsidP="008B0B41">
      <w:pPr>
        <w:pStyle w:val="21"/>
        <w:numPr>
          <w:ilvl w:val="0"/>
          <w:numId w:val="3"/>
        </w:numPr>
        <w:rPr>
          <w:rFonts w:ascii="Times New Roman" w:hAnsi="Times New Roman" w:cs="Times New Roman"/>
          <w:sz w:val="24"/>
          <w:szCs w:val="24"/>
        </w:rPr>
      </w:pPr>
      <w:r w:rsidRPr="007645A3">
        <w:rPr>
          <w:rFonts w:ascii="Times New Roman" w:hAnsi="Times New Roman" w:cs="Times New Roman"/>
          <w:sz w:val="24"/>
          <w:szCs w:val="24"/>
        </w:rPr>
        <w:t>Градостроительный кодекс Российской Федерации (№224-ФЗ от 18.07.2011);</w:t>
      </w:r>
    </w:p>
    <w:p w:rsidR="001E17BE" w:rsidRPr="00E460F9" w:rsidRDefault="001E17BE" w:rsidP="008B0B41">
      <w:pPr>
        <w:pStyle w:val="21"/>
        <w:numPr>
          <w:ilvl w:val="0"/>
          <w:numId w:val="3"/>
        </w:numPr>
        <w:rPr>
          <w:rFonts w:ascii="Times New Roman" w:hAnsi="Times New Roman" w:cs="Times New Roman"/>
          <w:sz w:val="24"/>
          <w:szCs w:val="24"/>
        </w:rPr>
      </w:pPr>
      <w:r w:rsidRPr="00E460F9">
        <w:rPr>
          <w:rFonts w:ascii="Times New Roman" w:hAnsi="Times New Roman" w:cs="Times New Roman"/>
          <w:sz w:val="24"/>
          <w:szCs w:val="24"/>
        </w:rPr>
        <w:t xml:space="preserve">Закон </w:t>
      </w:r>
      <w:r w:rsidR="00E460F9" w:rsidRPr="00E460F9">
        <w:rPr>
          <w:rFonts w:ascii="Times New Roman" w:hAnsi="Times New Roman" w:cs="Times New Roman"/>
          <w:sz w:val="24"/>
          <w:szCs w:val="24"/>
        </w:rPr>
        <w:t>Томской</w:t>
      </w:r>
      <w:r w:rsidRPr="00E460F9">
        <w:rPr>
          <w:rFonts w:ascii="Times New Roman" w:hAnsi="Times New Roman" w:cs="Times New Roman"/>
          <w:sz w:val="24"/>
          <w:szCs w:val="24"/>
        </w:rPr>
        <w:t xml:space="preserve"> области</w:t>
      </w:r>
      <w:r w:rsidR="00E460F9" w:rsidRPr="00E460F9">
        <w:rPr>
          <w:rFonts w:ascii="Times New Roman" w:hAnsi="Times New Roman" w:cs="Times New Roman"/>
          <w:sz w:val="24"/>
          <w:szCs w:val="24"/>
        </w:rPr>
        <w:t xml:space="preserve"> от 12 ноября 2004г. № 241-ОЗ</w:t>
      </w:r>
      <w:r w:rsidRPr="00E460F9">
        <w:rPr>
          <w:rFonts w:ascii="Times New Roman" w:hAnsi="Times New Roman" w:cs="Times New Roman"/>
          <w:sz w:val="24"/>
          <w:szCs w:val="24"/>
        </w:rPr>
        <w:t xml:space="preserve"> «О </w:t>
      </w:r>
      <w:r w:rsidR="00E460F9" w:rsidRPr="00E460F9">
        <w:rPr>
          <w:rFonts w:ascii="Times New Roman" w:hAnsi="Times New Roman" w:cs="Times New Roman"/>
          <w:sz w:val="24"/>
          <w:szCs w:val="24"/>
        </w:rPr>
        <w:t>наделении статусом муниципального района, сельского поселения и установлении границ муниципальных образований на территории Томского рацона</w:t>
      </w:r>
      <w:r w:rsidRPr="00E460F9">
        <w:rPr>
          <w:rFonts w:ascii="Times New Roman" w:hAnsi="Times New Roman" w:cs="Times New Roman"/>
          <w:sz w:val="24"/>
          <w:szCs w:val="24"/>
        </w:rPr>
        <w:t>» (</w:t>
      </w:r>
      <w:r w:rsidR="00E460F9" w:rsidRPr="00E460F9">
        <w:rPr>
          <w:rFonts w:ascii="Times New Roman" w:hAnsi="Times New Roman" w:cs="Times New Roman"/>
          <w:sz w:val="24"/>
          <w:szCs w:val="24"/>
        </w:rPr>
        <w:t xml:space="preserve">принят постановлением Государственной Думы Томской области </w:t>
      </w:r>
      <w:r w:rsidRPr="00E460F9">
        <w:rPr>
          <w:rFonts w:ascii="Times New Roman" w:hAnsi="Times New Roman" w:cs="Times New Roman"/>
          <w:sz w:val="24"/>
          <w:szCs w:val="24"/>
        </w:rPr>
        <w:t>от 2</w:t>
      </w:r>
      <w:r w:rsidR="00E460F9" w:rsidRPr="00E460F9">
        <w:rPr>
          <w:rFonts w:ascii="Times New Roman" w:hAnsi="Times New Roman" w:cs="Times New Roman"/>
          <w:sz w:val="24"/>
          <w:szCs w:val="24"/>
        </w:rPr>
        <w:t>8</w:t>
      </w:r>
      <w:r w:rsidRPr="00E460F9">
        <w:rPr>
          <w:rFonts w:ascii="Times New Roman" w:hAnsi="Times New Roman" w:cs="Times New Roman"/>
          <w:sz w:val="24"/>
          <w:szCs w:val="24"/>
        </w:rPr>
        <w:t xml:space="preserve"> </w:t>
      </w:r>
      <w:r w:rsidR="00E460F9" w:rsidRPr="00E460F9">
        <w:rPr>
          <w:rFonts w:ascii="Times New Roman" w:hAnsi="Times New Roman" w:cs="Times New Roman"/>
          <w:sz w:val="24"/>
          <w:szCs w:val="24"/>
        </w:rPr>
        <w:t>октября</w:t>
      </w:r>
      <w:r w:rsidRPr="00E460F9">
        <w:rPr>
          <w:rFonts w:ascii="Times New Roman" w:hAnsi="Times New Roman" w:cs="Times New Roman"/>
          <w:sz w:val="24"/>
          <w:szCs w:val="24"/>
        </w:rPr>
        <w:t xml:space="preserve"> 2004</w:t>
      </w:r>
      <w:r w:rsidR="00E460F9" w:rsidRPr="00E460F9">
        <w:rPr>
          <w:rFonts w:ascii="Times New Roman" w:hAnsi="Times New Roman" w:cs="Times New Roman"/>
          <w:sz w:val="24"/>
          <w:szCs w:val="24"/>
        </w:rPr>
        <w:t>г. № 1541</w:t>
      </w:r>
      <w:r w:rsidRPr="00E460F9">
        <w:rPr>
          <w:rFonts w:ascii="Times New Roman" w:hAnsi="Times New Roman" w:cs="Times New Roman"/>
          <w:sz w:val="24"/>
          <w:szCs w:val="24"/>
        </w:rPr>
        <w:t>);</w:t>
      </w:r>
    </w:p>
    <w:p w:rsidR="001E17BE" w:rsidRPr="00652989" w:rsidRDefault="001E17BE" w:rsidP="008B0B41">
      <w:pPr>
        <w:pStyle w:val="21"/>
        <w:numPr>
          <w:ilvl w:val="0"/>
          <w:numId w:val="3"/>
        </w:numPr>
        <w:rPr>
          <w:rFonts w:ascii="Times New Roman" w:hAnsi="Times New Roman" w:cs="Times New Roman"/>
          <w:sz w:val="24"/>
          <w:szCs w:val="24"/>
        </w:rPr>
      </w:pPr>
      <w:r w:rsidRPr="00652989">
        <w:rPr>
          <w:rFonts w:ascii="Times New Roman" w:hAnsi="Times New Roman" w:cs="Times New Roman"/>
          <w:sz w:val="24"/>
          <w:szCs w:val="24"/>
        </w:rPr>
        <w:t xml:space="preserve">Закон </w:t>
      </w:r>
      <w:r w:rsidR="00652989" w:rsidRPr="00652989">
        <w:rPr>
          <w:rFonts w:ascii="Times New Roman" w:hAnsi="Times New Roman" w:cs="Times New Roman"/>
          <w:sz w:val="24"/>
          <w:szCs w:val="24"/>
        </w:rPr>
        <w:t>Томской</w:t>
      </w:r>
      <w:r w:rsidRPr="00652989">
        <w:rPr>
          <w:rFonts w:ascii="Times New Roman" w:hAnsi="Times New Roman" w:cs="Times New Roman"/>
          <w:sz w:val="24"/>
          <w:szCs w:val="24"/>
        </w:rPr>
        <w:t xml:space="preserve"> области «О</w:t>
      </w:r>
      <w:r w:rsidR="00652989" w:rsidRPr="00652989">
        <w:rPr>
          <w:rFonts w:ascii="Times New Roman" w:hAnsi="Times New Roman" w:cs="Times New Roman"/>
          <w:sz w:val="24"/>
          <w:szCs w:val="24"/>
        </w:rPr>
        <w:t>б</w:t>
      </w:r>
      <w:r w:rsidRPr="00652989">
        <w:rPr>
          <w:rFonts w:ascii="Times New Roman" w:hAnsi="Times New Roman" w:cs="Times New Roman"/>
          <w:sz w:val="24"/>
          <w:szCs w:val="24"/>
        </w:rPr>
        <w:t xml:space="preserve"> </w:t>
      </w:r>
      <w:r w:rsidR="00652989" w:rsidRPr="00652989">
        <w:rPr>
          <w:rFonts w:ascii="Times New Roman" w:hAnsi="Times New Roman" w:cs="Times New Roman"/>
          <w:sz w:val="24"/>
          <w:szCs w:val="24"/>
        </w:rPr>
        <w:t>объектах культурного наследия (памятниках истории и культуры) Томской</w:t>
      </w:r>
      <w:r w:rsidRPr="00652989">
        <w:rPr>
          <w:rFonts w:ascii="Times New Roman" w:hAnsi="Times New Roman" w:cs="Times New Roman"/>
          <w:sz w:val="24"/>
          <w:szCs w:val="24"/>
        </w:rPr>
        <w:t xml:space="preserve"> области»</w:t>
      </w:r>
      <w:r w:rsidR="00652989" w:rsidRPr="00652989">
        <w:rPr>
          <w:rFonts w:ascii="Times New Roman" w:hAnsi="Times New Roman" w:cs="Times New Roman"/>
          <w:sz w:val="24"/>
          <w:szCs w:val="24"/>
        </w:rPr>
        <w:t xml:space="preserve"> № 304-ОЗ (принят постановлением Государственной Думы Томской области от 3</w:t>
      </w:r>
      <w:r w:rsidRPr="00652989">
        <w:rPr>
          <w:rFonts w:ascii="Times New Roman" w:hAnsi="Times New Roman" w:cs="Times New Roman"/>
          <w:sz w:val="24"/>
          <w:szCs w:val="24"/>
        </w:rPr>
        <w:t>0.</w:t>
      </w:r>
      <w:r w:rsidR="00652989" w:rsidRPr="00652989">
        <w:rPr>
          <w:rFonts w:ascii="Times New Roman" w:hAnsi="Times New Roman" w:cs="Times New Roman"/>
          <w:sz w:val="24"/>
          <w:szCs w:val="24"/>
        </w:rPr>
        <w:t>11</w:t>
      </w:r>
      <w:r w:rsidRPr="00652989">
        <w:rPr>
          <w:rFonts w:ascii="Times New Roman" w:hAnsi="Times New Roman" w:cs="Times New Roman"/>
          <w:sz w:val="24"/>
          <w:szCs w:val="24"/>
        </w:rPr>
        <w:t>.200</w:t>
      </w:r>
      <w:r w:rsidR="00652989" w:rsidRPr="00652989">
        <w:rPr>
          <w:rFonts w:ascii="Times New Roman" w:hAnsi="Times New Roman" w:cs="Times New Roman"/>
          <w:sz w:val="24"/>
          <w:szCs w:val="24"/>
        </w:rPr>
        <w:t>6</w:t>
      </w:r>
      <w:r w:rsidRPr="00652989">
        <w:rPr>
          <w:rFonts w:ascii="Times New Roman" w:hAnsi="Times New Roman" w:cs="Times New Roman"/>
          <w:sz w:val="24"/>
          <w:szCs w:val="24"/>
        </w:rPr>
        <w:t xml:space="preserve">г. № </w:t>
      </w:r>
      <w:r w:rsidR="00652989" w:rsidRPr="00652989">
        <w:rPr>
          <w:rFonts w:ascii="Times New Roman" w:hAnsi="Times New Roman" w:cs="Times New Roman"/>
          <w:sz w:val="24"/>
          <w:szCs w:val="24"/>
        </w:rPr>
        <w:t xml:space="preserve"> 3637)</w:t>
      </w:r>
      <w:r w:rsidRPr="00652989">
        <w:rPr>
          <w:rFonts w:ascii="Times New Roman" w:hAnsi="Times New Roman" w:cs="Times New Roman"/>
          <w:sz w:val="24"/>
          <w:szCs w:val="24"/>
        </w:rPr>
        <w:t>;</w:t>
      </w:r>
    </w:p>
    <w:p w:rsidR="001E17BE" w:rsidRPr="007645A3" w:rsidRDefault="001E17BE" w:rsidP="008B0B41">
      <w:pPr>
        <w:numPr>
          <w:ilvl w:val="0"/>
          <w:numId w:val="3"/>
        </w:numPr>
      </w:pPr>
      <w:r w:rsidRPr="007645A3">
        <w:t>Федеральный закон «О введении в действие Градостроительного кодекса Российской Федерации» (№191 - ФЗ от 19.07.2011);</w:t>
      </w:r>
    </w:p>
    <w:p w:rsidR="001E17BE" w:rsidRPr="007645A3" w:rsidRDefault="001E17BE" w:rsidP="008B0B41">
      <w:pPr>
        <w:numPr>
          <w:ilvl w:val="0"/>
          <w:numId w:val="3"/>
        </w:numPr>
      </w:pPr>
      <w:r w:rsidRPr="007645A3">
        <w:t>Федеральный закон «О внесении изменений в Градостроительный кодекс Российской Федерации и отдельные законодательные акты РФ» (№ 240-ФЗ от 27.07.2010);</w:t>
      </w:r>
    </w:p>
    <w:p w:rsidR="001E17BE" w:rsidRPr="007645A3" w:rsidRDefault="001E17BE" w:rsidP="008B0B41">
      <w:pPr>
        <w:pStyle w:val="21"/>
        <w:numPr>
          <w:ilvl w:val="0"/>
          <w:numId w:val="3"/>
        </w:numPr>
        <w:rPr>
          <w:rFonts w:ascii="Times New Roman" w:hAnsi="Times New Roman" w:cs="Times New Roman"/>
          <w:sz w:val="24"/>
          <w:szCs w:val="24"/>
        </w:rPr>
      </w:pPr>
      <w:r w:rsidRPr="007645A3">
        <w:rPr>
          <w:rFonts w:ascii="Times New Roman" w:hAnsi="Times New Roman" w:cs="Times New Roman"/>
          <w:sz w:val="24"/>
          <w:szCs w:val="24"/>
        </w:rPr>
        <w:t>Земельный кодекс Российской Федерации (№136-ФЗ от 19.07.2011);</w:t>
      </w:r>
    </w:p>
    <w:p w:rsidR="001E17BE" w:rsidRPr="007645A3" w:rsidRDefault="001E17BE" w:rsidP="008B0B41">
      <w:pPr>
        <w:pStyle w:val="21"/>
        <w:numPr>
          <w:ilvl w:val="0"/>
          <w:numId w:val="3"/>
        </w:numPr>
        <w:rPr>
          <w:rFonts w:ascii="Times New Roman" w:hAnsi="Times New Roman" w:cs="Times New Roman"/>
          <w:sz w:val="24"/>
          <w:szCs w:val="24"/>
        </w:rPr>
      </w:pPr>
      <w:r w:rsidRPr="007645A3">
        <w:rPr>
          <w:rFonts w:ascii="Times New Roman" w:hAnsi="Times New Roman" w:cs="Times New Roman"/>
          <w:sz w:val="24"/>
          <w:szCs w:val="24"/>
        </w:rPr>
        <w:t xml:space="preserve">Лесной кодекс Российской Федерации (№200-ФЗ от  04.12.2006); </w:t>
      </w:r>
    </w:p>
    <w:p w:rsidR="001E17BE" w:rsidRPr="007645A3" w:rsidRDefault="001E17BE" w:rsidP="008B0B41">
      <w:pPr>
        <w:pStyle w:val="21"/>
        <w:numPr>
          <w:ilvl w:val="0"/>
          <w:numId w:val="3"/>
        </w:numPr>
        <w:rPr>
          <w:rFonts w:ascii="Times New Roman" w:hAnsi="Times New Roman" w:cs="Times New Roman"/>
          <w:sz w:val="24"/>
          <w:szCs w:val="24"/>
        </w:rPr>
      </w:pPr>
      <w:r w:rsidRPr="007645A3">
        <w:rPr>
          <w:rFonts w:ascii="Times New Roman" w:hAnsi="Times New Roman" w:cs="Times New Roman"/>
          <w:sz w:val="24"/>
          <w:szCs w:val="24"/>
        </w:rPr>
        <w:t>Водный кодекс Российской Федерации (№74-ФЗ от 03.06.2006)</w:t>
      </w:r>
    </w:p>
    <w:p w:rsidR="001E17BE" w:rsidRPr="007645A3" w:rsidRDefault="001E17BE" w:rsidP="008B0B41">
      <w:pPr>
        <w:pStyle w:val="21"/>
        <w:numPr>
          <w:ilvl w:val="0"/>
          <w:numId w:val="3"/>
        </w:numPr>
        <w:rPr>
          <w:rFonts w:ascii="Times New Roman" w:hAnsi="Times New Roman" w:cs="Times New Roman"/>
          <w:sz w:val="24"/>
          <w:szCs w:val="24"/>
        </w:rPr>
      </w:pPr>
      <w:r w:rsidRPr="007645A3">
        <w:rPr>
          <w:rFonts w:ascii="Times New Roman" w:hAnsi="Times New Roman" w:cs="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1E17BE" w:rsidRPr="007645A3" w:rsidRDefault="001E17BE" w:rsidP="008B0B41">
      <w:pPr>
        <w:pStyle w:val="21"/>
        <w:numPr>
          <w:ilvl w:val="0"/>
          <w:numId w:val="3"/>
        </w:numPr>
        <w:rPr>
          <w:rFonts w:ascii="Times New Roman" w:hAnsi="Times New Roman" w:cs="Times New Roman"/>
          <w:sz w:val="24"/>
          <w:szCs w:val="24"/>
        </w:rPr>
      </w:pPr>
      <w:r w:rsidRPr="007645A3">
        <w:rPr>
          <w:rFonts w:ascii="Times New Roman" w:hAnsi="Times New Roman" w:cs="Times New Roman"/>
          <w:sz w:val="24"/>
          <w:szCs w:val="24"/>
        </w:rPr>
        <w:t>Федеральный закон «Об общих принципах организации местного самоуправления в Российской Федерации» (№ 131-ФЗ от  06.10.2003);</w:t>
      </w:r>
    </w:p>
    <w:p w:rsidR="001E17BE" w:rsidRPr="007645A3" w:rsidRDefault="001E17BE" w:rsidP="008B0B41">
      <w:pPr>
        <w:pStyle w:val="21"/>
        <w:numPr>
          <w:ilvl w:val="0"/>
          <w:numId w:val="3"/>
        </w:numPr>
        <w:rPr>
          <w:rFonts w:ascii="Times New Roman" w:eastAsia="Arial" w:hAnsi="Times New Roman" w:cs="Times New Roman"/>
          <w:sz w:val="24"/>
          <w:szCs w:val="24"/>
        </w:rPr>
      </w:pPr>
      <w:r w:rsidRPr="007645A3">
        <w:rPr>
          <w:rFonts w:ascii="Times New Roman" w:eastAsia="Arial" w:hAnsi="Times New Roman" w:cs="Times New Roman"/>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1E17BE" w:rsidRPr="003A2E06" w:rsidRDefault="001E17BE" w:rsidP="00104A6C">
      <w:pPr>
        <w:pStyle w:val="11"/>
        <w:jc w:val="center"/>
        <w:rPr>
          <w:rFonts w:ascii="Times New Roman" w:eastAsia="Times New Roman" w:hAnsi="Times New Roman" w:cs="Times New Roman"/>
          <w:b/>
          <w:sz w:val="24"/>
          <w:szCs w:val="24"/>
        </w:rPr>
      </w:pPr>
      <w:r w:rsidRPr="003A2E06">
        <w:rPr>
          <w:rFonts w:ascii="Times New Roman" w:eastAsia="Times New Roman" w:hAnsi="Times New Roman" w:cs="Times New Roman"/>
          <w:b/>
          <w:sz w:val="24"/>
          <w:szCs w:val="24"/>
        </w:rPr>
        <w:t>Строительные нормы и правила</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 xml:space="preserve">СНиП 2.07.01-89* «Градостроительство. Планировка и застройка городских и сельских поселений»; </w:t>
      </w:r>
    </w:p>
    <w:p w:rsidR="001E17BE" w:rsidRPr="003A2E06" w:rsidRDefault="001E17BE" w:rsidP="008B0B41">
      <w:pPr>
        <w:numPr>
          <w:ilvl w:val="0"/>
          <w:numId w:val="4"/>
        </w:numPr>
      </w:pPr>
      <w:r w:rsidRPr="003A2E06">
        <w:t>СНиП 2.02.01-83* «Основание зданий и сооружений»</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СНиП 2.04.03-85 «Канализация, наружные сети и сооружения»;</w:t>
      </w:r>
    </w:p>
    <w:p w:rsidR="001E17BE" w:rsidRPr="003A2E06" w:rsidRDefault="001E17BE" w:rsidP="008B0B41">
      <w:pPr>
        <w:pStyle w:val="11"/>
        <w:numPr>
          <w:ilvl w:val="0"/>
          <w:numId w:val="4"/>
        </w:numPr>
        <w:rPr>
          <w:rFonts w:ascii="Times New Roman" w:eastAsia="Times New Roman" w:hAnsi="Times New Roman" w:cs="Times New Roman"/>
          <w:spacing w:val="-3"/>
          <w:sz w:val="24"/>
          <w:szCs w:val="24"/>
        </w:rPr>
      </w:pPr>
      <w:r w:rsidRPr="003A2E06">
        <w:rPr>
          <w:rFonts w:ascii="Times New Roman" w:eastAsia="Times New Roman" w:hAnsi="Times New Roman" w:cs="Times New Roman"/>
          <w:spacing w:val="-3"/>
          <w:sz w:val="24"/>
          <w:szCs w:val="24"/>
        </w:rPr>
        <w:t>СНиП 2.04.02-84* «Водоснабжение. Наружные сети и сооружения»;</w:t>
      </w:r>
    </w:p>
    <w:p w:rsidR="001E17BE" w:rsidRPr="003A2E06" w:rsidRDefault="001E17BE" w:rsidP="008B0B41">
      <w:pPr>
        <w:pStyle w:val="11"/>
        <w:numPr>
          <w:ilvl w:val="0"/>
          <w:numId w:val="4"/>
        </w:numPr>
        <w:rPr>
          <w:rFonts w:ascii="Times New Roman" w:eastAsia="Times New Roman" w:hAnsi="Times New Roman" w:cs="Times New Roman"/>
          <w:spacing w:val="-3"/>
          <w:sz w:val="24"/>
          <w:szCs w:val="24"/>
        </w:rPr>
      </w:pPr>
      <w:r w:rsidRPr="003A2E06">
        <w:rPr>
          <w:rFonts w:ascii="Times New Roman" w:eastAsia="Times New Roman" w:hAnsi="Times New Roman" w:cs="Times New Roman"/>
          <w:spacing w:val="-3"/>
          <w:sz w:val="24"/>
          <w:szCs w:val="24"/>
        </w:rPr>
        <w:t>СНиП 2.05.06-85 «Магистральные трубопроводы»;</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 xml:space="preserve">СНиП 2.06.15-85 «Инженерная защита территорий от затопления и подтопления»; </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СНиП 32-01-95 «Железные дороги колеи 1520 мм»;</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 xml:space="preserve">СНиП 2.05.02-85 «Автомобильные дороги»; </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СП 11-102-97 «Инженерно-экологические изыскания для строительства»;</w:t>
      </w:r>
    </w:p>
    <w:p w:rsidR="001E17BE" w:rsidRPr="003A2E06" w:rsidRDefault="001E17BE" w:rsidP="008B0B41">
      <w:pPr>
        <w:pStyle w:val="11"/>
        <w:numPr>
          <w:ilvl w:val="0"/>
          <w:numId w:val="4"/>
        </w:numPr>
        <w:rPr>
          <w:rFonts w:ascii="Times New Roman" w:hAnsi="Times New Roman" w:cs="Times New Roman"/>
          <w:sz w:val="24"/>
          <w:szCs w:val="24"/>
        </w:rPr>
      </w:pPr>
      <w:r w:rsidRPr="003A2E06">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FE5475" w:rsidRPr="00A507A8" w:rsidRDefault="00FE5475" w:rsidP="008B0B41">
      <w:pPr>
        <w:pStyle w:val="11"/>
        <w:rPr>
          <w:rFonts w:ascii="Times New Roman" w:eastAsia="Times New Roman" w:hAnsi="Times New Roman" w:cs="Times New Roman"/>
          <w:b/>
          <w:color w:val="FF0000"/>
          <w:sz w:val="24"/>
          <w:szCs w:val="24"/>
        </w:rPr>
      </w:pPr>
    </w:p>
    <w:p w:rsidR="001E17BE" w:rsidRPr="003A2E06" w:rsidRDefault="001E17BE" w:rsidP="008B0B41">
      <w:pPr>
        <w:pStyle w:val="11"/>
        <w:jc w:val="center"/>
        <w:rPr>
          <w:rFonts w:ascii="Times New Roman" w:eastAsia="Times New Roman" w:hAnsi="Times New Roman" w:cs="Times New Roman"/>
          <w:b/>
          <w:sz w:val="24"/>
          <w:szCs w:val="24"/>
        </w:rPr>
      </w:pPr>
      <w:r w:rsidRPr="003A2E06">
        <w:rPr>
          <w:rFonts w:ascii="Times New Roman" w:eastAsia="Times New Roman" w:hAnsi="Times New Roman" w:cs="Times New Roman"/>
          <w:b/>
          <w:sz w:val="24"/>
          <w:szCs w:val="24"/>
        </w:rPr>
        <w:t>Санитарные правила и нормы (СанПиН):</w:t>
      </w:r>
    </w:p>
    <w:p w:rsidR="001E17BE" w:rsidRPr="003A2E06" w:rsidRDefault="001E17BE" w:rsidP="008B0B41">
      <w:pPr>
        <w:numPr>
          <w:ilvl w:val="0"/>
          <w:numId w:val="5"/>
        </w:numPr>
        <w:jc w:val="both"/>
      </w:pPr>
      <w:r w:rsidRPr="003A2E06">
        <w:t>СанПиН 2.2.1/2.1.1.1200-03 «Санитарно-защитные зоны и санитарная классификация предприятий, сооружений и иных объектов»;</w:t>
      </w:r>
    </w:p>
    <w:p w:rsidR="001E17BE" w:rsidRPr="003A2E06" w:rsidRDefault="001E17BE" w:rsidP="008B0B41">
      <w:pPr>
        <w:numPr>
          <w:ilvl w:val="0"/>
          <w:numId w:val="5"/>
        </w:numPr>
        <w:jc w:val="both"/>
      </w:pPr>
      <w:r w:rsidRPr="003A2E06">
        <w:t>СанПиН 2.1.4.1110-02 «Зоны санитарной охраны источников водоснабжения и водопроводов питьевого назначения»;</w:t>
      </w:r>
    </w:p>
    <w:p w:rsidR="001E17BE" w:rsidRPr="003A2E06" w:rsidRDefault="001E17BE" w:rsidP="008B0B41">
      <w:pPr>
        <w:numPr>
          <w:ilvl w:val="0"/>
          <w:numId w:val="5"/>
        </w:numPr>
        <w:jc w:val="both"/>
      </w:pPr>
      <w:r w:rsidRPr="003A2E06">
        <w:t>СанПин 2.1.7.728-99 «Правила сбора, хранения и удаления отходов лечебно-профилактических учреждений»;</w:t>
      </w:r>
    </w:p>
    <w:p w:rsidR="001E17BE" w:rsidRPr="003A2E06" w:rsidRDefault="001E17BE" w:rsidP="008B0B41">
      <w:pPr>
        <w:numPr>
          <w:ilvl w:val="0"/>
          <w:numId w:val="5"/>
        </w:numPr>
        <w:jc w:val="both"/>
        <w:rPr>
          <w:rFonts w:eastAsia="Times New Roman"/>
        </w:rPr>
      </w:pPr>
      <w:r w:rsidRPr="003A2E06">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1E17BE" w:rsidRPr="003A2E06" w:rsidRDefault="001E17BE" w:rsidP="008B0B41">
      <w:pPr>
        <w:numPr>
          <w:ilvl w:val="0"/>
          <w:numId w:val="5"/>
        </w:numPr>
        <w:jc w:val="both"/>
      </w:pPr>
      <w:r w:rsidRPr="003A2E06">
        <w:t>СанПиН 2.4.2.1178-02 «Гигиенические требования  к условиям обучения в общеобразовательных учреждениях».</w:t>
      </w:r>
    </w:p>
    <w:p w:rsidR="00FE5475" w:rsidRPr="00A507A8" w:rsidRDefault="00FE5475" w:rsidP="008B0B41">
      <w:pPr>
        <w:jc w:val="both"/>
        <w:rPr>
          <w:color w:val="FF0000"/>
        </w:rPr>
      </w:pPr>
    </w:p>
    <w:p w:rsidR="001E17BE" w:rsidRPr="004F5EB6" w:rsidRDefault="001E17BE" w:rsidP="008B0B41">
      <w:pPr>
        <w:jc w:val="center"/>
        <w:rPr>
          <w:b/>
          <w:bCs/>
        </w:rPr>
      </w:pPr>
      <w:r w:rsidRPr="004F5EB6">
        <w:rPr>
          <w:b/>
          <w:bCs/>
        </w:rPr>
        <w:t>Прочие документы:</w:t>
      </w:r>
    </w:p>
    <w:p w:rsidR="001E17BE" w:rsidRPr="004F5EB6" w:rsidRDefault="001E17BE" w:rsidP="00DC799D">
      <w:pPr>
        <w:pStyle w:val="a6"/>
        <w:widowControl/>
        <w:numPr>
          <w:ilvl w:val="0"/>
          <w:numId w:val="9"/>
        </w:numPr>
        <w:shd w:val="clear" w:color="auto" w:fill="FFFFFF"/>
        <w:tabs>
          <w:tab w:val="left" w:pos="700"/>
        </w:tabs>
        <w:autoSpaceDE w:val="0"/>
        <w:snapToGrid w:val="0"/>
        <w:spacing w:after="0"/>
        <w:ind w:left="0" w:firstLine="426"/>
        <w:jc w:val="both"/>
        <w:rPr>
          <w:rFonts w:eastAsia="Arial"/>
        </w:rPr>
      </w:pPr>
      <w:r w:rsidRPr="004F5EB6">
        <w:rPr>
          <w:rFonts w:eastAsia="Arial"/>
        </w:rPr>
        <w:t xml:space="preserve">РД 34.20.185-94 «Инструкция по проектированию городских </w:t>
      </w:r>
      <w:r w:rsidRPr="004F5EB6">
        <w:rPr>
          <w:rFonts w:eastAsia="Arial"/>
        </w:rPr>
        <w:br/>
        <w:t>электрических сетей»;</w:t>
      </w:r>
    </w:p>
    <w:p w:rsidR="001E17BE" w:rsidRPr="004F5EB6" w:rsidRDefault="001E17BE" w:rsidP="00DC799D">
      <w:pPr>
        <w:pStyle w:val="a6"/>
        <w:widowControl/>
        <w:numPr>
          <w:ilvl w:val="0"/>
          <w:numId w:val="9"/>
        </w:numPr>
        <w:shd w:val="clear" w:color="auto" w:fill="FFFFFF"/>
        <w:tabs>
          <w:tab w:val="clear" w:pos="1211"/>
          <w:tab w:val="left" w:pos="426"/>
          <w:tab w:val="num" w:pos="709"/>
        </w:tabs>
        <w:autoSpaceDE w:val="0"/>
        <w:snapToGrid w:val="0"/>
        <w:spacing w:after="0"/>
        <w:ind w:left="0" w:firstLine="426"/>
        <w:jc w:val="both"/>
        <w:rPr>
          <w:rFonts w:eastAsia="Arial"/>
        </w:rPr>
      </w:pPr>
      <w:r w:rsidRPr="004F5EB6">
        <w:t>СП 31-110-2003 «</w:t>
      </w:r>
      <w:r w:rsidRPr="004F5EB6">
        <w:rPr>
          <w:rFonts w:eastAsia="Arial"/>
        </w:rPr>
        <w:t>Проектирование и монтаж электроустановок жилых и общественных зданий»;</w:t>
      </w:r>
    </w:p>
    <w:p w:rsidR="001E17BE" w:rsidRPr="004F5EB6" w:rsidRDefault="001E17BE" w:rsidP="00DC799D">
      <w:pPr>
        <w:pStyle w:val="a6"/>
        <w:widowControl/>
        <w:numPr>
          <w:ilvl w:val="0"/>
          <w:numId w:val="9"/>
        </w:numPr>
        <w:shd w:val="clear" w:color="auto" w:fill="FFFFFF"/>
        <w:tabs>
          <w:tab w:val="left" w:pos="700"/>
        </w:tabs>
        <w:autoSpaceDE w:val="0"/>
        <w:snapToGrid w:val="0"/>
        <w:spacing w:after="0"/>
        <w:ind w:left="0" w:firstLine="426"/>
        <w:jc w:val="both"/>
      </w:pPr>
      <w:r w:rsidRPr="004F5EB6">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1E17BE" w:rsidRPr="004F5EB6" w:rsidRDefault="001E17BE" w:rsidP="00DC799D">
      <w:pPr>
        <w:pStyle w:val="a6"/>
        <w:widowControl/>
        <w:numPr>
          <w:ilvl w:val="0"/>
          <w:numId w:val="9"/>
        </w:numPr>
        <w:shd w:val="clear" w:color="auto" w:fill="FFFFFF"/>
        <w:tabs>
          <w:tab w:val="left" w:pos="700"/>
        </w:tabs>
        <w:autoSpaceDE w:val="0"/>
        <w:snapToGrid w:val="0"/>
        <w:spacing w:after="0"/>
        <w:ind w:left="0" w:firstLine="426"/>
        <w:jc w:val="both"/>
        <w:rPr>
          <w:rFonts w:eastAsia="Times New Roman"/>
        </w:rPr>
      </w:pPr>
      <w:r w:rsidRPr="004F5EB6">
        <w:t>СП 42-101-2003 «Общие положения по проектированию и строительству газораспределительных систем из металлических и полиэтиленовых труб»</w:t>
      </w:r>
      <w:r w:rsidRPr="004F5EB6">
        <w:rPr>
          <w:rFonts w:eastAsia="Times New Roman"/>
        </w:rPr>
        <w:t>;</w:t>
      </w:r>
    </w:p>
    <w:p w:rsidR="001E17BE" w:rsidRPr="004F5EB6" w:rsidRDefault="001E17BE" w:rsidP="00DC799D">
      <w:pPr>
        <w:widowControl/>
        <w:numPr>
          <w:ilvl w:val="0"/>
          <w:numId w:val="9"/>
        </w:numPr>
        <w:shd w:val="clear" w:color="auto" w:fill="FFFFFF"/>
        <w:tabs>
          <w:tab w:val="left" w:pos="700"/>
        </w:tabs>
        <w:autoSpaceDE w:val="0"/>
        <w:snapToGrid w:val="0"/>
        <w:ind w:left="0" w:firstLine="426"/>
        <w:jc w:val="both"/>
        <w:rPr>
          <w:rFonts w:eastAsia="Times New Roman"/>
          <w:spacing w:val="-3"/>
        </w:rPr>
      </w:pPr>
      <w:r w:rsidRPr="004F5EB6">
        <w:rPr>
          <w:rFonts w:eastAsia="Times New Roman"/>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1E17BE" w:rsidRPr="004F5EB6" w:rsidRDefault="001E17BE" w:rsidP="00DC799D">
      <w:pPr>
        <w:widowControl/>
        <w:numPr>
          <w:ilvl w:val="0"/>
          <w:numId w:val="9"/>
        </w:numPr>
        <w:shd w:val="clear" w:color="auto" w:fill="FFFFFF"/>
        <w:tabs>
          <w:tab w:val="left" w:pos="700"/>
        </w:tabs>
        <w:autoSpaceDE w:val="0"/>
        <w:snapToGrid w:val="0"/>
        <w:ind w:left="0" w:firstLine="426"/>
        <w:jc w:val="both"/>
      </w:pPr>
      <w:r w:rsidRPr="004F5EB6">
        <w:rPr>
          <w:rFonts w:eastAsia="Times New Roman"/>
          <w:spacing w:val="-3"/>
        </w:rPr>
        <w:t>«Правила охраны электрических сетей напряжением свыше 1000 вольт», утвержденные</w:t>
      </w:r>
      <w:r w:rsidRPr="004F5EB6">
        <w:t xml:space="preserve"> Постановлением Совета Министров СССР №255 от 26. 03. 1984г.;</w:t>
      </w:r>
    </w:p>
    <w:p w:rsidR="001E17BE" w:rsidRPr="004F5EB6" w:rsidRDefault="001E17BE" w:rsidP="00DC799D">
      <w:pPr>
        <w:widowControl/>
        <w:numPr>
          <w:ilvl w:val="0"/>
          <w:numId w:val="9"/>
        </w:numPr>
        <w:shd w:val="clear" w:color="auto" w:fill="FFFFFF"/>
        <w:tabs>
          <w:tab w:val="clear" w:pos="1211"/>
          <w:tab w:val="left" w:pos="-20518"/>
          <w:tab w:val="left" w:pos="-19420"/>
          <w:tab w:val="left" w:pos="-19080"/>
          <w:tab w:val="num" w:pos="709"/>
        </w:tabs>
        <w:autoSpaceDE w:val="0"/>
        <w:snapToGrid w:val="0"/>
        <w:ind w:left="0" w:firstLine="426"/>
        <w:jc w:val="both"/>
        <w:rPr>
          <w:rFonts w:eastAsia="Times New Roman"/>
          <w:spacing w:val="-3"/>
        </w:rPr>
      </w:pPr>
      <w:r w:rsidRPr="004F5EB6">
        <w:rPr>
          <w:rFonts w:eastAsia="Times New Roman"/>
          <w:spacing w:val="-3"/>
        </w:rPr>
        <w:t>«Правила охраны газораспределительных сетей», утвержденные Постановлением Правительства РФ №878 от 20.11.2000;</w:t>
      </w:r>
    </w:p>
    <w:p w:rsidR="001E17BE" w:rsidRPr="004F5EB6" w:rsidRDefault="001E17BE" w:rsidP="00DC799D">
      <w:pPr>
        <w:widowControl/>
        <w:numPr>
          <w:ilvl w:val="0"/>
          <w:numId w:val="9"/>
        </w:numPr>
        <w:shd w:val="clear" w:color="auto" w:fill="FFFFFF"/>
        <w:tabs>
          <w:tab w:val="clear" w:pos="1211"/>
          <w:tab w:val="left" w:pos="-20518"/>
          <w:tab w:val="left" w:pos="-19420"/>
          <w:tab w:val="left" w:pos="-19080"/>
          <w:tab w:val="num" w:pos="709"/>
        </w:tabs>
        <w:autoSpaceDE w:val="0"/>
        <w:snapToGrid w:val="0"/>
        <w:ind w:left="0" w:firstLine="426"/>
        <w:jc w:val="both"/>
        <w:rPr>
          <w:rFonts w:eastAsia="Times New Roman"/>
          <w:spacing w:val="-3"/>
        </w:rPr>
      </w:pPr>
      <w:r w:rsidRPr="004F5EB6">
        <w:rPr>
          <w:rFonts w:eastAsia="Times New Roman"/>
          <w:spacing w:val="-3"/>
        </w:rPr>
        <w:t>«Правила охраны магистральных трубопроводов», утвержденные постановлением Гостехнадзора России №9 от 22.04.1992;</w:t>
      </w:r>
    </w:p>
    <w:p w:rsidR="001E17BE" w:rsidRDefault="001E17BE" w:rsidP="00DC799D">
      <w:pPr>
        <w:widowControl/>
        <w:numPr>
          <w:ilvl w:val="0"/>
          <w:numId w:val="9"/>
        </w:numPr>
        <w:shd w:val="clear" w:color="auto" w:fill="FFFFFF"/>
        <w:tabs>
          <w:tab w:val="clear" w:pos="1211"/>
          <w:tab w:val="left" w:pos="-20518"/>
          <w:tab w:val="left" w:pos="-19420"/>
          <w:tab w:val="left" w:pos="-19080"/>
        </w:tabs>
        <w:autoSpaceDE w:val="0"/>
        <w:snapToGrid w:val="0"/>
        <w:ind w:left="0" w:firstLine="426"/>
        <w:jc w:val="both"/>
      </w:pPr>
      <w:r w:rsidRPr="004F5EB6">
        <w:t xml:space="preserve">«Рекомендации  по проектированию улиц и дорог городов и сельских поселений», </w:t>
      </w:r>
      <w:r w:rsidR="00F338B4" w:rsidRPr="004F5EB6">
        <w:t xml:space="preserve">Москва1994,Центральный научно-исследовательский </w:t>
      </w:r>
      <w:r w:rsidRPr="004F5EB6">
        <w:t>и проектный институт по градостроительству Минстроя России;</w:t>
      </w:r>
    </w:p>
    <w:p w:rsidR="00D554DB" w:rsidRDefault="00D554DB" w:rsidP="00D554DB">
      <w:pPr>
        <w:widowControl/>
        <w:numPr>
          <w:ilvl w:val="0"/>
          <w:numId w:val="9"/>
        </w:numPr>
        <w:shd w:val="clear" w:color="auto" w:fill="FFFFFF"/>
        <w:tabs>
          <w:tab w:val="clear" w:pos="1211"/>
          <w:tab w:val="left" w:pos="-20518"/>
          <w:tab w:val="left" w:pos="-19420"/>
          <w:tab w:val="left" w:pos="-19080"/>
        </w:tabs>
        <w:autoSpaceDE w:val="0"/>
        <w:snapToGrid w:val="0"/>
        <w:ind w:left="0" w:firstLine="426"/>
        <w:jc w:val="both"/>
      </w:pPr>
      <w:r>
        <w:t>Программа социально-экономического развития Томской области на 2006-2010 годы и на период до 2012 года;</w:t>
      </w:r>
    </w:p>
    <w:p w:rsidR="00D554DB" w:rsidRDefault="00D554DB" w:rsidP="00D554DB">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36621D">
        <w:t>Постановление Администрации Томской области от 05.03.2011 № 60а  «Об утверждении долгосрочн</w:t>
      </w:r>
      <w:r>
        <w:t>ой</w:t>
      </w:r>
      <w:r w:rsidRPr="0036621D">
        <w:t xml:space="preserve"> целев</w:t>
      </w:r>
      <w:r>
        <w:t>ой</w:t>
      </w:r>
      <w:r w:rsidRPr="0036621D">
        <w:t xml:space="preserve"> программ</w:t>
      </w:r>
      <w:r>
        <w:t>ы</w:t>
      </w:r>
      <w:r w:rsidRPr="0036621D">
        <w:t xml:space="preserve"> «Развитие автомобильных дорог общего пользования регионального или межмуниципального значения Томской области на 2011 – 2015 годы»</w:t>
      </w:r>
      <w:r>
        <w:t>;</w:t>
      </w:r>
      <w:r w:rsidRPr="0036621D">
        <w:t xml:space="preserve"> </w:t>
      </w:r>
    </w:p>
    <w:p w:rsidR="00D554DB" w:rsidRPr="00DF3682" w:rsidRDefault="00D554DB" w:rsidP="00D554DB">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21. 04.2011 № 113а «Об утверждении долгосрочной целевой программы «Обеспечение жильем молодых семей в Томской области на 201 1 – 2015 годы»</w:t>
      </w:r>
      <w:r>
        <w:t>;</w:t>
      </w:r>
    </w:p>
    <w:p w:rsidR="00D554DB" w:rsidRPr="00DF3682" w:rsidRDefault="00D554DB" w:rsidP="00D554DB">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10.03.2011 № 65а «Об утверждении долгосрочной целевой программы «Развитие инновационной деятельности в Томской области на 201 1 – 2014 годы»</w:t>
      </w:r>
      <w:r>
        <w:t>;</w:t>
      </w:r>
      <w:r w:rsidRPr="00DF3682">
        <w:t xml:space="preserve"> </w:t>
      </w:r>
    </w:p>
    <w:p w:rsidR="00D554DB" w:rsidRPr="00DF3682" w:rsidRDefault="00D554DB" w:rsidP="00D554DB">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25.11.2010 № 232а «Об утверждении долгосрочной целевой программы «Развитие малого и среднего предпринимательства в Томской области на период 2011 – 2014 годов»</w:t>
      </w:r>
      <w:r>
        <w:t>;</w:t>
      </w:r>
      <w:r w:rsidRPr="00DF3682">
        <w:t xml:space="preserve">  </w:t>
      </w:r>
    </w:p>
    <w:p w:rsidR="00D554DB" w:rsidRPr="00DF3682" w:rsidRDefault="00D554DB" w:rsidP="00D554DB">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20.07.2011 № 221а «Об утверждении долгосрочной целевой программы «Развитие физической культуры и спорта в Томской области на 201 1 – 2013 годы»</w:t>
      </w:r>
      <w:r>
        <w:t>;</w:t>
      </w:r>
      <w:r w:rsidRPr="00DF3682">
        <w:t xml:space="preserve">  </w:t>
      </w:r>
    </w:p>
    <w:p w:rsidR="00D554DB" w:rsidRPr="005B06FB" w:rsidRDefault="00D554DB" w:rsidP="00D554DB">
      <w:pPr>
        <w:widowControl/>
        <w:numPr>
          <w:ilvl w:val="0"/>
          <w:numId w:val="9"/>
        </w:numPr>
        <w:shd w:val="clear" w:color="auto" w:fill="FFFFFF"/>
        <w:tabs>
          <w:tab w:val="clear" w:pos="1211"/>
          <w:tab w:val="left" w:pos="-20518"/>
          <w:tab w:val="left" w:pos="-19420"/>
          <w:tab w:val="left" w:pos="-19080"/>
          <w:tab w:val="num" w:pos="0"/>
        </w:tabs>
        <w:autoSpaceDE w:val="0"/>
        <w:snapToGrid w:val="0"/>
        <w:ind w:left="0" w:firstLine="426"/>
        <w:jc w:val="both"/>
      </w:pPr>
      <w:r w:rsidRPr="00DF3682">
        <w:t>Постановление Администрации Томской области от 17.08.2011 № 247а «Об утверждении долгосрочной целевой программы «Социальное развитие села Томской области до 2014 года»</w:t>
      </w:r>
      <w:r>
        <w:t>;</w:t>
      </w:r>
      <w:r w:rsidRPr="00DF3682">
        <w:t xml:space="preserve"> </w:t>
      </w:r>
    </w:p>
    <w:p w:rsidR="00D554DB" w:rsidRPr="005B06FB" w:rsidRDefault="00D554DB" w:rsidP="00D554DB">
      <w:pPr>
        <w:widowControl/>
        <w:numPr>
          <w:ilvl w:val="0"/>
          <w:numId w:val="9"/>
        </w:numPr>
        <w:shd w:val="clear" w:color="auto" w:fill="FFFFFF"/>
        <w:tabs>
          <w:tab w:val="left" w:pos="700"/>
        </w:tabs>
        <w:autoSpaceDE w:val="0"/>
        <w:snapToGrid w:val="0"/>
        <w:ind w:left="0" w:firstLine="426"/>
        <w:jc w:val="both"/>
        <w:rPr>
          <w:rFonts w:eastAsia="Arial"/>
          <w:spacing w:val="-3"/>
        </w:rPr>
      </w:pPr>
      <w:r w:rsidRPr="005B06FB">
        <w:rPr>
          <w:rFonts w:eastAsia="Arial"/>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D554DB" w:rsidRPr="00D554DB" w:rsidRDefault="00D554DB" w:rsidP="00D554DB">
      <w:pPr>
        <w:widowControl/>
        <w:numPr>
          <w:ilvl w:val="0"/>
          <w:numId w:val="9"/>
        </w:numPr>
        <w:shd w:val="clear" w:color="auto" w:fill="FFFFFF"/>
        <w:tabs>
          <w:tab w:val="left" w:pos="700"/>
        </w:tabs>
        <w:autoSpaceDE w:val="0"/>
        <w:snapToGrid w:val="0"/>
        <w:ind w:left="0" w:firstLine="426"/>
        <w:jc w:val="both"/>
        <w:rPr>
          <w:rFonts w:eastAsia="Arial"/>
        </w:rPr>
      </w:pPr>
      <w:r w:rsidRPr="005B06FB">
        <w:rPr>
          <w:rFonts w:eastAsia="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r>
        <w:rPr>
          <w:rFonts w:eastAsia="Arial"/>
        </w:rPr>
        <w:t>.</w:t>
      </w:r>
    </w:p>
    <w:p w:rsidR="001E17BE" w:rsidRPr="00390F27" w:rsidRDefault="001E17BE" w:rsidP="008B0B41">
      <w:pPr>
        <w:jc w:val="both"/>
        <w:rPr>
          <w:rFonts w:eastAsia="Times New Roman"/>
        </w:rPr>
      </w:pPr>
      <w:r w:rsidRPr="00A507A8">
        <w:rPr>
          <w:rFonts w:eastAsia="Times New Roman"/>
          <w:color w:val="FF0000"/>
        </w:rPr>
        <w:tab/>
      </w:r>
      <w:r w:rsidRPr="00390F27">
        <w:rPr>
          <w:rFonts w:eastAsia="Times New Roman"/>
        </w:rPr>
        <w:t>Содержанием настоящего тома являются материалы по обоснованию проекта генерального плана в текстовой форме (пояснительная записка).</w:t>
      </w:r>
    </w:p>
    <w:p w:rsidR="001E17BE" w:rsidRPr="00390F27" w:rsidRDefault="001E17BE" w:rsidP="008B0B41">
      <w:pPr>
        <w:ind w:firstLine="720"/>
        <w:jc w:val="both"/>
        <w:rPr>
          <w:rFonts w:eastAsia="Times New Roman"/>
          <w:iCs/>
        </w:rPr>
      </w:pPr>
      <w:r w:rsidRPr="00390F27">
        <w:rPr>
          <w:rFonts w:eastAsia="Times New Roman"/>
          <w:iCs/>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1E17BE" w:rsidRPr="00390F27" w:rsidRDefault="001E17BE" w:rsidP="008B0B41">
      <w:pPr>
        <w:ind w:firstLine="720"/>
        <w:jc w:val="both"/>
        <w:rPr>
          <w:rFonts w:eastAsia="Times New Roman"/>
          <w:iCs/>
        </w:rPr>
      </w:pPr>
      <w:r w:rsidRPr="00390F27">
        <w:rPr>
          <w:rFonts w:eastAsia="Times New Roman"/>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BC1DEA" w:rsidRPr="00390F27" w:rsidRDefault="00BC1DEA" w:rsidP="008B0B41">
      <w:pPr>
        <w:ind w:firstLine="540"/>
        <w:jc w:val="both"/>
        <w:rPr>
          <w:rFonts w:eastAsia="Times New Roman"/>
          <w:iCs/>
        </w:rPr>
      </w:pPr>
      <w:r w:rsidRPr="00390F27">
        <w:rPr>
          <w:rFonts w:eastAsia="Times New Roman"/>
          <w:iCs/>
        </w:rPr>
        <w:t xml:space="preserve">В составе Генерального плана </w:t>
      </w:r>
      <w:r w:rsidR="007F58D0">
        <w:rPr>
          <w:rFonts w:eastAsia="Times New Roman"/>
          <w:iCs/>
        </w:rPr>
        <w:t>Усть-Бакчар</w:t>
      </w:r>
      <w:r w:rsidR="00FE0B1F">
        <w:rPr>
          <w:rFonts w:eastAsia="Times New Roman"/>
          <w:iCs/>
        </w:rPr>
        <w:t>ского</w:t>
      </w:r>
      <w:r w:rsidR="00E90B74">
        <w:rPr>
          <w:rFonts w:eastAsia="Times New Roman"/>
          <w:iCs/>
        </w:rPr>
        <w:t xml:space="preserve"> </w:t>
      </w:r>
      <w:r w:rsidRPr="00390F27">
        <w:rPr>
          <w:rFonts w:eastAsia="Times New Roman"/>
          <w:iCs/>
        </w:rPr>
        <w:t>сельского поселения  выделены следующие временные сроки его реализации:</w:t>
      </w:r>
    </w:p>
    <w:p w:rsidR="00E45580" w:rsidRPr="00A507A8" w:rsidRDefault="00E45580" w:rsidP="008B0B41">
      <w:pPr>
        <w:ind w:firstLine="540"/>
        <w:jc w:val="both"/>
        <w:rPr>
          <w:rFonts w:eastAsia="Times New Roman"/>
          <w:iCs/>
          <w:color w:val="FF0000"/>
        </w:rPr>
      </w:pPr>
    </w:p>
    <w:p w:rsidR="00E45580" w:rsidRPr="00390F27" w:rsidRDefault="00BC1DEA" w:rsidP="00DC799D">
      <w:pPr>
        <w:numPr>
          <w:ilvl w:val="0"/>
          <w:numId w:val="10"/>
        </w:numPr>
        <w:jc w:val="both"/>
        <w:rPr>
          <w:rFonts w:eastAsia="Times New Roman"/>
          <w:iCs/>
        </w:rPr>
      </w:pPr>
      <w:r w:rsidRPr="00390F27">
        <w:rPr>
          <w:rFonts w:eastAsia="Times New Roman"/>
          <w:b/>
          <w:i/>
          <w:iCs/>
        </w:rPr>
        <w:t>расчетный срок</w:t>
      </w:r>
      <w:r w:rsidRPr="00390F27">
        <w:rPr>
          <w:rFonts w:eastAsia="Times New Roman"/>
          <w:iCs/>
        </w:rPr>
        <w:t xml:space="preserve"> Генерального плана </w:t>
      </w:r>
      <w:r w:rsidR="007F58D0">
        <w:t>Усть-Бакчар</w:t>
      </w:r>
      <w:r w:rsidR="00FE0B1F">
        <w:t>ского</w:t>
      </w:r>
      <w:r w:rsidR="00390F27" w:rsidRPr="00390F27">
        <w:rPr>
          <w:rFonts w:eastAsia="Times New Roman"/>
          <w:iCs/>
        </w:rPr>
        <w:t xml:space="preserve"> </w:t>
      </w:r>
      <w:r w:rsidRPr="00390F27">
        <w:rPr>
          <w:rFonts w:eastAsia="Times New Roman"/>
          <w:iCs/>
        </w:rPr>
        <w:t>сельского поселения, на который рассчитаны все основные проектные решения Генерального плана - 20</w:t>
      </w:r>
      <w:r w:rsidR="00E45580" w:rsidRPr="00390F27">
        <w:rPr>
          <w:rFonts w:eastAsia="Times New Roman"/>
          <w:iCs/>
        </w:rPr>
        <w:t>3</w:t>
      </w:r>
      <w:r w:rsidR="00390F27" w:rsidRPr="00390F27">
        <w:rPr>
          <w:rFonts w:eastAsia="Times New Roman"/>
          <w:iCs/>
        </w:rPr>
        <w:t>3</w:t>
      </w:r>
      <w:r w:rsidRPr="00390F27">
        <w:rPr>
          <w:rFonts w:eastAsia="Times New Roman"/>
          <w:iCs/>
        </w:rPr>
        <w:t xml:space="preserve"> год;</w:t>
      </w:r>
    </w:p>
    <w:p w:rsidR="00E45580" w:rsidRPr="00390F27" w:rsidRDefault="00BC1DEA" w:rsidP="00DC799D">
      <w:pPr>
        <w:numPr>
          <w:ilvl w:val="0"/>
          <w:numId w:val="10"/>
        </w:numPr>
        <w:jc w:val="both"/>
        <w:rPr>
          <w:rFonts w:eastAsia="Times New Roman"/>
          <w:iCs/>
        </w:rPr>
      </w:pPr>
      <w:r w:rsidRPr="00390F27">
        <w:rPr>
          <w:rFonts w:eastAsia="Times New Roman"/>
          <w:b/>
          <w:i/>
          <w:iCs/>
        </w:rPr>
        <w:t>первая очередь</w:t>
      </w:r>
      <w:r w:rsidRPr="00390F27">
        <w:rPr>
          <w:rFonts w:eastAsia="Times New Roman"/>
          <w:iCs/>
        </w:rPr>
        <w:t xml:space="preserve"> Генерального плана </w:t>
      </w:r>
      <w:r w:rsidR="007F58D0">
        <w:t>Усть-Бакчар</w:t>
      </w:r>
      <w:r w:rsidR="00FE0B1F">
        <w:t>ского</w:t>
      </w:r>
      <w:r w:rsidR="00390F27" w:rsidRPr="00390F27">
        <w:rPr>
          <w:rFonts w:eastAsia="Times New Roman"/>
          <w:iCs/>
        </w:rPr>
        <w:t xml:space="preserve"> </w:t>
      </w:r>
      <w:r w:rsidRPr="00390F27">
        <w:rPr>
          <w:rFonts w:eastAsia="Times New Roman"/>
          <w:iCs/>
        </w:rPr>
        <w:t>сельского, на которую определены первоочередные мероприятия по реализации Генерального плана - 20</w:t>
      </w:r>
      <w:r w:rsidR="00E45580" w:rsidRPr="00390F27">
        <w:rPr>
          <w:rFonts w:eastAsia="Times New Roman"/>
          <w:iCs/>
        </w:rPr>
        <w:t>2</w:t>
      </w:r>
      <w:r w:rsidR="00390F27" w:rsidRPr="00390F27">
        <w:rPr>
          <w:rFonts w:eastAsia="Times New Roman"/>
          <w:iCs/>
        </w:rPr>
        <w:t>3</w:t>
      </w:r>
      <w:r w:rsidRPr="00390F27">
        <w:rPr>
          <w:rFonts w:eastAsia="Times New Roman"/>
          <w:iCs/>
        </w:rPr>
        <w:t xml:space="preserve"> год</w:t>
      </w:r>
      <w:r w:rsidR="00E45580" w:rsidRPr="00390F27">
        <w:rPr>
          <w:rFonts w:eastAsia="Times New Roman"/>
          <w:iCs/>
        </w:rPr>
        <w:t>.</w:t>
      </w:r>
    </w:p>
    <w:p w:rsidR="00D554DB" w:rsidRDefault="00D554DB" w:rsidP="008B0B41">
      <w:pPr>
        <w:ind w:firstLine="360"/>
        <w:jc w:val="both"/>
        <w:rPr>
          <w:rFonts w:eastAsia="Times New Roman"/>
          <w:iCs/>
        </w:rPr>
      </w:pPr>
    </w:p>
    <w:p w:rsidR="00E45580" w:rsidRPr="00390F27" w:rsidRDefault="00E45580" w:rsidP="008B0B41">
      <w:pPr>
        <w:ind w:firstLine="360"/>
        <w:jc w:val="both"/>
        <w:rPr>
          <w:rFonts w:eastAsia="Times New Roman"/>
          <w:iCs/>
        </w:rPr>
      </w:pPr>
      <w:r w:rsidRPr="00390F27">
        <w:rPr>
          <w:rFonts w:eastAsia="Times New Roman"/>
          <w:iCs/>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FE5475" w:rsidRPr="00390F27" w:rsidRDefault="00FE5475" w:rsidP="008B0B41">
      <w:pPr>
        <w:jc w:val="both"/>
        <w:rPr>
          <w:rFonts w:eastAsia="Times New Roman"/>
          <w:iCs/>
        </w:rPr>
      </w:pPr>
    </w:p>
    <w:p w:rsidR="00E45580" w:rsidRDefault="00E45580" w:rsidP="008B0B41">
      <w:pPr>
        <w:ind w:left="360"/>
        <w:jc w:val="both"/>
        <w:rPr>
          <w:rFonts w:eastAsia="Times New Roman"/>
          <w:iCs/>
          <w:color w:val="FF0000"/>
        </w:rPr>
      </w:pPr>
    </w:p>
    <w:p w:rsidR="00F66F15" w:rsidRDefault="00F66F15" w:rsidP="008B0B41">
      <w:pPr>
        <w:ind w:left="360"/>
        <w:jc w:val="both"/>
        <w:rPr>
          <w:rFonts w:eastAsia="Times New Roman"/>
          <w:iCs/>
          <w:color w:val="FF0000"/>
        </w:rPr>
      </w:pPr>
    </w:p>
    <w:p w:rsidR="00395326" w:rsidRDefault="00395326" w:rsidP="008B0B41">
      <w:pPr>
        <w:ind w:left="360"/>
        <w:jc w:val="both"/>
        <w:rPr>
          <w:rFonts w:eastAsia="Times New Roman"/>
          <w:iCs/>
          <w:color w:val="FF0000"/>
        </w:rPr>
      </w:pPr>
    </w:p>
    <w:p w:rsidR="00395326" w:rsidRDefault="00395326" w:rsidP="008B0B41">
      <w:pPr>
        <w:ind w:left="360"/>
        <w:jc w:val="both"/>
        <w:rPr>
          <w:rFonts w:eastAsia="Times New Roman"/>
          <w:iCs/>
          <w:color w:val="FF0000"/>
        </w:rPr>
      </w:pPr>
    </w:p>
    <w:p w:rsidR="00395326" w:rsidRDefault="00395326" w:rsidP="008B0B41">
      <w:pPr>
        <w:ind w:left="360"/>
        <w:jc w:val="both"/>
        <w:rPr>
          <w:rFonts w:eastAsia="Times New Roman"/>
          <w:iCs/>
          <w:color w:val="FF0000"/>
        </w:rPr>
      </w:pPr>
    </w:p>
    <w:p w:rsidR="00F66F15" w:rsidRDefault="00F66F15" w:rsidP="008B0B41">
      <w:pPr>
        <w:ind w:left="360"/>
        <w:jc w:val="both"/>
        <w:rPr>
          <w:rFonts w:eastAsia="Times New Roman"/>
          <w:iCs/>
          <w:color w:val="FF0000"/>
        </w:rPr>
      </w:pPr>
    </w:p>
    <w:p w:rsidR="00F66F15" w:rsidRDefault="00F66F15" w:rsidP="008B0B41">
      <w:pPr>
        <w:ind w:left="360"/>
        <w:jc w:val="both"/>
        <w:rPr>
          <w:rFonts w:eastAsia="Times New Roman"/>
          <w:iCs/>
          <w:color w:val="FF0000"/>
        </w:rPr>
      </w:pPr>
    </w:p>
    <w:p w:rsidR="00F66F15" w:rsidRPr="00A507A8" w:rsidRDefault="00F66F15" w:rsidP="008B0B41">
      <w:pPr>
        <w:ind w:left="360"/>
        <w:jc w:val="both"/>
        <w:rPr>
          <w:rFonts w:eastAsia="Times New Roman"/>
          <w:iCs/>
          <w:color w:val="FF0000"/>
        </w:rPr>
      </w:pPr>
    </w:p>
    <w:p w:rsidR="00FE5475" w:rsidRPr="005A0167" w:rsidRDefault="00D04FE8" w:rsidP="005A0167">
      <w:pPr>
        <w:pStyle w:val="1"/>
        <w:jc w:val="center"/>
        <w:rPr>
          <w:sz w:val="24"/>
          <w:szCs w:val="24"/>
        </w:rPr>
      </w:pPr>
      <w:bookmarkStart w:id="24" w:name="_Toc356553938"/>
      <w:r w:rsidRPr="005A0167">
        <w:rPr>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bookmarkEnd w:id="24"/>
    </w:p>
    <w:p w:rsidR="00FE5475" w:rsidRPr="009E166D" w:rsidRDefault="00FE5475" w:rsidP="008B0B41">
      <w:pPr>
        <w:widowControl/>
        <w:snapToGrid w:val="0"/>
        <w:ind w:left="-15"/>
        <w:jc w:val="center"/>
        <w:rPr>
          <w:rFonts w:eastAsia="Times New Roman" w:cs="Tahoma"/>
          <w:b/>
          <w:bCs/>
          <w:iCs/>
        </w:rPr>
      </w:pPr>
    </w:p>
    <w:p w:rsidR="00D04FE8" w:rsidRPr="005A0167" w:rsidRDefault="00D04FE8" w:rsidP="005A0167">
      <w:pPr>
        <w:pStyle w:val="2"/>
        <w:rPr>
          <w:rFonts w:ascii="Times New Roman" w:hAnsi="Times New Roman"/>
          <w:i w:val="0"/>
          <w:sz w:val="24"/>
          <w:szCs w:val="24"/>
        </w:rPr>
      </w:pPr>
      <w:bookmarkStart w:id="25" w:name="_Toc356553939"/>
      <w:r w:rsidRPr="005A0167">
        <w:rPr>
          <w:rFonts w:ascii="Times New Roman" w:hAnsi="Times New Roman"/>
          <w:i w:val="0"/>
          <w:sz w:val="24"/>
          <w:szCs w:val="24"/>
        </w:rPr>
        <w:t>1.1. Экономико-географическое положение и факторы развития.</w:t>
      </w:r>
      <w:bookmarkEnd w:id="25"/>
    </w:p>
    <w:p w:rsidR="00E426DF" w:rsidRDefault="00567703" w:rsidP="002C4DE9">
      <w:pPr>
        <w:jc w:val="center"/>
        <w:rPr>
          <w:color w:val="FF0000"/>
        </w:rPr>
      </w:pPr>
      <w:r>
        <w:rPr>
          <w:noProof/>
          <w:color w:val="0000FF"/>
          <w:lang w:eastAsia="ru-RU"/>
        </w:rPr>
        <w:drawing>
          <wp:inline distT="0" distB="0" distL="0" distR="0">
            <wp:extent cx="5460365" cy="5123815"/>
            <wp:effectExtent l="19050" t="0" r="6985" b="0"/>
            <wp:docPr id="2" name="irc_mi" descr="r70_mblqmvdzindmmjj%20qjhvg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70_mblqmvdzindmmjj%20qjhvgr">
                      <a:hlinkClick r:id="rId10"/>
                    </pic:cNvPr>
                    <pic:cNvPicPr>
                      <a:picLocks noChangeAspect="1" noChangeArrowheads="1"/>
                    </pic:cNvPicPr>
                  </pic:nvPicPr>
                  <pic:blipFill>
                    <a:blip r:embed="rId11" cstate="print"/>
                    <a:srcRect/>
                    <a:stretch>
                      <a:fillRect/>
                    </a:stretch>
                  </pic:blipFill>
                  <pic:spPr bwMode="auto">
                    <a:xfrm>
                      <a:off x="0" y="0"/>
                      <a:ext cx="5460365" cy="5123815"/>
                    </a:xfrm>
                    <a:prstGeom prst="rect">
                      <a:avLst/>
                    </a:prstGeom>
                    <a:noFill/>
                    <a:ln w="9525">
                      <a:noFill/>
                      <a:miter lim="800000"/>
                      <a:headEnd/>
                      <a:tailEnd/>
                    </a:ln>
                  </pic:spPr>
                </pic:pic>
              </a:graphicData>
            </a:graphic>
          </wp:inline>
        </w:drawing>
      </w:r>
    </w:p>
    <w:p w:rsidR="00E426DF" w:rsidRDefault="00E426DF" w:rsidP="008B0B41">
      <w:pPr>
        <w:pStyle w:val="oblasttxt"/>
        <w:spacing w:before="0" w:after="0"/>
        <w:ind w:firstLine="709"/>
        <w:jc w:val="both"/>
        <w:rPr>
          <w:color w:val="FF0000"/>
        </w:rPr>
      </w:pPr>
    </w:p>
    <w:p w:rsidR="00F919CD" w:rsidRPr="00F919CD" w:rsidRDefault="00F97ADD" w:rsidP="008B0B41">
      <w:pPr>
        <w:pStyle w:val="2"/>
        <w:spacing w:before="0" w:after="0"/>
        <w:jc w:val="center"/>
        <w:rPr>
          <w:rFonts w:ascii="Times New Roman" w:hAnsi="Times New Roman"/>
          <w:sz w:val="24"/>
          <w:szCs w:val="24"/>
        </w:rPr>
      </w:pPr>
      <w:bookmarkStart w:id="26" w:name="_Toc356553940"/>
      <w:r w:rsidRPr="00F97ADD">
        <w:rPr>
          <w:rFonts w:ascii="Times New Roman" w:hAnsi="Times New Roman"/>
          <w:sz w:val="24"/>
          <w:szCs w:val="24"/>
        </w:rPr>
        <w:t>Географическое положение</w:t>
      </w:r>
      <w:bookmarkEnd w:id="26"/>
      <w:r w:rsidR="0071339C">
        <w:rPr>
          <w:rFonts w:ascii="Times New Roman" w:hAnsi="Times New Roman"/>
          <w:sz w:val="24"/>
          <w:szCs w:val="24"/>
        </w:rPr>
        <w:t xml:space="preserve"> </w:t>
      </w:r>
    </w:p>
    <w:p w:rsidR="00F919CD" w:rsidRDefault="00F919CD" w:rsidP="008B0B41">
      <w:pPr>
        <w:widowControl/>
        <w:suppressAutoHyphens w:val="0"/>
        <w:ind w:right="231" w:firstLine="567"/>
        <w:jc w:val="both"/>
        <w:textAlignment w:val="top"/>
        <w:rPr>
          <w:rFonts w:eastAsia="Times New Roman"/>
          <w:color w:val="0F1419"/>
          <w:kern w:val="0"/>
          <w:lang w:eastAsia="ru-RU"/>
        </w:rPr>
      </w:pPr>
      <w:r w:rsidRPr="00F919CD">
        <w:rPr>
          <w:rFonts w:eastAsia="Times New Roman"/>
          <w:color w:val="0F1419"/>
          <w:kern w:val="0"/>
          <w:lang w:eastAsia="ru-RU"/>
        </w:rPr>
        <w:t xml:space="preserve">Томская область расположена на юго-востоке Западно-Сибирской равнины и занимает площадь 316,9 тыс. кв. км. Расстояние между северной и южной границей по меридиану 600 км. Поэтому климатические условия южных и северных районов заметно отличаются. Почти вся территория области находится в пределах таежной зоны. Площадь сельхозугодий незначительна: около 1,3 млн. га (4%). Большую часть территории занимают леса, болота, реки и озера. Соседствует с Красноярским краем, с Кемеровской, Новосибирской, Омской и Тюменской областями, Ханты-Мансийским автономным округом. </w:t>
      </w:r>
    </w:p>
    <w:p w:rsidR="00395326" w:rsidRPr="00395326" w:rsidRDefault="00395326" w:rsidP="00395326">
      <w:pPr>
        <w:widowControl/>
        <w:suppressAutoHyphens w:val="0"/>
        <w:rPr>
          <w:rFonts w:eastAsia="Times New Roman"/>
          <w:kern w:val="0"/>
          <w:lang w:eastAsia="ru-RU"/>
        </w:rPr>
      </w:pPr>
      <w:r>
        <w:rPr>
          <w:rFonts w:eastAsia="Times New Roman"/>
          <w:kern w:val="0"/>
          <w:lang w:eastAsia="ru-RU"/>
        </w:rPr>
        <w:t xml:space="preserve">    </w:t>
      </w:r>
      <w:r w:rsidRPr="00395326">
        <w:rPr>
          <w:rFonts w:eastAsia="Times New Roman"/>
          <w:kern w:val="0"/>
          <w:lang w:eastAsia="ru-RU"/>
        </w:rPr>
        <w:t xml:space="preserve">Чаинский район расположен на северо-западе Томской области, в 228 км от г.Томска до границы Чаинского района и 289 км от г.Томска до села Подгорное. </w:t>
      </w:r>
      <w:r w:rsidRPr="00395326">
        <w:rPr>
          <w:rFonts w:eastAsia="Times New Roman"/>
          <w:kern w:val="0"/>
          <w:lang w:eastAsia="ru-RU"/>
        </w:rPr>
        <w:br/>
      </w:r>
      <w:r w:rsidRPr="00395326">
        <w:rPr>
          <w:rFonts w:eastAsia="Times New Roman"/>
          <w:kern w:val="0"/>
          <w:lang w:eastAsia="ru-RU"/>
        </w:rPr>
        <w:br/>
        <w:t xml:space="preserve">Административный центр с.Подгорное. </w:t>
      </w:r>
      <w:r w:rsidRPr="00395326">
        <w:rPr>
          <w:rFonts w:eastAsia="Times New Roman"/>
          <w:kern w:val="0"/>
          <w:lang w:eastAsia="ru-RU"/>
        </w:rPr>
        <w:br/>
      </w:r>
      <w:r w:rsidRPr="00395326">
        <w:rPr>
          <w:rFonts w:eastAsia="Times New Roman"/>
          <w:kern w:val="0"/>
          <w:lang w:eastAsia="ru-RU"/>
        </w:rPr>
        <w:br/>
        <w:t xml:space="preserve">Муниципальных образований со статусом сельского поселения - 4 </w:t>
      </w:r>
      <w:r w:rsidRPr="00395326">
        <w:rPr>
          <w:rFonts w:eastAsia="Times New Roman"/>
          <w:kern w:val="0"/>
          <w:lang w:eastAsia="ru-RU"/>
        </w:rPr>
        <w:br/>
      </w:r>
      <w:r w:rsidRPr="00395326">
        <w:rPr>
          <w:rFonts w:eastAsia="Times New Roman"/>
          <w:kern w:val="0"/>
          <w:lang w:eastAsia="ru-RU"/>
        </w:rPr>
        <w:br/>
        <w:t xml:space="preserve">Населенных пунктов - 38 </w:t>
      </w:r>
      <w:r w:rsidRPr="00395326">
        <w:rPr>
          <w:rFonts w:eastAsia="Times New Roman"/>
          <w:kern w:val="0"/>
          <w:lang w:eastAsia="ru-RU"/>
        </w:rPr>
        <w:br/>
      </w:r>
      <w:r w:rsidRPr="00395326">
        <w:rPr>
          <w:rFonts w:eastAsia="Times New Roman"/>
          <w:kern w:val="0"/>
          <w:lang w:eastAsia="ru-RU"/>
        </w:rPr>
        <w:br/>
        <w:t xml:space="preserve">Население - 12889 человек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Общая площадь</w:t>
      </w:r>
      <w:r w:rsidRPr="00395326">
        <w:rPr>
          <w:rFonts w:eastAsia="Times New Roman"/>
          <w:kern w:val="0"/>
          <w:lang w:eastAsia="ru-RU"/>
        </w:rPr>
        <w:t xml:space="preserve"> территории района 724,3 тыс. га, (2,3% всей общей площади Томской области).</w:t>
      </w:r>
    </w:p>
    <w:p w:rsidR="00395326" w:rsidRPr="00395326" w:rsidRDefault="00395326" w:rsidP="00395326">
      <w:pPr>
        <w:widowControl/>
        <w:suppressAutoHyphens w:val="0"/>
        <w:spacing w:after="240"/>
        <w:rPr>
          <w:rFonts w:eastAsia="Times New Roman"/>
          <w:kern w:val="0"/>
          <w:lang w:eastAsia="ru-RU"/>
        </w:rPr>
      </w:pP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5012055" cy="3674745"/>
            <wp:effectExtent l="19050" t="0" r="0" b="0"/>
            <wp:docPr id="3" name="Рисунок 1" descr="Территория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ерритория района"/>
                    <pic:cNvPicPr>
                      <a:picLocks noChangeAspect="1" noChangeArrowheads="1"/>
                    </pic:cNvPicPr>
                  </pic:nvPicPr>
                  <pic:blipFill>
                    <a:blip r:embed="rId12" cstate="print"/>
                    <a:srcRect/>
                    <a:stretch>
                      <a:fillRect/>
                    </a:stretch>
                  </pic:blipFill>
                  <pic:spPr bwMode="auto">
                    <a:xfrm>
                      <a:off x="0" y="0"/>
                      <a:ext cx="5012055" cy="3674745"/>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100" w:afterAutospacing="1"/>
        <w:rPr>
          <w:rFonts w:eastAsia="Times New Roman"/>
          <w:kern w:val="0"/>
          <w:lang w:eastAsia="ru-RU"/>
        </w:rPr>
      </w:pPr>
    </w:p>
    <w:p w:rsidR="00395326" w:rsidRPr="00395326" w:rsidRDefault="00395326" w:rsidP="00395326">
      <w:pPr>
        <w:widowControl/>
        <w:suppressAutoHyphens w:val="0"/>
        <w:rPr>
          <w:rFonts w:eastAsia="Times New Roman"/>
          <w:kern w:val="0"/>
          <w:lang w:eastAsia="ru-RU"/>
        </w:rPr>
      </w:pPr>
      <w:r w:rsidRPr="00395326">
        <w:rPr>
          <w:rFonts w:eastAsia="Times New Roman"/>
          <w:kern w:val="0"/>
          <w:lang w:eastAsia="ru-RU"/>
        </w:rPr>
        <w:t xml:space="preserve">На территории Чаинского района по состоянию на 01.01.2009 зарегистрировано 121 юридическое лицо, из них 41 – муниципальной формы собственности, из них 31 малых предприятий, 276 индивидуальных предпринимателей. Сегодня в районе функционирует 149 торговых точек, в том числе 7 - по продаже товаров продовольственной группы, 37 - непродовольственной, 80 - со смешанным ассортиментом товаров, 25 - мелкорозничной торговой сети. Создано 270 рабочих мест, площадь торговых залов составляет 4890 кв.м. По состоянию на 01.01.2009 года численность работающих по району составила 4456 человек, средняя заработная плата по району - 15053,7 рублей.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Работают муниципальные предприятия:</w:t>
      </w:r>
      <w:r w:rsidRPr="00395326">
        <w:rPr>
          <w:rFonts w:eastAsia="Times New Roman"/>
          <w:kern w:val="0"/>
          <w:lang w:eastAsia="ru-RU"/>
        </w:rPr>
        <w:t xml:space="preserve"> МУП Чаинского района Редакция газеты "Земля чаинская" и МУП Чаинского района "Чаинское ПОЖКХ", МУП Чаинского района "Гореловский лесоучасток". </w:t>
      </w:r>
      <w:r w:rsidRPr="00395326">
        <w:rPr>
          <w:rFonts w:eastAsia="Times New Roman"/>
          <w:kern w:val="0"/>
          <w:lang w:eastAsia="ru-RU"/>
        </w:rPr>
        <w:br/>
      </w:r>
      <w:r w:rsidRPr="00395326">
        <w:rPr>
          <w:rFonts w:eastAsia="Times New Roman"/>
          <w:kern w:val="0"/>
          <w:lang w:eastAsia="ru-RU"/>
        </w:rPr>
        <w:br/>
        <w:t xml:space="preserve">По территории района проходит газопровод высокого давления "Александровское-Анжеро-Судженск" и низкого давления. </w:t>
      </w:r>
      <w:r w:rsidRPr="00395326">
        <w:rPr>
          <w:rFonts w:eastAsia="Times New Roman"/>
          <w:kern w:val="0"/>
          <w:lang w:eastAsia="ru-RU"/>
        </w:rPr>
        <w:br/>
      </w:r>
      <w:r w:rsidRPr="00395326">
        <w:rPr>
          <w:rFonts w:eastAsia="Times New Roman"/>
          <w:kern w:val="0"/>
          <w:lang w:eastAsia="ru-RU"/>
        </w:rPr>
        <w:br/>
        <w:t xml:space="preserve">Действует 15 телефонных станций. </w:t>
      </w:r>
      <w:r w:rsidRPr="00395326">
        <w:rPr>
          <w:rFonts w:eastAsia="Times New Roman"/>
          <w:kern w:val="0"/>
          <w:lang w:eastAsia="ru-RU"/>
        </w:rPr>
        <w:br/>
      </w:r>
      <w:r w:rsidRPr="00395326">
        <w:rPr>
          <w:rFonts w:eastAsia="Times New Roman"/>
          <w:kern w:val="0"/>
          <w:lang w:eastAsia="ru-RU"/>
        </w:rPr>
        <w:br/>
        <w:t xml:space="preserve">Связь райцентра с другими населенными пунктами осуществляется ОАО "Чаинское АТП" и индивидуальными предпринимателями.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Полезные ископаемые:</w:t>
      </w:r>
      <w:r w:rsidRPr="00395326">
        <w:rPr>
          <w:rFonts w:eastAsia="Times New Roman"/>
          <w:kern w:val="0"/>
          <w:lang w:eastAsia="ru-RU"/>
        </w:rPr>
        <w:t xml:space="preserve"> бурый уголь, кирпичные глины (Марка М100), железо и 10 торфяных месторождений. Общая площадь торфяных месторождений 85082 га ., запасы составляют 281 947 тыс. тонн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Запасы деловой древесины</w:t>
      </w:r>
      <w:r w:rsidRPr="00395326">
        <w:rPr>
          <w:rFonts w:eastAsia="Times New Roman"/>
          <w:kern w:val="0"/>
          <w:lang w:eastAsia="ru-RU"/>
        </w:rPr>
        <w:t xml:space="preserve"> оценивается в 69 998 тыс. м 3.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Основные отрасли экономики:</w:t>
      </w:r>
      <w:r w:rsidRPr="00395326">
        <w:rPr>
          <w:rFonts w:eastAsia="Times New Roman"/>
          <w:kern w:val="0"/>
          <w:lang w:eastAsia="ru-RU"/>
        </w:rPr>
        <w:t xml:space="preserve"> сельское и лесное хозяйство. </w:t>
      </w:r>
      <w:r w:rsidRPr="00395326">
        <w:rPr>
          <w:rFonts w:eastAsia="Times New Roman"/>
          <w:kern w:val="0"/>
          <w:lang w:eastAsia="ru-RU"/>
        </w:rPr>
        <w:br/>
      </w:r>
      <w:r w:rsidRPr="00395326">
        <w:rPr>
          <w:rFonts w:eastAsia="Times New Roman"/>
          <w:kern w:val="0"/>
          <w:lang w:eastAsia="ru-RU"/>
        </w:rPr>
        <w:br/>
        <w:t xml:space="preserve">Посевные площади составляют 17,07 тыс.га., в т.ч. под зерновыми культурами 7,4 тыс.га. Ежедневно в районе производится порядка 11,5 тонн молока. </w:t>
      </w:r>
      <w:r w:rsidRPr="00395326">
        <w:rPr>
          <w:rFonts w:eastAsia="Times New Roman"/>
          <w:kern w:val="0"/>
          <w:lang w:eastAsia="ru-RU"/>
        </w:rPr>
        <w:br/>
      </w:r>
      <w:r w:rsidRPr="00395326">
        <w:rPr>
          <w:rFonts w:eastAsia="Times New Roman"/>
          <w:kern w:val="0"/>
          <w:lang w:eastAsia="ru-RU"/>
        </w:rPr>
        <w:br/>
        <w:t xml:space="preserve">Производством и переработкой сельскохозяйственной продукции занимаются 4 предприятия, 2 индивидуальных предпринимателя и около 5 тысяч личных подсобных хозяйств. </w:t>
      </w:r>
      <w:r w:rsidRPr="00395326">
        <w:rPr>
          <w:rFonts w:eastAsia="Times New Roman"/>
          <w:kern w:val="0"/>
          <w:lang w:eastAsia="ru-RU"/>
        </w:rPr>
        <w:br/>
      </w:r>
      <w:r w:rsidRPr="00395326">
        <w:rPr>
          <w:rFonts w:eastAsia="Times New Roman"/>
          <w:kern w:val="0"/>
          <w:lang w:eastAsia="ru-RU"/>
        </w:rPr>
        <w:br/>
        <w:t xml:space="preserve">Ежегодно заготавливается около 40 тыс. кубометров древесины. В этой отрасли работают 6 предприятий и 24 индивидуальных предпринимателя. Растет объем производства пиломатериалов.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Образовательные учреждения:</w:t>
      </w:r>
      <w:r w:rsidRPr="00395326">
        <w:rPr>
          <w:rFonts w:eastAsia="Times New Roman"/>
          <w:kern w:val="0"/>
          <w:lang w:eastAsia="ru-RU"/>
        </w:rPr>
        <w:t xml:space="preserve"> 15 общеобразовательных школ, 3 школы дополнительного образования (музыкальная, художественная и спортивная школы), дом детского творчества, дошкольное общеобразовательное учреждение «Подгорнский детский сад «Березка», Чаинская специальная (коррекционная) общеобразовательная школа-интернат для обучающихся воспитанников с ограниченными возможностями здоровья 8 вида, Профессиональное техническое училище № 26, филиал Томского экономическо-промышленного колледжа.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Здравоохранение:</w:t>
      </w:r>
      <w:r w:rsidRPr="00395326">
        <w:rPr>
          <w:rFonts w:eastAsia="Times New Roman"/>
          <w:kern w:val="0"/>
          <w:lang w:eastAsia="ru-RU"/>
        </w:rPr>
        <w:t xml:space="preserve"> организационная структура МУЗ «Чаинская ЦРБ» состоит из центральной районной больницы, Усть-Бакчарской участковой больницы с кабинетом ОВП , Коломиногривской амбулатории и 16 фельдшерско-акушерских пунктов. Функционирует водолечебница. На территории района осуществляет свою деятельность Открытое Акционерное Общество «Центральная районная аптека №25» (в состав входят 5 аптечных пунктов) и аптечный пункт ИП Земляков.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Культура:</w:t>
      </w:r>
      <w:r w:rsidRPr="00395326">
        <w:rPr>
          <w:rFonts w:eastAsia="Times New Roman"/>
          <w:kern w:val="0"/>
          <w:lang w:eastAsia="ru-RU"/>
        </w:rPr>
        <w:t xml:space="preserve"> В районе осуществляют деятельность 36 объектов культуры: 15 Домов культуры, 17 библиотек, филиал Томского областного краеведческого музея и Томского областного художественного музея. </w:t>
      </w:r>
      <w:r w:rsidRPr="00395326">
        <w:rPr>
          <w:rFonts w:eastAsia="Times New Roman"/>
          <w:kern w:val="0"/>
          <w:lang w:eastAsia="ru-RU"/>
        </w:rPr>
        <w:br/>
      </w:r>
      <w:r w:rsidRPr="00395326">
        <w:rPr>
          <w:rFonts w:eastAsia="Times New Roman"/>
          <w:kern w:val="0"/>
          <w:lang w:eastAsia="ru-RU"/>
        </w:rPr>
        <w:br/>
        <w:t xml:space="preserve">Чаинский район – родина Панова Я.Я. – профессионального художника, Ефимнина И.П. – создателя легендарной игрушки «Ванька-встанька», поэтов М. Андреева и В. Казанцева. </w:t>
      </w:r>
      <w:r w:rsidRPr="00395326">
        <w:rPr>
          <w:rFonts w:eastAsia="Times New Roman"/>
          <w:kern w:val="0"/>
          <w:lang w:eastAsia="ru-RU"/>
        </w:rPr>
        <w:br/>
      </w:r>
      <w:r w:rsidRPr="00395326">
        <w:rPr>
          <w:rFonts w:eastAsia="Times New Roman"/>
          <w:kern w:val="0"/>
          <w:lang w:eastAsia="ru-RU"/>
        </w:rPr>
        <w:br/>
        <w:t xml:space="preserve">Район вошел в федеральную программу по открытию музея под открытым небом «Кулайская культура».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Социальная сфера:</w:t>
      </w:r>
      <w:r w:rsidRPr="00395326">
        <w:rPr>
          <w:rFonts w:eastAsia="Times New Roman"/>
          <w:kern w:val="0"/>
          <w:lang w:eastAsia="ru-RU"/>
        </w:rPr>
        <w:t xml:space="preserve"> в районе функционирует ОГУ "Социально-реабилитационный центр для несовершеннолетних Чаинского района", ОГУ «Дом-интернат для престарелых и инвалидов Чаинского района», ОГУ «Центр социальной поддержки населения», ОГУ «Центр занятости населения».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Банки:</w:t>
      </w:r>
      <w:r w:rsidRPr="00395326">
        <w:rPr>
          <w:rFonts w:eastAsia="Times New Roman"/>
          <w:kern w:val="0"/>
          <w:lang w:eastAsia="ru-RU"/>
        </w:rPr>
        <w:t xml:space="preserve"> на территории района имеют филиалы ОАО АКБ «Росбанк», Отделение Сберегательного банка и ОАО «Россельхозбанк».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Инфраструктура поддержки предпринимательства:</w:t>
      </w:r>
      <w:r w:rsidRPr="00395326">
        <w:rPr>
          <w:rFonts w:eastAsia="Times New Roman"/>
          <w:kern w:val="0"/>
          <w:lang w:eastAsia="ru-RU"/>
        </w:rPr>
        <w:t xml:space="preserve"> ООО «Центр поддержки предпринимательства», Сельскохозяйственный кредитно-сберегательный кооператив «Исток», Координационный Совет по развитию малого и среднего предпринимательства при Администрации Чаинского района, Совет предпринимателей (Председатель А.Н. Лызенко). </w:t>
      </w:r>
      <w:r w:rsidRPr="00395326">
        <w:rPr>
          <w:rFonts w:eastAsia="Times New Roman"/>
          <w:kern w:val="0"/>
          <w:lang w:eastAsia="ru-RU"/>
        </w:rPr>
        <w:br/>
      </w:r>
      <w:r w:rsidRPr="00395326">
        <w:rPr>
          <w:rFonts w:eastAsia="Times New Roman"/>
          <w:kern w:val="0"/>
          <w:lang w:eastAsia="ru-RU"/>
        </w:rPr>
        <w:br/>
      </w:r>
      <w:r w:rsidRPr="00395326">
        <w:rPr>
          <w:rFonts w:eastAsia="Times New Roman"/>
          <w:b/>
          <w:bCs/>
          <w:kern w:val="0"/>
          <w:lang w:eastAsia="ru-RU"/>
        </w:rPr>
        <w:t>На территории района расположены:</w:t>
      </w:r>
      <w:r w:rsidRPr="00395326">
        <w:rPr>
          <w:rFonts w:eastAsia="Times New Roman"/>
          <w:kern w:val="0"/>
          <w:lang w:eastAsia="ru-RU"/>
        </w:rPr>
        <w:t xml:space="preserve"> Государственный природный заказник областного значения – "Поскоевский", 3 памятника природы: древостой черного тополя в пойме р. Обь, остров липы на правом берегу р. Чая, у д. Рождественка, поселение речного бобра на р. Икса.</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 xml:space="preserve">Природные ресурсы. </w:t>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Муниципальное образование "Чаинский район" располагает значительными земельными, водными, охотничье-промысловыми, рыбными ресурсами, а также древесными и недревесными ресурсами леса.</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Земельные ресурсы.</w:t>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Земельный фонд муниципального образования "Чаинский район" составляет 724,3 тыс. га (2,3% от земельного фонда области). Основная часть территории района занята землями лесного фонда - 68,4% и землями сельскохозяйственного назначения - 30% (рисунок 2), однако, собственно сельскохозяйственные угодья занимают всего 8,5% территории района, а основные площади этой категории земель заняты лесами - 75,3% и болотами - 13,9% (рисунок 3, таблица 1).</w:t>
      </w: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3813175" cy="1104265"/>
            <wp:effectExtent l="19050" t="0" r="0" b="0"/>
            <wp:docPr id="4" name="Рисунок 3" descr="Земельный фонд муниципального образования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емельный фонд муниципального образования ">
                      <a:hlinkClick r:id="rId13"/>
                    </pic:cNvPr>
                    <pic:cNvPicPr>
                      <a:picLocks noChangeAspect="1" noChangeArrowheads="1"/>
                    </pic:cNvPicPr>
                  </pic:nvPicPr>
                  <pic:blipFill>
                    <a:blip r:embed="rId14" cstate="print"/>
                    <a:srcRect/>
                    <a:stretch>
                      <a:fillRect/>
                    </a:stretch>
                  </pic:blipFill>
                  <pic:spPr bwMode="auto">
                    <a:xfrm>
                      <a:off x="0" y="0"/>
                      <a:ext cx="3813175" cy="1104265"/>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240"/>
        <w:rPr>
          <w:rFonts w:eastAsia="Times New Roman"/>
          <w:kern w:val="0"/>
          <w:lang w:eastAsia="ru-RU"/>
        </w:rPr>
      </w:pP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1.- Распределение земель Чаинского района по угодьям</w:t>
      </w: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4761865" cy="1587500"/>
            <wp:effectExtent l="19050" t="0" r="635" b="0"/>
            <wp:docPr id="5" name="Рисунок 4" descr="Распределение земель Чаинского района по угодьям">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спределение земель Чаинского района по угодьям">
                      <a:hlinkClick r:id="rId15"/>
                    </pic:cNvPr>
                    <pic:cNvPicPr>
                      <a:picLocks noChangeAspect="1" noChangeArrowheads="1"/>
                    </pic:cNvPicPr>
                  </pic:nvPicPr>
                  <pic:blipFill>
                    <a:blip r:embed="rId16" cstate="print"/>
                    <a:srcRect/>
                    <a:stretch>
                      <a:fillRect/>
                    </a:stretch>
                  </pic:blipFill>
                  <pic:spPr bwMode="auto">
                    <a:xfrm>
                      <a:off x="0" y="0"/>
                      <a:ext cx="4761865" cy="1587500"/>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В почвенном покрове района преобладают дерново-подзолистые, болотно-подзолистые и болотные почвы, в поймах рек распространены аллювиальные почвы, по механическому составу преимущественно суглинистые и глинистые. В сельскохозяйственный оборот вовлекаются преимущественно дерново-подзолистые почвы, занимающие пологие склоны водоразделов с лучшими условиями дренирования. С агрономической точки зрения дерново-подзолистые почвы характеризуются невысоким естественным плодородием и низкой продуктивностью: они обладают низким содержанием гумуса (3,2 - 3,3%), среднекислой и сильнокислой реакцией среды, невысокой емкостью поглощения, низкой и средней обеспеченностью доступными формами фосфора и калия. При возделывании дерново-подзолистые почвы являются крайне неустойчивыми эколого-агрономическими системами, их длительное сельскохозяйственное использование при низком уровне агротехники привело к значительному снижению их плодородия.</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Минеральные ресурсы.</w:t>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Полезные ископаемые муниципального образования "Чаинский район" представлены следующими группами: бурый уголь, кирпичные глины, железо и торф (таблица 2, рисунок 4).</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2.- Месторождения твердых полезных ископаемых Чаинского района</w:t>
      </w: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4761865" cy="1440815"/>
            <wp:effectExtent l="19050" t="0" r="635" b="0"/>
            <wp:docPr id="6" name="Рисунок 5" descr="Месторождения твердых полезных ископаемых Чаинского район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есторождения твердых полезных ископаемых Чаинского района">
                      <a:hlinkClick r:id="rId17"/>
                    </pic:cNvPr>
                    <pic:cNvPicPr>
                      <a:picLocks noChangeAspect="1" noChangeArrowheads="1"/>
                    </pic:cNvPicPr>
                  </pic:nvPicPr>
                  <pic:blipFill>
                    <a:blip r:embed="rId18" cstate="print"/>
                    <a:srcRect/>
                    <a:stretch>
                      <a:fillRect/>
                    </a:stretch>
                  </pic:blipFill>
                  <pic:spPr bwMode="auto">
                    <a:xfrm>
                      <a:off x="0" y="0"/>
                      <a:ext cx="4761865" cy="1440815"/>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 </w:t>
      </w: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3804285" cy="2700020"/>
            <wp:effectExtent l="19050" t="0" r="5715" b="0"/>
            <wp:docPr id="7" name="Рисунок 6" descr="Месторождения полезных ископаемых на территории муниципального образования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есторождения полезных ископаемых на территории муниципального образования ">
                      <a:hlinkClick r:id="rId19"/>
                    </pic:cNvPr>
                    <pic:cNvPicPr>
                      <a:picLocks noChangeAspect="1" noChangeArrowheads="1"/>
                    </pic:cNvPicPr>
                  </pic:nvPicPr>
                  <pic:blipFill>
                    <a:blip r:embed="rId20" cstate="print"/>
                    <a:srcRect/>
                    <a:stretch>
                      <a:fillRect/>
                    </a:stretch>
                  </pic:blipFill>
                  <pic:spPr bwMode="auto">
                    <a:xfrm>
                      <a:off x="0" y="0"/>
                      <a:ext cx="3804285" cy="2700020"/>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Рисунок 4. Месторождения полезных ископаемых</w:t>
      </w:r>
      <w:r w:rsidRPr="00395326">
        <w:rPr>
          <w:rFonts w:eastAsia="Times New Roman"/>
          <w:b/>
          <w:bCs/>
          <w:kern w:val="0"/>
          <w:lang w:eastAsia="ru-RU"/>
        </w:rPr>
        <w:br/>
        <w:t xml:space="preserve">на территории муниципального образования "Чаинский район" </w:t>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Кроме того, на территории района находится 2 месторождения строительного грунта, которые в настоящее время также не эксплуатируются (таблица 3).</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3.- Месторождения строительного грунта на территории Чаинского района</w:t>
      </w: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4761865" cy="974725"/>
            <wp:effectExtent l="19050" t="0" r="635" b="0"/>
            <wp:docPr id="8" name="Рисунок 7" descr="Месторождения строительного грунта на территории Чаинского район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есторождения строительного грунта на территории Чаинского района">
                      <a:hlinkClick r:id="rId21"/>
                    </pic:cNvPr>
                    <pic:cNvPicPr>
                      <a:picLocks noChangeAspect="1" noChangeArrowheads="1"/>
                    </pic:cNvPicPr>
                  </pic:nvPicPr>
                  <pic:blipFill>
                    <a:blip r:embed="rId22" cstate="print"/>
                    <a:srcRect/>
                    <a:stretch>
                      <a:fillRect/>
                    </a:stretch>
                  </pic:blipFill>
                  <pic:spPr bwMode="auto">
                    <a:xfrm>
                      <a:off x="0" y="0"/>
                      <a:ext cx="4761865" cy="974725"/>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В районе выявлено 10 торфяных месторождений общей площадью 41 877 га с запасами торфа 133 195 тыс. тонн, что составляет 0,5% от общих запасов торфа в Томской области. В структуре торфяных запасов района преобладает низинный тип залежи - 57,1% всех запасов, верховой тип составляет 17,1%, переходный - 19,3%, смешанный - 5,8%. Большинство запасов оценено прогнозно. В пределах района частично расположено Васюганское месторождение торфа, которое в районе занимает 43 205 га , или 50% всей площади торфяных месторождений района. Запасы торфа в нем достигают 148 752 тыс. тонн, или 52,7% запасов торфа в районе. Общие запасы торфа в Чаинском районе с учетом Васюганского месторождения равны 281 947 тыс. тонн, или 1% от всех запасов торфа в области. Практически все виды торфа могут использоваться для производства и получения энергетического топлива (рисунок 5).</w:t>
      </w:r>
    </w:p>
    <w:p w:rsidR="00395326" w:rsidRPr="00395326" w:rsidRDefault="00567703" w:rsidP="00395326">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3804285" cy="2406650"/>
            <wp:effectExtent l="19050" t="0" r="5715" b="0"/>
            <wp:docPr id="9" name="Рисунок 8" descr="Месторождения торфа на территории муниципального образования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есторождения торфа на территории муниципального образования ">
                      <a:hlinkClick r:id="rId23"/>
                    </pic:cNvPr>
                    <pic:cNvPicPr>
                      <a:picLocks noChangeAspect="1" noChangeArrowheads="1"/>
                    </pic:cNvPicPr>
                  </pic:nvPicPr>
                  <pic:blipFill>
                    <a:blip r:embed="rId24" cstate="print"/>
                    <a:srcRect/>
                    <a:stretch>
                      <a:fillRect/>
                    </a:stretch>
                  </pic:blipFill>
                  <pic:spPr bwMode="auto">
                    <a:xfrm>
                      <a:off x="0" y="0"/>
                      <a:ext cx="3804285" cy="2406650"/>
                    </a:xfrm>
                    <a:prstGeom prst="rect">
                      <a:avLst/>
                    </a:prstGeom>
                    <a:noFill/>
                    <a:ln w="9525">
                      <a:noFill/>
                      <a:miter lim="800000"/>
                      <a:headEnd/>
                      <a:tailEnd/>
                    </a:ln>
                  </pic:spPr>
                </pic:pic>
              </a:graphicData>
            </a:graphic>
          </wp:inline>
        </w:drawing>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Рисунок 5. Месторождения торфа</w:t>
      </w:r>
      <w:r w:rsidRPr="00395326">
        <w:rPr>
          <w:rFonts w:eastAsia="Times New Roman"/>
          <w:b/>
          <w:bCs/>
          <w:kern w:val="0"/>
          <w:lang w:eastAsia="ru-RU"/>
        </w:rPr>
        <w:br/>
        <w:t xml:space="preserve">на территории муниципального образования "Чаинский район" </w:t>
      </w:r>
    </w:p>
    <w:p w:rsidR="00395326" w:rsidRPr="00395326" w:rsidRDefault="00395326" w:rsidP="00395326">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В перспективе разведанные месторождения полезных ископаемых могут стать основой для развития новых видов производств.</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Усть-Бакчарское сельское поселение с центром с. Усть-Бакчар расположено в юго-западной части в 34 км от районного центра с.Подгорное.</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В состав Усть-Бакчарского сельского поселения входят 13 населенных пунктов. Административный центр- село Усть-Бакчар.</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Земельный фонд Устъ-Бакчарского сельского поселения составляет 406,11 тыс.га. Земли лесного фонда расположены на территории ФГУ «Чаинский лесхоз». По природному составу преобладают насаждения мелколиственного и смешанного состава, есть темнохвойные насаждения, в том числе кедровые леса. Эксплуатационные ресурсы кедрового ореха в годы со среднем урожаем составляют 600т. Продуцирующая площадь ягодников составляет около 15 тыс.га. Биологические запасы хозяйственно значимых грибов оцениваются в 275т, хозяйственные запасы - 50т, доступные - 25т.</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По числу Усть-Бакчарское сельское поселение занимает второе место среди поселений района, в нем проживает порядка 30% (на 01.01.2008г. - 3631 чел.) количество дворов – 1287.</w:t>
      </w:r>
    </w:p>
    <w:p w:rsidR="00395326" w:rsidRPr="00395326" w:rsidRDefault="00395326" w:rsidP="00395326">
      <w:pPr>
        <w:widowControl/>
        <w:suppressAutoHyphens w:val="0"/>
        <w:ind w:left="720"/>
        <w:rPr>
          <w:rFonts w:eastAsia="Times New Roman"/>
          <w:kern w:val="0"/>
          <w:lang w:eastAsia="ru-RU"/>
        </w:rPr>
      </w:pPr>
      <w:r w:rsidRPr="00395326">
        <w:rPr>
          <w:rFonts w:eastAsia="Times New Roman"/>
          <w:kern w:val="0"/>
          <w:lang w:eastAsia="ru-RU"/>
        </w:rPr>
        <w:t xml:space="preserve">Экономика Усть-Бакчарского сельского поселения представлена: </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6 ИП, занимающихся лесозаготовительной деятельностью;</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14 ИП, занимающихся торговлей;</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3 ИП, занимающихся грузоперевозкой;</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2 ИП, занимающихся пассажирскими перевозками;</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1 ИП, занимающийся изготовлением мебели;</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2 ИП, занимающихся сельскохозяйственной деятельностью;</w:t>
      </w:r>
    </w:p>
    <w:p w:rsidR="00395326" w:rsidRPr="00395326" w:rsidRDefault="00395326" w:rsidP="00395326">
      <w:pPr>
        <w:widowControl/>
        <w:numPr>
          <w:ilvl w:val="0"/>
          <w:numId w:val="54"/>
        </w:numPr>
        <w:suppressAutoHyphens w:val="0"/>
        <w:spacing w:before="100" w:beforeAutospacing="1" w:after="100" w:afterAutospacing="1"/>
        <w:rPr>
          <w:rFonts w:eastAsia="Times New Roman"/>
          <w:kern w:val="0"/>
          <w:lang w:eastAsia="ru-RU"/>
        </w:rPr>
      </w:pPr>
      <w:r w:rsidRPr="00395326">
        <w:rPr>
          <w:rFonts w:eastAsia="Times New Roman"/>
          <w:kern w:val="0"/>
          <w:lang w:eastAsia="ru-RU"/>
        </w:rPr>
        <w:t>1 ИП, занимающийся чисткой дорог.</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Сельское хозяйство поселения представлено личными подсобными хозяйствами населения, специализирующимися на разведении крупного рогатого скота (коров - 487, свиней - 999, овцы, козь - 692, лошади - 203). На территории поселения находятся три сельскохозяйственных предприятия ООО «Нива», ООО «Сибирь», ООО «СХП «Усть-Бакчарское».</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Сфера услуг Усть-Бакчарского поселения не развита и представлена только 31 организациями.</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На территории поселения расположено 8 учреждений общего образования (1 средняя ООШ, 4 основных ООШ, 3 начальных ООШ, 1 детский сад). Общее количество учащихся в ООШ 499 чел. Организован подвоз учащихся в ООШ.</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Сфера культуры в поселении представлена 6 Домами культуры и 1 сельским клубом, 6 библиотеками.</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Обеспеченность сельского поседения учреждениями здравоохранения - 1 участковая больница и 7 ФАПов.</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Жилой фонд - 60000 кв.м (в т.ч 1300 кв.м благоустроенный)</w:t>
      </w:r>
    </w:p>
    <w:p w:rsidR="00395326" w:rsidRPr="00395326" w:rsidRDefault="00395326" w:rsidP="00395326">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Развита телефонизация.</w:t>
      </w:r>
    </w:p>
    <w:p w:rsidR="00BA02A5" w:rsidRDefault="00567703" w:rsidP="002C4DE9">
      <w:pPr>
        <w:jc w:val="center"/>
        <w:rPr>
          <w:b/>
          <w:bCs/>
          <w:i/>
          <w:iCs/>
        </w:rPr>
      </w:pPr>
      <w:r>
        <w:rPr>
          <w:b/>
          <w:i/>
          <w:noProof/>
          <w:lang w:eastAsia="ru-RU"/>
        </w:rPr>
        <w:drawing>
          <wp:inline distT="0" distB="0" distL="0" distR="0">
            <wp:extent cx="6616700" cy="4873625"/>
            <wp:effectExtent l="19050" t="0" r="0" b="0"/>
            <wp:docPr id="10" name="Рисунок 19" descr="сит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ит план.jpg"/>
                    <pic:cNvPicPr>
                      <a:picLocks noChangeAspect="1" noChangeArrowheads="1"/>
                    </pic:cNvPicPr>
                  </pic:nvPicPr>
                  <pic:blipFill>
                    <a:blip r:embed="rId25" cstate="print"/>
                    <a:srcRect/>
                    <a:stretch>
                      <a:fillRect/>
                    </a:stretch>
                  </pic:blipFill>
                  <pic:spPr bwMode="auto">
                    <a:xfrm>
                      <a:off x="0" y="0"/>
                      <a:ext cx="6616700" cy="4873625"/>
                    </a:xfrm>
                    <a:prstGeom prst="rect">
                      <a:avLst/>
                    </a:prstGeom>
                    <a:noFill/>
                    <a:ln w="9525">
                      <a:noFill/>
                      <a:miter lim="800000"/>
                      <a:headEnd/>
                      <a:tailEnd/>
                    </a:ln>
                  </pic:spPr>
                </pic:pic>
              </a:graphicData>
            </a:graphic>
          </wp:inline>
        </w:drawing>
      </w:r>
    </w:p>
    <w:p w:rsidR="00BA02A5" w:rsidRDefault="00BA02A5" w:rsidP="002C4DE9">
      <w:pPr>
        <w:jc w:val="center"/>
        <w:rPr>
          <w:b/>
          <w:bCs/>
          <w:i/>
          <w:iCs/>
        </w:rPr>
      </w:pPr>
    </w:p>
    <w:p w:rsidR="002C4DE9" w:rsidRDefault="002C4DE9" w:rsidP="002C4DE9">
      <w:pPr>
        <w:jc w:val="center"/>
        <w:rPr>
          <w:b/>
          <w:bCs/>
          <w:i/>
          <w:iCs/>
        </w:rPr>
      </w:pPr>
      <w:r w:rsidRPr="005A06AE">
        <w:rPr>
          <w:b/>
          <w:bCs/>
          <w:i/>
          <w:iCs/>
        </w:rPr>
        <w:t xml:space="preserve">Местоположение </w:t>
      </w:r>
      <w:r w:rsidR="007F58D0">
        <w:rPr>
          <w:b/>
          <w:bCs/>
          <w:i/>
          <w:iCs/>
        </w:rPr>
        <w:t>Усть-Бакчар</w:t>
      </w:r>
      <w:r w:rsidR="00FE0B1F">
        <w:rPr>
          <w:b/>
          <w:bCs/>
          <w:i/>
          <w:iCs/>
        </w:rPr>
        <w:t>ского</w:t>
      </w:r>
      <w:r>
        <w:rPr>
          <w:b/>
          <w:bCs/>
          <w:i/>
          <w:iCs/>
        </w:rPr>
        <w:t xml:space="preserve"> </w:t>
      </w:r>
      <w:r w:rsidRPr="005A06AE">
        <w:rPr>
          <w:b/>
          <w:bCs/>
          <w:i/>
          <w:iCs/>
        </w:rPr>
        <w:t>сельского поселения  в структуре современного административно-территориального деления района</w:t>
      </w:r>
    </w:p>
    <w:p w:rsidR="002C4DE9" w:rsidRDefault="002C4DE9" w:rsidP="002C4DE9">
      <w:pPr>
        <w:jc w:val="center"/>
        <w:rPr>
          <w:b/>
          <w:bCs/>
          <w:i/>
          <w:iCs/>
        </w:rPr>
      </w:pPr>
    </w:p>
    <w:p w:rsidR="000046D0" w:rsidRPr="000046D0" w:rsidRDefault="00C05E30" w:rsidP="002C4DE9">
      <w:pPr>
        <w:widowControl/>
        <w:suppressAutoHyphens w:val="0"/>
        <w:ind w:right="231" w:firstLine="567"/>
        <w:jc w:val="both"/>
        <w:textAlignment w:val="top"/>
        <w:rPr>
          <w:rFonts w:eastAsia="Times New Roman"/>
          <w:color w:val="0F1419"/>
          <w:kern w:val="0"/>
          <w:lang w:eastAsia="ru-RU"/>
        </w:rPr>
      </w:pPr>
      <w:r>
        <w:rPr>
          <w:color w:val="FF0000"/>
        </w:rPr>
        <w:t xml:space="preserve">                              </w:t>
      </w:r>
    </w:p>
    <w:p w:rsidR="002B5CA1" w:rsidRPr="005A0167" w:rsidRDefault="002B5CA1" w:rsidP="005A0167">
      <w:pPr>
        <w:pStyle w:val="2"/>
        <w:rPr>
          <w:rFonts w:ascii="Times New Roman" w:hAnsi="Times New Roman"/>
          <w:i w:val="0"/>
          <w:sz w:val="24"/>
          <w:szCs w:val="24"/>
        </w:rPr>
      </w:pPr>
      <w:bookmarkStart w:id="27" w:name="_Toc356553941"/>
      <w:r w:rsidRPr="005A0167">
        <w:rPr>
          <w:rFonts w:ascii="Times New Roman" w:hAnsi="Times New Roman"/>
          <w:i w:val="0"/>
          <w:sz w:val="24"/>
          <w:szCs w:val="24"/>
        </w:rPr>
        <w:t>1.2. Административно-территориальное устройство сельского поселения</w:t>
      </w:r>
      <w:bookmarkEnd w:id="27"/>
    </w:p>
    <w:p w:rsidR="00BA02A5" w:rsidRPr="00BA02A5" w:rsidRDefault="008C7925" w:rsidP="0038437C">
      <w:pPr>
        <w:pStyle w:val="af"/>
        <w:ind w:firstLine="426"/>
      </w:pPr>
      <w:r>
        <w:t xml:space="preserve">В состав территории </w:t>
      </w:r>
      <w:r w:rsidR="007F58D0">
        <w:t>Усть-Бакчар</w:t>
      </w:r>
      <w:r w:rsidR="00FE0B1F">
        <w:t>ского</w:t>
      </w:r>
      <w:r>
        <w:t xml:space="preserve"> сельского поселения в соответствии с Законом Томской области  от 10.09.2004г. №20</w:t>
      </w:r>
      <w:r w:rsidR="00BA02A5">
        <w:t>5</w:t>
      </w:r>
      <w:r>
        <w:t xml:space="preserve">-ОЗ « О  наделении статусом муниципального района, сельского поселения и установлении границ муниципальных образований на территории </w:t>
      </w:r>
      <w:r w:rsidR="007F58D0">
        <w:t>Чаин</w:t>
      </w:r>
      <w:r w:rsidR="00FE0B1F">
        <w:t>ского</w:t>
      </w:r>
      <w:r>
        <w:t xml:space="preserve"> района» входят: </w:t>
      </w:r>
      <w:r w:rsidR="00BA02A5" w:rsidRPr="00BA02A5">
        <w:t>с. Усть-Бакчар, с. Бундюр, д. Черемхово, с. Веселое, с. Варгатер, с. Стрельниково, п. Лесоучасток Чая, д. Мостовая, с. Нижняя Тига, с. Третья Тига, п. Новые Ключи, с. Гореловка, с. Лось-Гора.</w:t>
      </w:r>
    </w:p>
    <w:p w:rsidR="00BA02A5" w:rsidRPr="00BA02A5" w:rsidRDefault="00BA02A5" w:rsidP="0038437C">
      <w:pPr>
        <w:widowControl/>
        <w:suppressAutoHyphens w:val="0"/>
        <w:spacing w:before="100" w:beforeAutospacing="1" w:after="100" w:afterAutospacing="1"/>
        <w:ind w:firstLine="426"/>
        <w:rPr>
          <w:rFonts w:eastAsia="Times New Roman"/>
          <w:kern w:val="0"/>
          <w:lang w:eastAsia="ru-RU"/>
        </w:rPr>
      </w:pPr>
      <w:r w:rsidRPr="00BA02A5">
        <w:rPr>
          <w:rFonts w:eastAsia="Times New Roman"/>
          <w:kern w:val="0"/>
          <w:lang w:eastAsia="ru-RU"/>
        </w:rPr>
        <w:t>Административный центр - село Усть-Бакчар;</w:t>
      </w:r>
    </w:p>
    <w:p w:rsidR="00F75422" w:rsidRDefault="008C7925" w:rsidP="0038437C">
      <w:pPr>
        <w:ind w:firstLine="426"/>
      </w:pPr>
      <w:r>
        <w:t xml:space="preserve"> Граница территории </w:t>
      </w:r>
      <w:r w:rsidR="007F58D0">
        <w:t>Усть-Бакчар</w:t>
      </w:r>
      <w:r w:rsidR="00FE0B1F">
        <w:t>ского</w:t>
      </w:r>
      <w:r>
        <w:t xml:space="preserve"> сельского поселения установлена Законом Томской области от 10.09.2004  №  20</w:t>
      </w:r>
      <w:r w:rsidR="00BA02A5">
        <w:t>5</w:t>
      </w:r>
      <w:r>
        <w:t>-ОЗ «О наделении статусом муниципального района, сельского поселения установления границ муниципальных образований на тер</w:t>
      </w:r>
      <w:r w:rsidR="00F75422">
        <w:t xml:space="preserve">ритории </w:t>
      </w:r>
      <w:r w:rsidR="007F58D0">
        <w:t>Чаин</w:t>
      </w:r>
      <w:r w:rsidR="00FE0B1F">
        <w:t>ского</w:t>
      </w:r>
      <w:r w:rsidR="00F75422">
        <w:t xml:space="preserve"> района».</w:t>
      </w:r>
    </w:p>
    <w:p w:rsidR="00BF6A24" w:rsidRDefault="008C7925" w:rsidP="0038437C">
      <w:pPr>
        <w:ind w:firstLine="426"/>
      </w:pPr>
      <w:r>
        <w:t xml:space="preserve">Описание границ </w:t>
      </w:r>
      <w:r w:rsidR="007F58D0">
        <w:t>Усть-Бакчар</w:t>
      </w:r>
      <w:r w:rsidR="00FE0B1F">
        <w:t>ского</w:t>
      </w:r>
      <w:r>
        <w:t xml:space="preserve"> сельского поселения</w:t>
      </w:r>
      <w:r w:rsidR="00F75422">
        <w:t>:</w:t>
      </w:r>
    </w:p>
    <w:p w:rsidR="005E3D95" w:rsidRDefault="005E3D95" w:rsidP="0038437C">
      <w:pPr>
        <w:pStyle w:val="af"/>
        <w:ind w:firstLine="426"/>
      </w:pPr>
      <w:r>
        <w:t>Усть-Бакчарское сельское поселение с центром с. Усть-Бакчар расположено в юго-западной части муниципального района в 34 км от районного центра с. Подгорное.</w:t>
      </w:r>
    </w:p>
    <w:p w:rsidR="005E3D95" w:rsidRDefault="005E3D95" w:rsidP="0038437C">
      <w:pPr>
        <w:pStyle w:val="af"/>
        <w:ind w:firstLine="426"/>
      </w:pPr>
      <w:r>
        <w:t>Усть-Бакчарское сельское поселение на северо-востоке от точки 1 до точки 8 граничит с Чаинским сельским поселением, протяженность границы составляет 54,5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С севера от точки 1 граница проходит слева направо по суходолу до реки Чая, протяженность суходольной границы - 66,5 км. Далее по середине реки Чая протяженностью 4,2 км. От реки Чая до точки 2 граница суходольная - 16,3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С востока на юго-запад от точки 2 до точки 3 поселение граничит с землями лесного фонда (Обское лесничество Чаинского лесхоза) протяженностью 7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На востоке от точки 3 до точки 4 граница поселения проходит по границе между Поскоево-Добринским и Обским лесничествами протяженностью 24,5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От точки 4 до точки 5 с юга на север граница совпадает с межхозяйственной границей и граничит с Поскоево-Добринским лесничеством протяженностью 22,5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От точки 5 справа налево граница совпадает с границей земель Ассоциации крестьянских (фермерских) хозяйств "Чаинская" (кадастровый номер земельного участка ТО-15-26) и проходит по середине река Массуга протяженностью 5,5 км, потом по восточной стороне земельного участка Комзаровой А.Б. (кадастровый номер ТО-15-128) до восточного края озера Нерульдо - 1 км. Затем граница суходольная проходит по берегу озера Нерульдо - 1 км, далее по правому берегу реки Чая - 2 км, пересекает ее и проходит по суходолу до точки 6 протяженностью 3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Далее от точки 6 до точки 7 по направлению с севера на юг границей является межхозяйственная граница (земли Ассоциации крестьянских (фермерских) хозяйств "Чаинская" с землями Поскоево-Добринского лесничества Чаинского лесхоза). Протяженность - 4,5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Затем с севера на юг от точки 7 до точки 8 граница совпадает с межхозяйственной границей (земли ОПХ "Таежное" с землями Поскоево-Добринского лесничества Чаинского лесхоза) протяженностью 15,5 км.</w:t>
      </w:r>
    </w:p>
    <w:p w:rsidR="0038437C" w:rsidRDefault="0038437C" w:rsidP="0038437C">
      <w:pPr>
        <w:ind w:firstLine="426"/>
      </w:pPr>
      <w:r>
        <w:t>Далее от точки 8 до точки 14 по направлению на юг поселение граничит с Подгорнским сельским поселением на протяжении 67 км.</w:t>
      </w:r>
    </w:p>
    <w:p w:rsidR="0038437C" w:rsidRDefault="0038437C" w:rsidP="0038437C">
      <w:pPr>
        <w:ind w:firstLine="426"/>
      </w:pPr>
      <w:r>
        <w:t>от точки 8 до точки 9 граница поселения проходит по межхозяйственной границе земель СПК "Варгатерский" (кадастровый номер 70:15:0100000:0008) с землями Поскоево-Добринского лесничества на протяжении 11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от точки 13 до точки 12 поселение граничит с Коломинским сельским поселением протяженностью 13,5 км. От точки 13 слева направо граница проходит по суходолу и совпадает с границей ЗГЗ "Гребневский" протяженностью 1,5 км. Далее - суходольная граница до реки Чемондаевка протяженностью 1,5 км. Потом по середине реки Чемондаевка до пересечения с ручьем протяженностью 7 км. Далее граница идет вверх по течению ручья до урочища Столбовое протяженностью 2,5 км. Затем граница от истока (пруд) проходит по суходолу до точки 12 протяженностью 1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Далее от точки 12 до точки 11 граница поселения совпадает с межхозяйственной границей (земли госхоза "Коломинский" с землями Обского лесничества Чаинского лесхоза) протяженностью 13,5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Затем от точки 11 до точки 10 суходольная граница проходит по границе между Обским и Иксинским лесничествами протяженностью 36,5 км.</w:t>
      </w:r>
    </w:p>
    <w:p w:rsidR="0038437C" w:rsidRPr="0038437C" w:rsidRDefault="0038437C" w:rsidP="0038437C">
      <w:pPr>
        <w:widowControl/>
        <w:suppressAutoHyphens w:val="0"/>
        <w:spacing w:before="100" w:beforeAutospacing="1" w:after="100" w:afterAutospacing="1"/>
        <w:ind w:firstLine="426"/>
        <w:rPr>
          <w:rFonts w:eastAsia="Times New Roman"/>
          <w:kern w:val="0"/>
          <w:lang w:eastAsia="ru-RU"/>
        </w:rPr>
      </w:pPr>
      <w:r w:rsidRPr="0038437C">
        <w:rPr>
          <w:rFonts w:eastAsia="Times New Roman"/>
          <w:kern w:val="0"/>
          <w:lang w:eastAsia="ru-RU"/>
        </w:rPr>
        <w:t>На юге, юго-востоке от точки 10 до точки 14 граница поселения совпадает с границей муниципального образования "Чаинский район". Протяженность составляет 49 км.</w:t>
      </w:r>
    </w:p>
    <w:p w:rsidR="0038437C" w:rsidRDefault="0038437C" w:rsidP="0038437C">
      <w:pPr>
        <w:ind w:firstLine="426"/>
      </w:pPr>
      <w:r>
        <w:t>На юге, юго-западе, западе, севере от точки 14 до точки 1 граница поселения совпадает с границей муниципального образования "Чаинский район". Протяженность составляет 223 км.</w:t>
      </w:r>
    </w:p>
    <w:p w:rsidR="005E3D95" w:rsidRDefault="005E3D95" w:rsidP="005E3D95">
      <w:pPr>
        <w:jc w:val="center"/>
        <w:rPr>
          <w:b/>
          <w:i/>
          <w:kern w:val="24"/>
        </w:rPr>
      </w:pPr>
      <w:r w:rsidRPr="008C7925">
        <w:rPr>
          <w:b/>
          <w:i/>
          <w:kern w:val="24"/>
        </w:rPr>
        <w:t xml:space="preserve"> </w:t>
      </w:r>
    </w:p>
    <w:p w:rsidR="00A60849" w:rsidRPr="008C7925" w:rsidRDefault="00A60849" w:rsidP="005E3D95">
      <w:pPr>
        <w:jc w:val="center"/>
        <w:rPr>
          <w:b/>
          <w:i/>
          <w:kern w:val="24"/>
        </w:rPr>
      </w:pPr>
      <w:r w:rsidRPr="008C7925">
        <w:rPr>
          <w:b/>
          <w:i/>
          <w:kern w:val="24"/>
        </w:rPr>
        <w:t>Административно-территориальное устройство</w:t>
      </w:r>
      <w:r w:rsidR="008C7925">
        <w:rPr>
          <w:b/>
          <w:i/>
          <w:kern w:val="24"/>
        </w:rPr>
        <w:t xml:space="preserve"> </w:t>
      </w:r>
      <w:r w:rsidR="007F58D0">
        <w:rPr>
          <w:b/>
          <w:i/>
          <w:kern w:val="24"/>
        </w:rPr>
        <w:t>Усть-Бакчар</w:t>
      </w:r>
      <w:r w:rsidR="00FE0B1F">
        <w:rPr>
          <w:b/>
          <w:i/>
          <w:kern w:val="24"/>
        </w:rPr>
        <w:t>ского</w:t>
      </w:r>
      <w:r w:rsidRPr="008C7925">
        <w:rPr>
          <w:b/>
          <w:i/>
          <w:kern w:val="24"/>
        </w:rPr>
        <w:t xml:space="preserve"> сельского поселения</w:t>
      </w:r>
      <w:r w:rsidR="000D7792" w:rsidRPr="008C7925">
        <w:rPr>
          <w:b/>
          <w:i/>
          <w:kern w:val="24"/>
        </w:rPr>
        <w:t xml:space="preserve"> </w:t>
      </w:r>
      <w:r w:rsidR="007F58D0">
        <w:rPr>
          <w:b/>
          <w:i/>
          <w:kern w:val="24"/>
        </w:rPr>
        <w:t>Чаин</w:t>
      </w:r>
      <w:r w:rsidR="00FE0B1F">
        <w:rPr>
          <w:b/>
          <w:i/>
          <w:kern w:val="24"/>
        </w:rPr>
        <w:t>ского</w:t>
      </w:r>
      <w:r w:rsidRPr="008C7925">
        <w:rPr>
          <w:b/>
          <w:i/>
          <w:kern w:val="24"/>
        </w:rPr>
        <w:t xml:space="preserve"> муниципального района </w:t>
      </w:r>
    </w:p>
    <w:p w:rsidR="00A60849" w:rsidRPr="008C7925" w:rsidRDefault="008C7925" w:rsidP="008B0B41">
      <w:pPr>
        <w:jc w:val="center"/>
        <w:rPr>
          <w:b/>
          <w:i/>
          <w:kern w:val="24"/>
        </w:rPr>
      </w:pPr>
      <w:r>
        <w:rPr>
          <w:b/>
          <w:i/>
          <w:kern w:val="24"/>
        </w:rPr>
        <w:t>Томской</w:t>
      </w:r>
      <w:r w:rsidR="00A60849" w:rsidRPr="008C7925">
        <w:rPr>
          <w:b/>
          <w:i/>
          <w:kern w:val="24"/>
        </w:rPr>
        <w:t xml:space="preserve"> области (на 01.01.201</w:t>
      </w:r>
      <w:r w:rsidR="002D0DDC" w:rsidRPr="008C7925">
        <w:rPr>
          <w:b/>
          <w:i/>
          <w:kern w:val="24"/>
        </w:rPr>
        <w:t>2</w:t>
      </w:r>
      <w:r w:rsidR="00A60849" w:rsidRPr="008C7925">
        <w:rPr>
          <w:b/>
          <w:i/>
          <w:kern w:val="24"/>
        </w:rPr>
        <w:t xml:space="preserve"> г.)</w:t>
      </w:r>
    </w:p>
    <w:p w:rsidR="002B5CA1" w:rsidRPr="002C4DE9" w:rsidRDefault="000D39B1" w:rsidP="002C4DE9">
      <w:pPr>
        <w:ind w:firstLine="567"/>
        <w:jc w:val="both"/>
        <w:rPr>
          <w:b/>
          <w:i/>
        </w:rPr>
      </w:pPr>
      <w:r w:rsidRPr="002C4DE9">
        <w:rPr>
          <w:b/>
          <w:i/>
        </w:rPr>
        <w:t xml:space="preserve">Село </w:t>
      </w:r>
      <w:r w:rsidR="0038437C">
        <w:rPr>
          <w:b/>
          <w:i/>
        </w:rPr>
        <w:t>Уст</w:t>
      </w:r>
      <w:r w:rsidR="00182A11">
        <w:rPr>
          <w:b/>
          <w:i/>
        </w:rPr>
        <w:t>ь</w:t>
      </w:r>
      <w:r w:rsidR="0038437C">
        <w:rPr>
          <w:b/>
          <w:i/>
        </w:rPr>
        <w:t>-Бакчар</w:t>
      </w:r>
    </w:p>
    <w:p w:rsidR="000D39B1" w:rsidRDefault="002C4DE9" w:rsidP="002C4DE9">
      <w:pPr>
        <w:ind w:firstLine="567"/>
        <w:jc w:val="both"/>
      </w:pPr>
      <w:r>
        <w:t xml:space="preserve">Расположено в </w:t>
      </w:r>
      <w:r w:rsidR="00A65BB4">
        <w:t xml:space="preserve">центральной </w:t>
      </w:r>
      <w:r>
        <w:t xml:space="preserve">части сельского поселения. </w:t>
      </w:r>
      <w:r w:rsidR="00BB0CEC">
        <w:t xml:space="preserve">По состоянию на </w:t>
      </w:r>
      <w:r w:rsidR="00894B34">
        <w:t xml:space="preserve">1 января </w:t>
      </w:r>
      <w:r w:rsidR="00BB0CEC">
        <w:t>201</w:t>
      </w:r>
      <w:r w:rsidR="00894B34">
        <w:t>3</w:t>
      </w:r>
      <w:r w:rsidR="00BB0CEC">
        <w:t xml:space="preserve">г в нём проживало </w:t>
      </w:r>
      <w:r w:rsidR="00182A11">
        <w:t>540</w:t>
      </w:r>
      <w:r w:rsidR="00BB0CEC">
        <w:t xml:space="preserve"> человек.</w:t>
      </w:r>
    </w:p>
    <w:p w:rsidR="00DE019B" w:rsidRDefault="00DE019B" w:rsidP="002C4DE9">
      <w:pPr>
        <w:ind w:firstLine="567"/>
        <w:jc w:val="both"/>
      </w:pPr>
    </w:p>
    <w:p w:rsidR="00F87C1B" w:rsidRDefault="00182A11" w:rsidP="002C4DE9">
      <w:pPr>
        <w:ind w:firstLine="567"/>
        <w:jc w:val="both"/>
        <w:rPr>
          <w:b/>
          <w:i/>
        </w:rPr>
      </w:pPr>
      <w:r>
        <w:rPr>
          <w:b/>
          <w:i/>
        </w:rPr>
        <w:t>Поселок Новые Ключи</w:t>
      </w:r>
    </w:p>
    <w:p w:rsidR="00894B34" w:rsidRDefault="00F87C1B" w:rsidP="002C4DE9">
      <w:pPr>
        <w:ind w:firstLine="567"/>
        <w:jc w:val="both"/>
      </w:pPr>
      <w:r>
        <w:t xml:space="preserve">Находится </w:t>
      </w:r>
      <w:r w:rsidR="00182A11">
        <w:t>северо-восточнее</w:t>
      </w:r>
      <w:r>
        <w:t xml:space="preserve"> с.</w:t>
      </w:r>
      <w:r w:rsidR="00182A11">
        <w:t xml:space="preserve"> Усть-Бакчар</w:t>
      </w:r>
      <w:r>
        <w:t xml:space="preserve">, на расстоянии около </w:t>
      </w:r>
      <w:r w:rsidR="00A52280">
        <w:t>6</w:t>
      </w:r>
      <w:r w:rsidR="00A65BB4">
        <w:t>00</w:t>
      </w:r>
      <w:r>
        <w:t>м</w:t>
      </w:r>
      <w:r w:rsidR="00894B34">
        <w:t>. По состоянию на 1 января 2013 г в не</w:t>
      </w:r>
      <w:r w:rsidR="00182A11">
        <w:t>м</w:t>
      </w:r>
      <w:r w:rsidR="00894B34">
        <w:t xml:space="preserve"> проживало </w:t>
      </w:r>
      <w:r w:rsidR="00182A11">
        <w:t>448</w:t>
      </w:r>
      <w:r w:rsidR="00894B34">
        <w:t xml:space="preserve"> человек.</w:t>
      </w:r>
    </w:p>
    <w:p w:rsidR="00182A11" w:rsidRDefault="00F87C1B" w:rsidP="00182A11">
      <w:pPr>
        <w:ind w:firstLine="567"/>
        <w:jc w:val="both"/>
      </w:pPr>
      <w:r>
        <w:t xml:space="preserve"> </w:t>
      </w:r>
    </w:p>
    <w:p w:rsidR="00182A11" w:rsidRDefault="00182A11" w:rsidP="00182A11">
      <w:pPr>
        <w:ind w:firstLine="567"/>
        <w:jc w:val="both"/>
        <w:rPr>
          <w:b/>
          <w:i/>
        </w:rPr>
      </w:pPr>
      <w:r>
        <w:rPr>
          <w:b/>
          <w:i/>
        </w:rPr>
        <w:t>Деревня Мостовая</w:t>
      </w:r>
    </w:p>
    <w:p w:rsidR="00182A11" w:rsidRPr="00894B34" w:rsidRDefault="00182A11" w:rsidP="00182A11">
      <w:pPr>
        <w:ind w:firstLine="567"/>
        <w:jc w:val="both"/>
      </w:pPr>
      <w:r>
        <w:t>Расположена южнее с. Усть-Бакчар, на расстоянии около 500м и соединяется с с. Усть-Бакчар дорогой регионального значения. По состоянию на 1 января 2013г в ней проживало 122 человека.</w:t>
      </w:r>
    </w:p>
    <w:p w:rsidR="00697D0D" w:rsidRDefault="00697D0D" w:rsidP="002C4DE9">
      <w:pPr>
        <w:ind w:firstLine="567"/>
        <w:jc w:val="both"/>
      </w:pPr>
    </w:p>
    <w:p w:rsidR="00F87C1B" w:rsidRDefault="00182A11" w:rsidP="002C4DE9">
      <w:pPr>
        <w:ind w:firstLine="567"/>
        <w:jc w:val="both"/>
        <w:rPr>
          <w:b/>
          <w:i/>
        </w:rPr>
      </w:pPr>
      <w:r>
        <w:rPr>
          <w:b/>
          <w:i/>
        </w:rPr>
        <w:t>Село Нижняя Тига</w:t>
      </w:r>
    </w:p>
    <w:p w:rsidR="00894B34" w:rsidRPr="00894B34" w:rsidRDefault="00894B34" w:rsidP="002C4DE9">
      <w:pPr>
        <w:ind w:firstLine="567"/>
        <w:jc w:val="both"/>
      </w:pPr>
      <w:r>
        <w:t xml:space="preserve">Расположена </w:t>
      </w:r>
      <w:r w:rsidR="00182A11">
        <w:t>южнее</w:t>
      </w:r>
      <w:r w:rsidR="00A52280">
        <w:t xml:space="preserve"> с. </w:t>
      </w:r>
      <w:r w:rsidR="00182A11">
        <w:t>Усть-Бакчар</w:t>
      </w:r>
      <w:r>
        <w:t xml:space="preserve">, на расстоянии около </w:t>
      </w:r>
      <w:r w:rsidR="00182A11">
        <w:t>5</w:t>
      </w:r>
      <w:r w:rsidR="00697D0D">
        <w:t>5</w:t>
      </w:r>
      <w:r w:rsidR="00A52280">
        <w:t>00</w:t>
      </w:r>
      <w:r>
        <w:t>м</w:t>
      </w:r>
      <w:r w:rsidR="00182A11">
        <w:t xml:space="preserve"> и соединяется с с. Усть-Бакчар дорогой регионального значения.</w:t>
      </w:r>
      <w:r>
        <w:t xml:space="preserve"> По состоянию на 1 января 2013г в н</w:t>
      </w:r>
      <w:r w:rsidR="00226BFD">
        <w:t>е</w:t>
      </w:r>
      <w:r w:rsidR="00182A11">
        <w:t>м</w:t>
      </w:r>
      <w:r>
        <w:t xml:space="preserve"> проживало </w:t>
      </w:r>
      <w:r w:rsidR="00182A11">
        <w:t>378</w:t>
      </w:r>
      <w:r>
        <w:t xml:space="preserve"> человек.</w:t>
      </w:r>
    </w:p>
    <w:p w:rsidR="00DE019B" w:rsidRDefault="00DE019B" w:rsidP="002C4DE9">
      <w:pPr>
        <w:ind w:firstLine="567"/>
        <w:jc w:val="both"/>
        <w:rPr>
          <w:b/>
          <w:i/>
        </w:rPr>
      </w:pPr>
    </w:p>
    <w:p w:rsidR="00894B34" w:rsidRPr="00DE019B" w:rsidRDefault="00DE019B" w:rsidP="002C4DE9">
      <w:pPr>
        <w:ind w:firstLine="567"/>
        <w:jc w:val="both"/>
        <w:rPr>
          <w:b/>
          <w:i/>
        </w:rPr>
      </w:pPr>
      <w:r w:rsidRPr="00DE019B">
        <w:rPr>
          <w:b/>
          <w:i/>
        </w:rPr>
        <w:t xml:space="preserve">Село </w:t>
      </w:r>
      <w:r w:rsidR="00182A11">
        <w:rPr>
          <w:b/>
          <w:i/>
        </w:rPr>
        <w:t>Третья Тига</w:t>
      </w:r>
    </w:p>
    <w:p w:rsidR="00DE019B" w:rsidRDefault="00DE019B" w:rsidP="002C4DE9">
      <w:pPr>
        <w:ind w:firstLine="567"/>
        <w:jc w:val="both"/>
      </w:pPr>
      <w:r>
        <w:t xml:space="preserve">Находится в </w:t>
      </w:r>
      <w:r w:rsidR="00182A11">
        <w:t>юго-</w:t>
      </w:r>
      <w:r>
        <w:t xml:space="preserve">восточной части сельского поселения </w:t>
      </w:r>
      <w:r w:rsidR="00A52280">
        <w:t>и соединяет</w:t>
      </w:r>
      <w:r w:rsidR="00697D0D">
        <w:t>ся с</w:t>
      </w:r>
      <w:r w:rsidR="00A52280">
        <w:t xml:space="preserve"> </w:t>
      </w:r>
      <w:r>
        <w:t>с</w:t>
      </w:r>
      <w:r w:rsidR="00A52280">
        <w:t>.</w:t>
      </w:r>
      <w:r>
        <w:t xml:space="preserve"> </w:t>
      </w:r>
      <w:r w:rsidR="00182A11">
        <w:t>Усть-Бакчар</w:t>
      </w:r>
      <w:r w:rsidR="00A52280">
        <w:t xml:space="preserve"> </w:t>
      </w:r>
      <w:r>
        <w:t xml:space="preserve">дорогой </w:t>
      </w:r>
      <w:r w:rsidR="00182A11">
        <w:t>местного</w:t>
      </w:r>
      <w:r>
        <w:t xml:space="preserve"> значения. По состоянию на 1 января 2013г в нём проживало </w:t>
      </w:r>
      <w:r w:rsidR="00182A11">
        <w:t>167</w:t>
      </w:r>
      <w:r>
        <w:t xml:space="preserve"> человек.</w:t>
      </w:r>
    </w:p>
    <w:p w:rsidR="00D727B8" w:rsidRDefault="00D727B8" w:rsidP="002C4DE9">
      <w:pPr>
        <w:ind w:firstLine="567"/>
        <w:jc w:val="both"/>
      </w:pPr>
    </w:p>
    <w:p w:rsidR="00D727B8" w:rsidRPr="00A227DB" w:rsidRDefault="00A52280" w:rsidP="002C4DE9">
      <w:pPr>
        <w:ind w:firstLine="567"/>
        <w:jc w:val="both"/>
        <w:rPr>
          <w:b/>
          <w:i/>
        </w:rPr>
      </w:pPr>
      <w:r>
        <w:rPr>
          <w:b/>
          <w:i/>
        </w:rPr>
        <w:t xml:space="preserve">Село </w:t>
      </w:r>
      <w:r w:rsidR="00182A11">
        <w:rPr>
          <w:b/>
          <w:i/>
        </w:rPr>
        <w:t>Лось-Гора</w:t>
      </w:r>
    </w:p>
    <w:p w:rsidR="00D727B8" w:rsidRDefault="00A52280" w:rsidP="002C4DE9">
      <w:pPr>
        <w:ind w:firstLine="567"/>
        <w:jc w:val="both"/>
      </w:pPr>
      <w:r>
        <w:t xml:space="preserve">Расположено </w:t>
      </w:r>
      <w:r w:rsidR="00182A11">
        <w:t>юго-западнее с. Нижняя Тига</w:t>
      </w:r>
      <w:r>
        <w:t xml:space="preserve"> </w:t>
      </w:r>
      <w:r w:rsidR="00697D0D">
        <w:t xml:space="preserve">в </w:t>
      </w:r>
      <w:r w:rsidR="00182A11">
        <w:t>5</w:t>
      </w:r>
      <w:r w:rsidR="00697D0D">
        <w:t xml:space="preserve">500 м от с. </w:t>
      </w:r>
      <w:r w:rsidR="00182A11">
        <w:t>Нижняя Тига</w:t>
      </w:r>
      <w:r w:rsidR="00697D0D">
        <w:t xml:space="preserve"> и соединяется с ним автомобильной дорогой регионального значения</w:t>
      </w:r>
      <w:r>
        <w:t>.</w:t>
      </w:r>
      <w:r w:rsidR="00A227DB">
        <w:t xml:space="preserve"> По состоянию на 1 января 2013г в не</w:t>
      </w:r>
      <w:r w:rsidR="00C078DF">
        <w:t>м</w:t>
      </w:r>
      <w:r w:rsidR="00A227DB">
        <w:t xml:space="preserve"> проживало </w:t>
      </w:r>
      <w:r w:rsidR="000973BC">
        <w:t>143</w:t>
      </w:r>
      <w:r w:rsidR="00A227DB">
        <w:t xml:space="preserve"> человек</w:t>
      </w:r>
      <w:r w:rsidR="000973BC">
        <w:t>а</w:t>
      </w:r>
      <w:r w:rsidR="00A227DB">
        <w:t>.</w:t>
      </w:r>
    </w:p>
    <w:p w:rsidR="00C078DF" w:rsidRDefault="00C078DF" w:rsidP="002C4DE9">
      <w:pPr>
        <w:ind w:firstLine="567"/>
        <w:jc w:val="both"/>
      </w:pPr>
    </w:p>
    <w:p w:rsidR="000973BC" w:rsidRPr="00A227DB" w:rsidRDefault="000973BC" w:rsidP="000973BC">
      <w:pPr>
        <w:ind w:firstLine="567"/>
        <w:jc w:val="both"/>
        <w:rPr>
          <w:b/>
          <w:i/>
        </w:rPr>
      </w:pPr>
      <w:r>
        <w:rPr>
          <w:b/>
          <w:i/>
        </w:rPr>
        <w:t>Село Гореловка</w:t>
      </w:r>
    </w:p>
    <w:p w:rsidR="000973BC" w:rsidRDefault="000973BC" w:rsidP="000973BC">
      <w:pPr>
        <w:ind w:firstLine="567"/>
        <w:jc w:val="both"/>
      </w:pPr>
      <w:r>
        <w:t>Расположено юго-западнее с. Нижняя Тига в 11</w:t>
      </w:r>
      <w:r w:rsidR="00CF03FE">
        <w:t>,</w:t>
      </w:r>
      <w:r>
        <w:t xml:space="preserve">5 </w:t>
      </w:r>
      <w:r w:rsidR="00CF03FE">
        <w:t>к</w:t>
      </w:r>
      <w:r>
        <w:t>м от с. Нижняя Тига и соединяется с ним автомобильной дорогой регионального значения. По состоянию на 1 января 2013г в нем проживало 469 человек.</w:t>
      </w:r>
    </w:p>
    <w:p w:rsidR="000973BC" w:rsidRDefault="000973BC" w:rsidP="000973BC">
      <w:pPr>
        <w:ind w:firstLine="567"/>
        <w:jc w:val="both"/>
      </w:pPr>
    </w:p>
    <w:p w:rsidR="00C078DF" w:rsidRPr="00A227DB" w:rsidRDefault="00C078DF" w:rsidP="00C078DF">
      <w:pPr>
        <w:ind w:firstLine="567"/>
        <w:jc w:val="both"/>
        <w:rPr>
          <w:b/>
          <w:i/>
        </w:rPr>
      </w:pPr>
      <w:r>
        <w:rPr>
          <w:b/>
          <w:i/>
        </w:rPr>
        <w:t xml:space="preserve">Село </w:t>
      </w:r>
      <w:r w:rsidR="000973BC">
        <w:rPr>
          <w:b/>
          <w:i/>
        </w:rPr>
        <w:t>Веселое</w:t>
      </w:r>
    </w:p>
    <w:p w:rsidR="00C078DF" w:rsidRPr="00F87C1B" w:rsidRDefault="00C078DF" w:rsidP="00C078DF">
      <w:pPr>
        <w:ind w:firstLine="567"/>
        <w:jc w:val="both"/>
      </w:pPr>
      <w:r>
        <w:t xml:space="preserve">Расположено в </w:t>
      </w:r>
      <w:r w:rsidR="000973BC">
        <w:t>юго-западной</w:t>
      </w:r>
      <w:r>
        <w:t xml:space="preserve"> части сельского поселения в </w:t>
      </w:r>
      <w:r w:rsidR="000973BC">
        <w:t>12</w:t>
      </w:r>
      <w:r w:rsidR="00CF03FE">
        <w:t>,</w:t>
      </w:r>
      <w:r>
        <w:t xml:space="preserve">5 </w:t>
      </w:r>
      <w:r w:rsidR="00CF03FE">
        <w:t>к</w:t>
      </w:r>
      <w:r>
        <w:t xml:space="preserve">м на </w:t>
      </w:r>
      <w:r w:rsidR="000973BC">
        <w:t>запад</w:t>
      </w:r>
      <w:r>
        <w:t xml:space="preserve"> от с. </w:t>
      </w:r>
      <w:r w:rsidR="000973BC">
        <w:t>Усть-Бакчар</w:t>
      </w:r>
      <w:r>
        <w:t xml:space="preserve"> и соединяется с ним автомобильной дорогой регионального</w:t>
      </w:r>
      <w:r w:rsidR="000973BC">
        <w:t xml:space="preserve"> и местного</w:t>
      </w:r>
      <w:r>
        <w:t xml:space="preserve"> значения. По состоянию на 1 января 2013г в нем проживало </w:t>
      </w:r>
      <w:r w:rsidR="000973BC">
        <w:t>3</w:t>
      </w:r>
      <w:r>
        <w:t xml:space="preserve"> человек</w:t>
      </w:r>
      <w:r w:rsidR="008A1B4D">
        <w:t>а</w:t>
      </w:r>
      <w:r>
        <w:t>.</w:t>
      </w:r>
    </w:p>
    <w:p w:rsidR="00C078DF" w:rsidRDefault="00C078DF" w:rsidP="002C4DE9">
      <w:pPr>
        <w:ind w:firstLine="567"/>
        <w:jc w:val="both"/>
      </w:pPr>
    </w:p>
    <w:p w:rsidR="00C078DF" w:rsidRPr="00A227DB" w:rsidRDefault="000973BC" w:rsidP="00C078DF">
      <w:pPr>
        <w:ind w:firstLine="567"/>
        <w:jc w:val="both"/>
        <w:rPr>
          <w:b/>
          <w:i/>
        </w:rPr>
      </w:pPr>
      <w:r>
        <w:rPr>
          <w:b/>
          <w:i/>
        </w:rPr>
        <w:t>Село Бундюр</w:t>
      </w:r>
    </w:p>
    <w:p w:rsidR="00C078DF" w:rsidRPr="00F87C1B" w:rsidRDefault="00C078DF" w:rsidP="00C078DF">
      <w:pPr>
        <w:ind w:firstLine="567"/>
        <w:jc w:val="both"/>
      </w:pPr>
      <w:r>
        <w:t xml:space="preserve">Расположено в юго-западной части сельского поселения в </w:t>
      </w:r>
      <w:r w:rsidR="00CF03FE">
        <w:t>23,5</w:t>
      </w:r>
      <w:r>
        <w:t xml:space="preserve"> км от с. </w:t>
      </w:r>
      <w:r w:rsidR="00CF03FE">
        <w:t>Усть-Бакчар</w:t>
      </w:r>
      <w:r>
        <w:t xml:space="preserve"> и соединяется с ним автомобильной дорогой регионального</w:t>
      </w:r>
      <w:r w:rsidR="00CF03FE">
        <w:t xml:space="preserve"> и местного</w:t>
      </w:r>
      <w:r>
        <w:t xml:space="preserve"> значения. По состоянию на 1 января 2013г в не</w:t>
      </w:r>
      <w:r w:rsidR="008A1B4D">
        <w:t>м</w:t>
      </w:r>
      <w:r>
        <w:t xml:space="preserve"> проживало </w:t>
      </w:r>
      <w:r w:rsidR="00CF03FE">
        <w:t>298</w:t>
      </w:r>
      <w:r>
        <w:t xml:space="preserve"> человек.</w:t>
      </w:r>
    </w:p>
    <w:p w:rsidR="00C078DF" w:rsidRPr="00F87C1B" w:rsidRDefault="00C078DF" w:rsidP="002C4DE9">
      <w:pPr>
        <w:ind w:firstLine="567"/>
        <w:jc w:val="both"/>
      </w:pPr>
    </w:p>
    <w:p w:rsidR="00CF03FE" w:rsidRPr="00A227DB" w:rsidRDefault="00CF03FE" w:rsidP="00CF03FE">
      <w:pPr>
        <w:ind w:firstLine="567"/>
        <w:jc w:val="both"/>
        <w:rPr>
          <w:b/>
          <w:i/>
        </w:rPr>
      </w:pPr>
      <w:r>
        <w:rPr>
          <w:b/>
          <w:i/>
        </w:rPr>
        <w:t>Деревня Черемхово</w:t>
      </w:r>
    </w:p>
    <w:p w:rsidR="00CF03FE" w:rsidRPr="00F87C1B" w:rsidRDefault="00CF03FE" w:rsidP="00CF03FE">
      <w:pPr>
        <w:ind w:firstLine="567"/>
        <w:jc w:val="both"/>
      </w:pPr>
      <w:r>
        <w:t>Расположено в юго-западной части сельского поселения в 24,5 км от с. Усть-Бакчар и соединяется с ним автомобильной дорогой регионального и местного значения. По состоянию на 1 января 2013г в ней проживало 33 человека.</w:t>
      </w:r>
    </w:p>
    <w:p w:rsidR="00CF03FE" w:rsidRDefault="00CF03FE" w:rsidP="00CF03FE">
      <w:pPr>
        <w:ind w:firstLine="567"/>
        <w:jc w:val="both"/>
        <w:rPr>
          <w:b/>
          <w:i/>
        </w:rPr>
      </w:pPr>
    </w:p>
    <w:p w:rsidR="00CF03FE" w:rsidRPr="00A227DB" w:rsidRDefault="00CF03FE" w:rsidP="00CF03FE">
      <w:pPr>
        <w:ind w:firstLine="567"/>
        <w:jc w:val="both"/>
        <w:rPr>
          <w:b/>
          <w:i/>
        </w:rPr>
      </w:pPr>
      <w:r>
        <w:rPr>
          <w:b/>
          <w:i/>
        </w:rPr>
        <w:t>Село Варгатер</w:t>
      </w:r>
    </w:p>
    <w:p w:rsidR="00CF03FE" w:rsidRPr="00F87C1B" w:rsidRDefault="00CF03FE" w:rsidP="00CF03FE">
      <w:pPr>
        <w:ind w:firstLine="567"/>
        <w:jc w:val="both"/>
      </w:pPr>
      <w:r>
        <w:t>Расположено в восточной части сельского поселения в 12 км от с. Усть-Бакчар и соединяется с ним автомобильной дорогой регионального значения. По состоянию на 1 января 2013г в не</w:t>
      </w:r>
      <w:r w:rsidR="008A1B4D">
        <w:t>м</w:t>
      </w:r>
      <w:r>
        <w:t xml:space="preserve"> проживало 551 человек.</w:t>
      </w:r>
    </w:p>
    <w:p w:rsidR="00362269" w:rsidRDefault="00362269" w:rsidP="008B0B41">
      <w:pPr>
        <w:rPr>
          <w:b/>
          <w:i/>
          <w:kern w:val="24"/>
        </w:rPr>
      </w:pPr>
    </w:p>
    <w:p w:rsidR="00CF03FE" w:rsidRPr="00A227DB" w:rsidRDefault="00CF03FE" w:rsidP="00CF03FE">
      <w:pPr>
        <w:ind w:firstLine="567"/>
        <w:jc w:val="both"/>
        <w:rPr>
          <w:b/>
          <w:i/>
        </w:rPr>
      </w:pPr>
      <w:r>
        <w:rPr>
          <w:b/>
          <w:i/>
        </w:rPr>
        <w:t>Село Стрельниково</w:t>
      </w:r>
    </w:p>
    <w:p w:rsidR="00CF03FE" w:rsidRPr="00F87C1B" w:rsidRDefault="00CF03FE" w:rsidP="00CF03FE">
      <w:pPr>
        <w:ind w:firstLine="567"/>
        <w:jc w:val="both"/>
      </w:pPr>
      <w:r>
        <w:t>Расположено в восточной части сельского поселения в 4 км от с. Варгатер и соединяется с ним автомобильной дорогой местного значения. По состоянию на 1 января 2013г в не</w:t>
      </w:r>
      <w:r w:rsidR="008A1B4D">
        <w:t>м</w:t>
      </w:r>
      <w:r>
        <w:t xml:space="preserve"> проживало 101 человек.</w:t>
      </w:r>
    </w:p>
    <w:p w:rsidR="00CF03FE" w:rsidRDefault="00CF03FE" w:rsidP="008B0B41">
      <w:pPr>
        <w:rPr>
          <w:b/>
          <w:i/>
          <w:kern w:val="24"/>
        </w:rPr>
      </w:pPr>
    </w:p>
    <w:p w:rsidR="00CF03FE" w:rsidRPr="00A227DB" w:rsidRDefault="00CF03FE" w:rsidP="00CF03FE">
      <w:pPr>
        <w:ind w:firstLine="567"/>
        <w:jc w:val="both"/>
        <w:rPr>
          <w:b/>
          <w:i/>
        </w:rPr>
      </w:pPr>
      <w:r>
        <w:rPr>
          <w:b/>
          <w:i/>
        </w:rPr>
        <w:t xml:space="preserve">Поселок </w:t>
      </w:r>
      <w:r w:rsidR="008A1B4D">
        <w:rPr>
          <w:b/>
          <w:i/>
        </w:rPr>
        <w:t>Лесоучасток Чая</w:t>
      </w:r>
    </w:p>
    <w:p w:rsidR="00CF03FE" w:rsidRPr="00F87C1B" w:rsidRDefault="00CF03FE" w:rsidP="00CF03FE">
      <w:pPr>
        <w:ind w:firstLine="567"/>
        <w:jc w:val="both"/>
      </w:pPr>
      <w:r>
        <w:t xml:space="preserve">Расположено в восточной части сельского поселения в </w:t>
      </w:r>
      <w:r w:rsidR="008A1B4D">
        <w:t>2</w:t>
      </w:r>
      <w:r>
        <w:t xml:space="preserve"> км от с. Варгатер и соединяется с ним автомобильной дорогой местного значения. По состоянию на 1 января 2013г в не</w:t>
      </w:r>
      <w:r w:rsidR="008A1B4D">
        <w:t xml:space="preserve">м </w:t>
      </w:r>
      <w:r>
        <w:t xml:space="preserve">проживало </w:t>
      </w:r>
      <w:r w:rsidR="008A1B4D">
        <w:t>154</w:t>
      </w:r>
      <w:r>
        <w:t xml:space="preserve"> человек</w:t>
      </w:r>
      <w:r w:rsidR="008A1B4D">
        <w:t>а</w:t>
      </w:r>
      <w:r>
        <w:t>.</w:t>
      </w:r>
    </w:p>
    <w:p w:rsidR="00CF03FE" w:rsidRPr="0066683C" w:rsidRDefault="00CF03FE" w:rsidP="008B0B41">
      <w:pPr>
        <w:rPr>
          <w:b/>
          <w:i/>
          <w:kern w:val="24"/>
        </w:rPr>
      </w:pPr>
    </w:p>
    <w:p w:rsidR="005D5EAE" w:rsidRPr="005A0167" w:rsidRDefault="005D5EAE" w:rsidP="005A0167">
      <w:pPr>
        <w:pStyle w:val="2"/>
        <w:rPr>
          <w:rFonts w:ascii="Times New Roman" w:hAnsi="Times New Roman"/>
          <w:i w:val="0"/>
          <w:sz w:val="24"/>
          <w:szCs w:val="24"/>
        </w:rPr>
      </w:pPr>
      <w:bookmarkStart w:id="28" w:name="_Toc356553942"/>
      <w:r w:rsidRPr="005A0167">
        <w:rPr>
          <w:rFonts w:ascii="Times New Roman" w:hAnsi="Times New Roman"/>
          <w:i w:val="0"/>
          <w:sz w:val="24"/>
          <w:szCs w:val="24"/>
        </w:rPr>
        <w:t>1.3. Краткий историко-градостроительный анализ территории сельского поселения</w:t>
      </w:r>
      <w:bookmarkEnd w:id="28"/>
    </w:p>
    <w:p w:rsidR="008A1B4D" w:rsidRDefault="008A1B4D" w:rsidP="008A1B4D">
      <w:pPr>
        <w:shd w:val="clear" w:color="auto" w:fill="FFFFFF"/>
        <w:ind w:firstLine="426"/>
        <w:rPr>
          <w:b/>
          <w:bCs/>
        </w:rPr>
      </w:pPr>
      <w:r>
        <w:rPr>
          <w:color w:val="FF4500"/>
        </w:rPr>
        <w:br/>
      </w:r>
      <w:r w:rsidRPr="008A1B4D">
        <w:rPr>
          <w:b/>
          <w:bCs/>
        </w:rPr>
        <w:t>1901 г.</w:t>
      </w:r>
      <w:r w:rsidRPr="008A1B4D">
        <w:t xml:space="preserve"> </w:t>
      </w:r>
      <w:r w:rsidRPr="008A1B4D">
        <w:br/>
        <w:t xml:space="preserve">На 107-м км правого берега р. Чаи, в 2,5 км ниже устья р. Иксы - заимка Климентьевская (д. Климентьевка, п. Клемантиха), ставшая позже Подгорным. Народная этимология выводит название к имени попа Климентия - якобы основателя заимки. Эта документально пока не доказанная версия многократно опубликована на страницах районной газеты. </w:t>
      </w:r>
      <w:r w:rsidRPr="008A1B4D">
        <w:br/>
      </w:r>
      <w:r w:rsidRPr="008A1B4D">
        <w:br/>
      </w:r>
      <w:r w:rsidRPr="008A1B4D">
        <w:rPr>
          <w:b/>
          <w:bCs/>
        </w:rPr>
        <w:t>1911 г.</w:t>
      </w:r>
      <w:r w:rsidRPr="008A1B4D">
        <w:br/>
      </w:r>
      <w:r w:rsidRPr="008A1B4D">
        <w:rPr>
          <w:b/>
          <w:bCs/>
        </w:rPr>
        <w:t xml:space="preserve">В течение года. </w:t>
      </w:r>
      <w:r w:rsidRPr="008A1B4D">
        <w:t>На р. Чае отмечено 25 переселенческих участ</w:t>
      </w:r>
      <w:r w:rsidRPr="008A1B4D">
        <w:softHyphen/>
        <w:t xml:space="preserve"> ков, подготовленных для заселения; Гоголевский, Карамзинский, Тоинский, Прорывный, Гвоздевский, Чаинский, Паскоевский, Свет- лянский, Фокеевский, Минеевский, Мушкинский, Подгорный, Голо</w:t>
      </w:r>
      <w:r w:rsidRPr="008A1B4D">
        <w:softHyphen/>
        <w:t xml:space="preserve"> винский, Еланский, Успенский, ГуслярскиЙ, Макаровский, Горбу-новский, Сперанский, Валерьевский, Лебедевский, Кузнечный, Ход- минский, Отрадный, Козотяпкинский. Нынешний райцентр получил свое официальное название - с. Подгорное. </w:t>
      </w:r>
      <w:r w:rsidRPr="008A1B4D">
        <w:br/>
      </w:r>
      <w:r w:rsidRPr="008A1B4D">
        <w:br/>
      </w:r>
      <w:r w:rsidRPr="008A1B4D">
        <w:rPr>
          <w:b/>
          <w:bCs/>
        </w:rPr>
        <w:t>1912 г.</w:t>
      </w:r>
      <w:r w:rsidRPr="008A1B4D">
        <w:t xml:space="preserve"> </w:t>
      </w:r>
      <w:r w:rsidRPr="008A1B4D">
        <w:br/>
      </w:r>
      <w:r w:rsidRPr="008A1B4D">
        <w:rPr>
          <w:b/>
          <w:bCs/>
        </w:rPr>
        <w:t>В течение года.</w:t>
      </w:r>
      <w:r w:rsidRPr="008A1B4D">
        <w:t xml:space="preserve"> Примерно в 7 км выше с. Подгорного по р. Чае, немного выше устья р. Иксы создано Опытное поле. Главной задачей этого научного сельскохозяйственного учреждения были определены акклиматизация сельскохозяйственных культур и повышение зем</w:t>
      </w:r>
      <w:r w:rsidRPr="008A1B4D">
        <w:softHyphen/>
        <w:t xml:space="preserve"> ледельческих знаний в крае. </w:t>
      </w:r>
      <w:r w:rsidRPr="008A1B4D">
        <w:br/>
      </w:r>
    </w:p>
    <w:p w:rsidR="008A1B4D" w:rsidRDefault="008A1B4D" w:rsidP="008A1B4D">
      <w:pPr>
        <w:shd w:val="clear" w:color="auto" w:fill="FFFFFF"/>
      </w:pPr>
      <w:r w:rsidRPr="008A1B4D">
        <w:rPr>
          <w:b/>
          <w:bCs/>
        </w:rPr>
        <w:t>1920 г.</w:t>
      </w:r>
      <w:r w:rsidRPr="008A1B4D">
        <w:t xml:space="preserve"> </w:t>
      </w:r>
      <w:r w:rsidRPr="008A1B4D">
        <w:br/>
      </w:r>
      <w:r w:rsidRPr="008A1B4D">
        <w:rPr>
          <w:b/>
          <w:bCs/>
        </w:rPr>
        <w:t>2 января.</w:t>
      </w:r>
      <w:r w:rsidRPr="008A1B4D">
        <w:t xml:space="preserve"> В с. Подгорном создан орган новой власти - Чаинский революционный комитет. В него вошли Головизнин, Кунашев, Оси</w:t>
      </w:r>
      <w:r w:rsidRPr="008A1B4D">
        <w:softHyphen/>
        <w:t xml:space="preserve"> пов. Председателем стал Тарасов. </w:t>
      </w:r>
      <w:r w:rsidRPr="008A1B4D">
        <w:br/>
      </w:r>
      <w:r w:rsidRPr="008A1B4D">
        <w:br/>
      </w:r>
      <w:r w:rsidRPr="008A1B4D">
        <w:rPr>
          <w:b/>
          <w:bCs/>
        </w:rPr>
        <w:t>1934 г.</w:t>
      </w:r>
      <w:r w:rsidRPr="008A1B4D">
        <w:t xml:space="preserve"> </w:t>
      </w:r>
      <w:r w:rsidRPr="008A1B4D">
        <w:br/>
        <w:t xml:space="preserve">С. Подгорное подключено к круглосуточной телеграфной линии Колпашева и Молчанова на г.Новосибирск. </w:t>
      </w:r>
      <w:r w:rsidRPr="008A1B4D">
        <w:br/>
      </w:r>
      <w:r w:rsidRPr="008A1B4D">
        <w:br/>
      </w:r>
      <w:r w:rsidRPr="008A1B4D">
        <w:rPr>
          <w:b/>
          <w:bCs/>
        </w:rPr>
        <w:t>1937 г.</w:t>
      </w:r>
      <w:r w:rsidRPr="008A1B4D">
        <w:t xml:space="preserve"> </w:t>
      </w:r>
      <w:r w:rsidRPr="008A1B4D">
        <w:br/>
        <w:t xml:space="preserve">В с.Подгорном появилось электричество. Мощность динамомашины составляла 40 кВт. </w:t>
      </w:r>
      <w:r w:rsidRPr="008A1B4D">
        <w:br/>
      </w:r>
      <w:r w:rsidRPr="008A1B4D">
        <w:br/>
      </w:r>
      <w:r w:rsidRPr="008A1B4D">
        <w:rPr>
          <w:b/>
          <w:bCs/>
        </w:rPr>
        <w:t>1940 г.</w:t>
      </w:r>
      <w:r w:rsidRPr="008A1B4D">
        <w:t xml:space="preserve"> </w:t>
      </w:r>
      <w:r w:rsidRPr="008A1B4D">
        <w:br/>
        <w:t xml:space="preserve">Электрическая связь района была представлена 240 радиоточками и 32 телефонами. Создано добровольное пожарное общество. </w:t>
      </w:r>
      <w:r w:rsidRPr="008A1B4D">
        <w:br/>
      </w:r>
      <w:r w:rsidRPr="008A1B4D">
        <w:br/>
      </w:r>
      <w:r w:rsidRPr="008A1B4D">
        <w:rPr>
          <w:b/>
          <w:bCs/>
        </w:rPr>
        <w:t>1954 г.</w:t>
      </w:r>
      <w:r w:rsidRPr="008A1B4D">
        <w:t xml:space="preserve"> </w:t>
      </w:r>
      <w:r w:rsidRPr="008A1B4D">
        <w:br/>
      </w:r>
      <w:r w:rsidRPr="008A1B4D">
        <w:rPr>
          <w:b/>
          <w:bCs/>
        </w:rPr>
        <w:t>В течение года.</w:t>
      </w:r>
      <w:r w:rsidRPr="008A1B4D">
        <w:t xml:space="preserve"> Закончена сплошная радиофикация населенных пунктов района. </w:t>
      </w:r>
      <w:r w:rsidRPr="008A1B4D">
        <w:br/>
      </w:r>
      <w:r w:rsidRPr="008A1B4D">
        <w:br/>
      </w:r>
      <w:r w:rsidRPr="008A1B4D">
        <w:rPr>
          <w:b/>
          <w:bCs/>
        </w:rPr>
        <w:t>1959 г.</w:t>
      </w:r>
      <w:r w:rsidRPr="008A1B4D">
        <w:t xml:space="preserve"> </w:t>
      </w:r>
      <w:r w:rsidRPr="008A1B4D">
        <w:br/>
        <w:t>В</w:t>
      </w:r>
      <w:r w:rsidRPr="008A1B4D">
        <w:rPr>
          <w:b/>
          <w:bCs/>
        </w:rPr>
        <w:t xml:space="preserve"> течение года.</w:t>
      </w:r>
      <w:r w:rsidRPr="008A1B4D">
        <w:t xml:space="preserve"> В с.Подгорное появилось первое в районе кирпичное здание. </w:t>
      </w:r>
      <w:r w:rsidRPr="008A1B4D">
        <w:br/>
      </w:r>
      <w:r w:rsidRPr="008A1B4D">
        <w:br/>
      </w:r>
      <w:r w:rsidRPr="008A1B4D">
        <w:rPr>
          <w:b/>
          <w:bCs/>
        </w:rPr>
        <w:t>1967 г.</w:t>
      </w:r>
      <w:r w:rsidRPr="008A1B4D">
        <w:t xml:space="preserve"> </w:t>
      </w:r>
      <w:r w:rsidRPr="008A1B4D">
        <w:br/>
      </w:r>
      <w:r w:rsidRPr="008A1B4D">
        <w:rPr>
          <w:b/>
          <w:bCs/>
        </w:rPr>
        <w:t>25 октября.</w:t>
      </w:r>
      <w:r w:rsidRPr="008A1B4D">
        <w:t xml:space="preserve"> В с. Поднорном открыт обелиск в память не вернувшихся с Великой Отечественной войны земляков.</w:t>
      </w:r>
      <w:r w:rsidRPr="008A1B4D">
        <w:br/>
      </w:r>
      <w:r w:rsidRPr="008A1B4D">
        <w:br/>
      </w:r>
      <w:r w:rsidRPr="008A1B4D">
        <w:rPr>
          <w:b/>
          <w:bCs/>
        </w:rPr>
        <w:t>1970 г.</w:t>
      </w:r>
      <w:r w:rsidRPr="008A1B4D">
        <w:t xml:space="preserve"> </w:t>
      </w:r>
      <w:r w:rsidRPr="008A1B4D">
        <w:br/>
      </w:r>
      <w:r w:rsidRPr="008A1B4D">
        <w:rPr>
          <w:b/>
          <w:bCs/>
        </w:rPr>
        <w:t>7 декабря.</w:t>
      </w:r>
      <w:r w:rsidRPr="008A1B4D">
        <w:t xml:space="preserve"> Принято решение райисполкома о создании на базе колхоза им. Ленина совхоза "Усть-Бакчарский" (Усть-Бакчарский сельсовет), колхоза "Сибирь" - совхоза "Бундюрский" (Бундюрский сельсовет), колхоза "Россия" - совхоза "Северный" (Гореловский сельсовет), колхоза им. Тельмана - совхоза им. Тельмана (Варгатерский сельсовет).</w:t>
      </w:r>
      <w:r w:rsidRPr="008A1B4D">
        <w:br/>
      </w:r>
      <w:r w:rsidRPr="008A1B4D">
        <w:br/>
      </w:r>
      <w:r w:rsidRPr="008A1B4D">
        <w:rPr>
          <w:b/>
          <w:bCs/>
        </w:rPr>
        <w:t>1978 г.</w:t>
      </w:r>
      <w:r w:rsidRPr="008A1B4D">
        <w:t xml:space="preserve"> </w:t>
      </w:r>
      <w:r w:rsidRPr="008A1B4D">
        <w:br/>
      </w:r>
      <w:r w:rsidRPr="008A1B4D">
        <w:rPr>
          <w:b/>
          <w:bCs/>
        </w:rPr>
        <w:t>В течение года.</w:t>
      </w:r>
      <w:r w:rsidRPr="008A1B4D">
        <w:t xml:space="preserve"> Из ПМК-8 объединения "Агропромстрой" выделился завод строительных материалов. </w:t>
      </w:r>
      <w:r w:rsidRPr="008A1B4D">
        <w:br/>
      </w:r>
      <w:r w:rsidRPr="008A1B4D">
        <w:br/>
      </w:r>
      <w:r w:rsidRPr="008A1B4D">
        <w:rPr>
          <w:b/>
          <w:bCs/>
        </w:rPr>
        <w:t>1984 г.</w:t>
      </w:r>
      <w:r w:rsidRPr="008A1B4D">
        <w:t xml:space="preserve"> </w:t>
      </w:r>
      <w:r w:rsidRPr="008A1B4D">
        <w:br/>
      </w:r>
      <w:r w:rsidRPr="008A1B4D">
        <w:rPr>
          <w:b/>
          <w:bCs/>
        </w:rPr>
        <w:t>4 сентября.</w:t>
      </w:r>
      <w:r w:rsidRPr="008A1B4D">
        <w:t xml:space="preserve"> В райцентре открыт мемориальный комплекс в память погибших на Отечественной войне</w:t>
      </w:r>
      <w:r>
        <w:t xml:space="preserve"> </w:t>
      </w:r>
      <w:r w:rsidRPr="008A1B4D">
        <w:t>чаинцев.</w:t>
      </w:r>
    </w:p>
    <w:p w:rsidR="008A1B4D" w:rsidRDefault="008A1B4D" w:rsidP="008A1B4D">
      <w:pPr>
        <w:shd w:val="clear" w:color="auto" w:fill="FFFFFF"/>
        <w:ind w:firstLine="426"/>
      </w:pPr>
      <w:r w:rsidRPr="008A1B4D">
        <w:t xml:space="preserve"> </w:t>
      </w:r>
      <w:r w:rsidRPr="008A1B4D">
        <w:br/>
      </w:r>
      <w:r w:rsidRPr="008A1B4D">
        <w:rPr>
          <w:b/>
        </w:rPr>
        <w:t>2000</w:t>
      </w:r>
      <w:r w:rsidRPr="008A1B4D">
        <w:t xml:space="preserve"> г. </w:t>
      </w:r>
      <w:r w:rsidRPr="008A1B4D">
        <w:br/>
      </w:r>
      <w:r w:rsidRPr="008A1B4D">
        <w:rPr>
          <w:b/>
          <w:bCs/>
        </w:rPr>
        <w:t>Февраль.</w:t>
      </w:r>
      <w:r w:rsidRPr="008A1B4D">
        <w:t xml:space="preserve"> Чаинский район вышел во всемирную компьютерную сеть Инернет.</w:t>
      </w:r>
      <w:r w:rsidRPr="008A1B4D">
        <w:br/>
      </w:r>
      <w:r w:rsidRPr="008A1B4D">
        <w:br/>
      </w:r>
      <w:r w:rsidRPr="008A1B4D">
        <w:rPr>
          <w:b/>
          <w:bCs/>
        </w:rPr>
        <w:t>1 октября.</w:t>
      </w:r>
      <w:r w:rsidRPr="008A1B4D">
        <w:t xml:space="preserve"> Глава Администрации В.С. Старцев подписал договор на подготовку рукописи первой краеведческой книги о районе "Земля чаинская".</w:t>
      </w:r>
    </w:p>
    <w:p w:rsidR="008A1B4D" w:rsidRPr="008A1B4D" w:rsidRDefault="008A1B4D" w:rsidP="008A1B4D">
      <w:pPr>
        <w:shd w:val="clear" w:color="auto" w:fill="FFFFFF"/>
        <w:jc w:val="both"/>
        <w:rPr>
          <w:b/>
          <w:i/>
        </w:rPr>
      </w:pPr>
    </w:p>
    <w:p w:rsidR="005D5EBD" w:rsidRDefault="005D5EBD" w:rsidP="008B0B41">
      <w:pPr>
        <w:shd w:val="clear" w:color="auto" w:fill="FFFFFF"/>
        <w:ind w:firstLine="567"/>
        <w:jc w:val="both"/>
        <w:rPr>
          <w:b/>
          <w:i/>
        </w:rPr>
      </w:pPr>
      <w:r>
        <w:rPr>
          <w:b/>
          <w:i/>
        </w:rPr>
        <w:t>Объекты</w:t>
      </w:r>
      <w:r w:rsidR="00BE4B5B">
        <w:rPr>
          <w:b/>
          <w:i/>
        </w:rPr>
        <w:t>, обладающие признаками объекта</w:t>
      </w:r>
      <w:r>
        <w:rPr>
          <w:b/>
          <w:i/>
        </w:rPr>
        <w:t xml:space="preserve"> археологического наследия, расположенные на территории </w:t>
      </w:r>
      <w:r w:rsidR="007F58D0">
        <w:rPr>
          <w:b/>
          <w:i/>
        </w:rPr>
        <w:t>Усть-Бакчар</w:t>
      </w:r>
      <w:r w:rsidR="00FE0B1F">
        <w:rPr>
          <w:b/>
          <w:i/>
        </w:rPr>
        <w:t>ского</w:t>
      </w:r>
      <w:r>
        <w:rPr>
          <w:b/>
          <w:i/>
        </w:rPr>
        <w:t xml:space="preserve"> сельского поселения</w:t>
      </w:r>
    </w:p>
    <w:p w:rsidR="00BE4B5B" w:rsidRDefault="00BE4B5B" w:rsidP="008B0B41">
      <w:pPr>
        <w:shd w:val="clear" w:color="auto" w:fill="FFFFFF"/>
        <w:ind w:firstLine="567"/>
        <w:jc w:val="both"/>
        <w:rPr>
          <w:b/>
          <w:i/>
        </w:rPr>
      </w:pPr>
    </w:p>
    <w:p w:rsidR="009B3599" w:rsidRPr="00BB6678" w:rsidRDefault="009B3599" w:rsidP="009B3599">
      <w:pPr>
        <w:jc w:val="center"/>
        <w:rPr>
          <w:sz w:val="28"/>
          <w:szCs w:val="28"/>
        </w:rPr>
      </w:pPr>
      <w:r w:rsidRPr="00BB6678">
        <w:rPr>
          <w:sz w:val="28"/>
          <w:szCs w:val="28"/>
        </w:rPr>
        <w:t>Объекты культурного наследия: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701"/>
        <w:gridCol w:w="1275"/>
        <w:gridCol w:w="3969"/>
        <w:gridCol w:w="2092"/>
      </w:tblGrid>
      <w:tr w:rsidR="009B3599" w:rsidTr="00F02A6C">
        <w:tc>
          <w:tcPr>
            <w:tcW w:w="9571" w:type="dxa"/>
            <w:gridSpan w:val="5"/>
          </w:tcPr>
          <w:p w:rsidR="009B3599" w:rsidRPr="00F02A6C" w:rsidRDefault="009B3599" w:rsidP="00F02A6C">
            <w:pPr>
              <w:jc w:val="center"/>
              <w:rPr>
                <w:sz w:val="20"/>
                <w:szCs w:val="20"/>
              </w:rPr>
            </w:pPr>
            <w:r w:rsidRPr="00F02A6C">
              <w:rPr>
                <w:sz w:val="20"/>
                <w:szCs w:val="20"/>
              </w:rPr>
              <w:t>Объекты археологического наследия регионального значения:</w:t>
            </w:r>
          </w:p>
        </w:tc>
      </w:tr>
      <w:tr w:rsidR="009B3599" w:rsidTr="00F02A6C">
        <w:tc>
          <w:tcPr>
            <w:tcW w:w="534" w:type="dxa"/>
          </w:tcPr>
          <w:p w:rsidR="009B3599" w:rsidRPr="00F02A6C" w:rsidRDefault="009B3599" w:rsidP="0068164C">
            <w:pPr>
              <w:rPr>
                <w:sz w:val="20"/>
                <w:szCs w:val="20"/>
              </w:rPr>
            </w:pPr>
            <w:r w:rsidRPr="00F02A6C">
              <w:rPr>
                <w:sz w:val="20"/>
                <w:szCs w:val="20"/>
              </w:rPr>
              <w:t>№ п/п</w:t>
            </w:r>
          </w:p>
        </w:tc>
        <w:tc>
          <w:tcPr>
            <w:tcW w:w="1701" w:type="dxa"/>
          </w:tcPr>
          <w:p w:rsidR="009B3599" w:rsidRPr="00F02A6C" w:rsidRDefault="009B3599" w:rsidP="0068164C">
            <w:pPr>
              <w:rPr>
                <w:sz w:val="20"/>
                <w:szCs w:val="20"/>
              </w:rPr>
            </w:pPr>
            <w:r w:rsidRPr="00F02A6C">
              <w:rPr>
                <w:sz w:val="20"/>
                <w:szCs w:val="20"/>
              </w:rPr>
              <w:t>Название</w:t>
            </w:r>
          </w:p>
        </w:tc>
        <w:tc>
          <w:tcPr>
            <w:tcW w:w="1275" w:type="dxa"/>
          </w:tcPr>
          <w:p w:rsidR="009B3599" w:rsidRPr="00F02A6C" w:rsidRDefault="009B3599" w:rsidP="0068164C">
            <w:pPr>
              <w:rPr>
                <w:sz w:val="20"/>
                <w:szCs w:val="20"/>
              </w:rPr>
            </w:pPr>
            <w:r w:rsidRPr="00F02A6C">
              <w:rPr>
                <w:sz w:val="20"/>
                <w:szCs w:val="20"/>
              </w:rPr>
              <w:t>Датировка</w:t>
            </w:r>
          </w:p>
        </w:tc>
        <w:tc>
          <w:tcPr>
            <w:tcW w:w="3969" w:type="dxa"/>
          </w:tcPr>
          <w:p w:rsidR="009B3599" w:rsidRPr="00F02A6C" w:rsidRDefault="009B3599" w:rsidP="0068164C">
            <w:pPr>
              <w:rPr>
                <w:sz w:val="20"/>
                <w:szCs w:val="20"/>
              </w:rPr>
            </w:pPr>
            <w:r w:rsidRPr="00F02A6C">
              <w:rPr>
                <w:sz w:val="20"/>
                <w:szCs w:val="20"/>
              </w:rPr>
              <w:t>Документ о постановке на госохрану</w:t>
            </w:r>
          </w:p>
        </w:tc>
        <w:tc>
          <w:tcPr>
            <w:tcW w:w="2092" w:type="dxa"/>
          </w:tcPr>
          <w:p w:rsidR="009B3599" w:rsidRPr="00F02A6C" w:rsidRDefault="009B3599" w:rsidP="0068164C">
            <w:pPr>
              <w:rPr>
                <w:sz w:val="20"/>
                <w:szCs w:val="20"/>
              </w:rPr>
            </w:pPr>
            <w:r w:rsidRPr="00F02A6C">
              <w:rPr>
                <w:sz w:val="20"/>
                <w:szCs w:val="20"/>
              </w:rPr>
              <w:t>Местонахождение</w:t>
            </w:r>
          </w:p>
        </w:tc>
      </w:tr>
      <w:tr w:rsidR="009B3599" w:rsidTr="00F02A6C">
        <w:tc>
          <w:tcPr>
            <w:tcW w:w="534" w:type="dxa"/>
          </w:tcPr>
          <w:p w:rsidR="009B3599" w:rsidRPr="00F02A6C" w:rsidRDefault="009B3599" w:rsidP="0068164C">
            <w:pPr>
              <w:rPr>
                <w:sz w:val="20"/>
                <w:szCs w:val="20"/>
              </w:rPr>
            </w:pPr>
            <w:r w:rsidRPr="00F02A6C">
              <w:rPr>
                <w:sz w:val="20"/>
                <w:szCs w:val="20"/>
              </w:rPr>
              <w:t>1</w:t>
            </w:r>
          </w:p>
        </w:tc>
        <w:tc>
          <w:tcPr>
            <w:tcW w:w="1701" w:type="dxa"/>
          </w:tcPr>
          <w:p w:rsidR="009B3599" w:rsidRPr="00F02A6C" w:rsidRDefault="009B3599" w:rsidP="0068164C">
            <w:pPr>
              <w:rPr>
                <w:sz w:val="20"/>
                <w:szCs w:val="20"/>
              </w:rPr>
            </w:pPr>
            <w:r w:rsidRPr="00F02A6C">
              <w:rPr>
                <w:sz w:val="20"/>
                <w:szCs w:val="20"/>
              </w:rPr>
              <w:t xml:space="preserve">Варгатерское поселение </w:t>
            </w:r>
          </w:p>
        </w:tc>
        <w:tc>
          <w:tcPr>
            <w:tcW w:w="1275" w:type="dxa"/>
          </w:tcPr>
          <w:p w:rsidR="009B3599" w:rsidRPr="00F02A6C" w:rsidRDefault="009B3599" w:rsidP="0068164C">
            <w:pPr>
              <w:rPr>
                <w:sz w:val="20"/>
                <w:szCs w:val="20"/>
              </w:rPr>
            </w:pPr>
            <w:r w:rsidRPr="00F02A6C">
              <w:rPr>
                <w:sz w:val="20"/>
                <w:szCs w:val="20"/>
              </w:rPr>
              <w:t>Развитое,</w:t>
            </w:r>
          </w:p>
          <w:p w:rsidR="009B3599" w:rsidRPr="00F02A6C" w:rsidRDefault="009B3599" w:rsidP="0068164C">
            <w:pPr>
              <w:rPr>
                <w:sz w:val="20"/>
                <w:szCs w:val="20"/>
              </w:rPr>
            </w:pPr>
            <w:r w:rsidRPr="00F02A6C">
              <w:rPr>
                <w:sz w:val="20"/>
                <w:szCs w:val="20"/>
              </w:rPr>
              <w:t>позднее средневе-</w:t>
            </w:r>
          </w:p>
          <w:p w:rsidR="009B3599" w:rsidRPr="00F02A6C" w:rsidRDefault="009B3599" w:rsidP="0068164C">
            <w:pPr>
              <w:rPr>
                <w:sz w:val="20"/>
                <w:szCs w:val="20"/>
              </w:rPr>
            </w:pPr>
            <w:r w:rsidRPr="00F02A6C">
              <w:rPr>
                <w:sz w:val="20"/>
                <w:szCs w:val="20"/>
              </w:rPr>
              <w:t>ковье</w:t>
            </w:r>
          </w:p>
        </w:tc>
        <w:tc>
          <w:tcPr>
            <w:tcW w:w="3969" w:type="dxa"/>
          </w:tcPr>
          <w:p w:rsidR="009B3599" w:rsidRPr="00F02A6C" w:rsidRDefault="009B3599" w:rsidP="0068164C">
            <w:pPr>
              <w:rPr>
                <w:sz w:val="20"/>
                <w:szCs w:val="20"/>
              </w:rPr>
            </w:pPr>
            <w:r w:rsidRPr="00F02A6C">
              <w:rPr>
                <w:sz w:val="20"/>
                <w:szCs w:val="20"/>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tc>
        <w:tc>
          <w:tcPr>
            <w:tcW w:w="2092" w:type="dxa"/>
          </w:tcPr>
          <w:p w:rsidR="009B3599" w:rsidRPr="00F02A6C" w:rsidRDefault="009B3599" w:rsidP="0068164C">
            <w:pPr>
              <w:rPr>
                <w:sz w:val="20"/>
                <w:szCs w:val="20"/>
              </w:rPr>
            </w:pPr>
            <w:r w:rsidRPr="00F02A6C">
              <w:rPr>
                <w:sz w:val="20"/>
                <w:szCs w:val="20"/>
              </w:rPr>
              <w:t>в 1,5 км. юго-западнее с. Варгатер на берегу р. Чая, 70-100 м. от западной оконечности оз. Черного</w:t>
            </w:r>
          </w:p>
        </w:tc>
      </w:tr>
      <w:tr w:rsidR="009B3599" w:rsidTr="00F02A6C">
        <w:tc>
          <w:tcPr>
            <w:tcW w:w="534" w:type="dxa"/>
          </w:tcPr>
          <w:p w:rsidR="009B3599" w:rsidRPr="00F02A6C" w:rsidRDefault="009B3599" w:rsidP="0068164C">
            <w:pPr>
              <w:rPr>
                <w:sz w:val="20"/>
                <w:szCs w:val="20"/>
              </w:rPr>
            </w:pPr>
            <w:r w:rsidRPr="00F02A6C">
              <w:rPr>
                <w:sz w:val="20"/>
                <w:szCs w:val="20"/>
              </w:rPr>
              <w:t>2</w:t>
            </w:r>
          </w:p>
        </w:tc>
        <w:tc>
          <w:tcPr>
            <w:tcW w:w="1701" w:type="dxa"/>
          </w:tcPr>
          <w:p w:rsidR="009B3599" w:rsidRPr="00F02A6C" w:rsidRDefault="009B3599" w:rsidP="0068164C">
            <w:pPr>
              <w:rPr>
                <w:sz w:val="20"/>
                <w:szCs w:val="20"/>
                <w:lang w:val="en-US"/>
              </w:rPr>
            </w:pPr>
            <w:r w:rsidRPr="00F02A6C">
              <w:rPr>
                <w:sz w:val="20"/>
                <w:szCs w:val="20"/>
              </w:rPr>
              <w:t>Варгатерский курган</w:t>
            </w:r>
          </w:p>
        </w:tc>
        <w:tc>
          <w:tcPr>
            <w:tcW w:w="1275" w:type="dxa"/>
          </w:tcPr>
          <w:p w:rsidR="009B3599" w:rsidRPr="00F02A6C" w:rsidRDefault="009B3599" w:rsidP="0068164C">
            <w:pPr>
              <w:rPr>
                <w:sz w:val="20"/>
                <w:szCs w:val="20"/>
              </w:rPr>
            </w:pPr>
            <w:r w:rsidRPr="00F02A6C">
              <w:rPr>
                <w:sz w:val="20"/>
                <w:szCs w:val="20"/>
              </w:rPr>
              <w:t>Позднее средневе-</w:t>
            </w:r>
          </w:p>
          <w:p w:rsidR="009B3599" w:rsidRPr="00F02A6C" w:rsidRDefault="009B3599" w:rsidP="0068164C">
            <w:pPr>
              <w:rPr>
                <w:sz w:val="20"/>
                <w:szCs w:val="20"/>
              </w:rPr>
            </w:pPr>
            <w:r w:rsidRPr="00F02A6C">
              <w:rPr>
                <w:sz w:val="20"/>
                <w:szCs w:val="20"/>
              </w:rPr>
              <w:t>ковье</w:t>
            </w:r>
          </w:p>
        </w:tc>
        <w:tc>
          <w:tcPr>
            <w:tcW w:w="3969" w:type="dxa"/>
          </w:tcPr>
          <w:p w:rsidR="009B3599" w:rsidRPr="00F02A6C" w:rsidRDefault="009B3599" w:rsidP="0068164C">
            <w:pPr>
              <w:rPr>
                <w:sz w:val="20"/>
                <w:szCs w:val="20"/>
              </w:rPr>
            </w:pPr>
            <w:r w:rsidRPr="00F02A6C">
              <w:rPr>
                <w:sz w:val="20"/>
                <w:szCs w:val="20"/>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tc>
        <w:tc>
          <w:tcPr>
            <w:tcW w:w="2092" w:type="dxa"/>
          </w:tcPr>
          <w:p w:rsidR="009B3599" w:rsidRPr="00F02A6C" w:rsidRDefault="009B3599" w:rsidP="0068164C">
            <w:pPr>
              <w:rPr>
                <w:sz w:val="20"/>
                <w:szCs w:val="20"/>
              </w:rPr>
            </w:pPr>
            <w:r w:rsidRPr="00F02A6C">
              <w:rPr>
                <w:sz w:val="20"/>
                <w:szCs w:val="20"/>
              </w:rPr>
              <w:t xml:space="preserve">В 100-120 м. к северо-западу от оз. Варгатер, в 0,8 км. к юго-западу от северной оконечности с. Варгатер </w:t>
            </w:r>
          </w:p>
        </w:tc>
      </w:tr>
      <w:tr w:rsidR="009B3599" w:rsidTr="00F02A6C">
        <w:tc>
          <w:tcPr>
            <w:tcW w:w="534" w:type="dxa"/>
          </w:tcPr>
          <w:p w:rsidR="009B3599" w:rsidRPr="00F02A6C" w:rsidRDefault="009B3599" w:rsidP="0068164C">
            <w:pPr>
              <w:rPr>
                <w:sz w:val="20"/>
                <w:szCs w:val="20"/>
              </w:rPr>
            </w:pPr>
            <w:r w:rsidRPr="00F02A6C">
              <w:rPr>
                <w:sz w:val="20"/>
                <w:szCs w:val="20"/>
              </w:rPr>
              <w:t>3</w:t>
            </w:r>
          </w:p>
        </w:tc>
        <w:tc>
          <w:tcPr>
            <w:tcW w:w="1701" w:type="dxa"/>
          </w:tcPr>
          <w:p w:rsidR="009B3599" w:rsidRPr="00F02A6C" w:rsidRDefault="009B3599" w:rsidP="0068164C">
            <w:pPr>
              <w:rPr>
                <w:sz w:val="20"/>
                <w:szCs w:val="20"/>
              </w:rPr>
            </w:pPr>
            <w:r w:rsidRPr="00F02A6C">
              <w:rPr>
                <w:sz w:val="20"/>
                <w:szCs w:val="20"/>
              </w:rPr>
              <w:t>Усть-Парбигское поселение (Усть-Парбигские находки)</w:t>
            </w:r>
          </w:p>
        </w:tc>
        <w:tc>
          <w:tcPr>
            <w:tcW w:w="1275" w:type="dxa"/>
          </w:tcPr>
          <w:p w:rsidR="009B3599" w:rsidRPr="00F02A6C" w:rsidRDefault="009B3599" w:rsidP="0068164C">
            <w:pPr>
              <w:rPr>
                <w:sz w:val="20"/>
                <w:szCs w:val="20"/>
              </w:rPr>
            </w:pPr>
            <w:r w:rsidRPr="00F02A6C">
              <w:rPr>
                <w:sz w:val="20"/>
                <w:szCs w:val="20"/>
              </w:rPr>
              <w:t>2-я пол.</w:t>
            </w:r>
            <w:r w:rsidRPr="00F02A6C">
              <w:rPr>
                <w:sz w:val="20"/>
                <w:szCs w:val="20"/>
                <w:lang w:val="en-US"/>
              </w:rPr>
              <w:t>I</w:t>
            </w:r>
            <w:r w:rsidRPr="00F02A6C">
              <w:rPr>
                <w:sz w:val="20"/>
                <w:szCs w:val="20"/>
              </w:rPr>
              <w:t xml:space="preserve"> тыс.до н.э.</w:t>
            </w:r>
          </w:p>
        </w:tc>
        <w:tc>
          <w:tcPr>
            <w:tcW w:w="3969" w:type="dxa"/>
          </w:tcPr>
          <w:p w:rsidR="009B3599" w:rsidRPr="00F02A6C" w:rsidRDefault="009B3599" w:rsidP="0068164C">
            <w:pPr>
              <w:rPr>
                <w:sz w:val="20"/>
                <w:szCs w:val="20"/>
              </w:rPr>
            </w:pPr>
            <w:r w:rsidRPr="00F02A6C">
              <w:rPr>
                <w:sz w:val="20"/>
                <w:szCs w:val="20"/>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tc>
        <w:tc>
          <w:tcPr>
            <w:tcW w:w="2092" w:type="dxa"/>
          </w:tcPr>
          <w:p w:rsidR="009B3599" w:rsidRPr="00F02A6C" w:rsidRDefault="009B3599" w:rsidP="0068164C">
            <w:pPr>
              <w:rPr>
                <w:sz w:val="20"/>
                <w:szCs w:val="20"/>
              </w:rPr>
            </w:pPr>
            <w:r w:rsidRPr="00F02A6C">
              <w:rPr>
                <w:sz w:val="20"/>
                <w:szCs w:val="20"/>
              </w:rPr>
              <w:t>В 1,5 км. западнее д. Усть-Бакчар, 120-150 м. юго-западнее слияния  р. Парбиг и р. Бакчар</w:t>
            </w:r>
          </w:p>
        </w:tc>
      </w:tr>
    </w:tbl>
    <w:p w:rsidR="004A2CE9" w:rsidRPr="00123B0E" w:rsidRDefault="004A2CE9" w:rsidP="008B0B41">
      <w:pPr>
        <w:shd w:val="clear" w:color="auto" w:fill="FFFFFF"/>
        <w:ind w:firstLine="567"/>
        <w:jc w:val="both"/>
      </w:pPr>
    </w:p>
    <w:p w:rsidR="004A2CE9" w:rsidRDefault="004A2CE9" w:rsidP="004A2CE9">
      <w:pPr>
        <w:shd w:val="clear" w:color="auto" w:fill="FFFFFF"/>
        <w:ind w:firstLine="567"/>
        <w:jc w:val="both"/>
        <w:rPr>
          <w:b/>
          <w:i/>
        </w:rPr>
      </w:pPr>
      <w:r>
        <w:rPr>
          <w:b/>
          <w:i/>
        </w:rPr>
        <w:t xml:space="preserve">Особо охраняемые природные территории, расположенные на территории </w:t>
      </w:r>
      <w:r w:rsidR="007F58D0">
        <w:rPr>
          <w:b/>
          <w:i/>
        </w:rPr>
        <w:t>Усть-Бакчар</w:t>
      </w:r>
      <w:r>
        <w:rPr>
          <w:b/>
          <w:i/>
        </w:rPr>
        <w:t>ского сельского поселения</w:t>
      </w:r>
    </w:p>
    <w:p w:rsidR="007B1936" w:rsidRDefault="004A2CE9" w:rsidP="008B0B41">
      <w:pPr>
        <w:ind w:firstLine="709"/>
        <w:jc w:val="both"/>
      </w:pPr>
      <w:r>
        <w:t xml:space="preserve"> На территории </w:t>
      </w:r>
      <w:r w:rsidR="007F58D0">
        <w:t>Усть-Бакчар</w:t>
      </w:r>
      <w:r>
        <w:t xml:space="preserve">ского сельского поселения </w:t>
      </w:r>
      <w:r w:rsidR="009B3599">
        <w:t>нет особо охраняемых природных территорий.</w:t>
      </w:r>
    </w:p>
    <w:p w:rsidR="004A2CE9" w:rsidRPr="00293277" w:rsidRDefault="004A2CE9" w:rsidP="008B0B41">
      <w:pPr>
        <w:ind w:firstLine="709"/>
        <w:jc w:val="both"/>
      </w:pPr>
    </w:p>
    <w:p w:rsidR="00FD6245" w:rsidRPr="00293277" w:rsidRDefault="00FD6245" w:rsidP="008B0B41">
      <w:pPr>
        <w:rPr>
          <w:b/>
          <w:bCs/>
          <w:i/>
        </w:rPr>
      </w:pPr>
      <w:r w:rsidRPr="00293277">
        <w:tab/>
      </w:r>
      <w:r w:rsidRPr="00293277">
        <w:rPr>
          <w:b/>
          <w:bCs/>
          <w:i/>
        </w:rPr>
        <w:t>Выводы:</w:t>
      </w:r>
    </w:p>
    <w:p w:rsidR="00FD6245" w:rsidRPr="00293277" w:rsidRDefault="00FD6245" w:rsidP="008B0B41">
      <w:pPr>
        <w:shd w:val="clear" w:color="auto" w:fill="FFFFFF"/>
        <w:ind w:firstLine="567"/>
        <w:jc w:val="both"/>
      </w:pPr>
      <w:r w:rsidRPr="00293277">
        <w:t>Историко – градостроительный анализ развития поселения и его населенных пунктов показал следующее:</w:t>
      </w:r>
    </w:p>
    <w:p w:rsidR="00FD6245" w:rsidRPr="00293277" w:rsidRDefault="00FD6245" w:rsidP="008B0B41">
      <w:pPr>
        <w:ind w:firstLine="567"/>
        <w:jc w:val="both"/>
      </w:pPr>
      <w:r w:rsidRPr="00293277">
        <w:t xml:space="preserve">1) Градостроительные образования на территории поселения формировались вдоль исторически сформировавшихся дорог. </w:t>
      </w:r>
    </w:p>
    <w:p w:rsidR="00123B0E" w:rsidRDefault="00123B0E" w:rsidP="008B0B41">
      <w:pPr>
        <w:ind w:firstLine="708"/>
        <w:jc w:val="center"/>
        <w:rPr>
          <w:b/>
        </w:rPr>
      </w:pPr>
    </w:p>
    <w:p w:rsidR="00123B0E" w:rsidRDefault="00123B0E" w:rsidP="008B0B41">
      <w:pPr>
        <w:ind w:firstLine="708"/>
        <w:jc w:val="center"/>
        <w:rPr>
          <w:b/>
        </w:rPr>
      </w:pPr>
    </w:p>
    <w:p w:rsidR="00FE5475" w:rsidRPr="005A0167" w:rsidRDefault="008B4BDE" w:rsidP="005A0167">
      <w:pPr>
        <w:pStyle w:val="2"/>
        <w:rPr>
          <w:rFonts w:ascii="Times New Roman" w:hAnsi="Times New Roman"/>
          <w:i w:val="0"/>
          <w:sz w:val="24"/>
          <w:szCs w:val="24"/>
        </w:rPr>
      </w:pPr>
      <w:bookmarkStart w:id="29" w:name="_Toc356553943"/>
      <w:r w:rsidRPr="005A0167">
        <w:rPr>
          <w:rFonts w:ascii="Times New Roman" w:hAnsi="Times New Roman"/>
          <w:i w:val="0"/>
          <w:sz w:val="24"/>
          <w:szCs w:val="24"/>
        </w:rPr>
        <w:t>1.4. Природно-ресурсный потенциал сельского поселения</w:t>
      </w:r>
      <w:bookmarkEnd w:id="29"/>
    </w:p>
    <w:p w:rsidR="008B4BDE" w:rsidRPr="00152093" w:rsidRDefault="008B4BDE" w:rsidP="00152093">
      <w:pPr>
        <w:pStyle w:val="2"/>
        <w:spacing w:before="0" w:after="0"/>
        <w:ind w:firstLine="709"/>
        <w:jc w:val="both"/>
        <w:rPr>
          <w:sz w:val="24"/>
          <w:szCs w:val="24"/>
        </w:rPr>
      </w:pPr>
      <w:bookmarkStart w:id="30" w:name="_Toc356553944"/>
      <w:r w:rsidRPr="00152093">
        <w:rPr>
          <w:sz w:val="24"/>
          <w:szCs w:val="24"/>
        </w:rPr>
        <w:t>1.4.1. Климат и агроклиматический потенциал</w:t>
      </w:r>
      <w:bookmarkEnd w:id="30"/>
    </w:p>
    <w:p w:rsidR="00FE5475" w:rsidRPr="00293277" w:rsidRDefault="00FE5475" w:rsidP="008B0B41">
      <w:pPr>
        <w:ind w:firstLine="708"/>
        <w:jc w:val="center"/>
        <w:rPr>
          <w:b/>
          <w:bCs/>
          <w:i/>
          <w:iCs/>
        </w:rPr>
      </w:pPr>
    </w:p>
    <w:p w:rsidR="00B126E5" w:rsidRPr="00293277" w:rsidRDefault="00B126E5" w:rsidP="008B0B41">
      <w:pPr>
        <w:jc w:val="center"/>
        <w:rPr>
          <w:b/>
          <w:bCs/>
          <w:i/>
          <w:iCs/>
        </w:rPr>
      </w:pPr>
      <w:r w:rsidRPr="00293277">
        <w:rPr>
          <w:b/>
          <w:bCs/>
          <w:i/>
          <w:iCs/>
        </w:rPr>
        <w:t>Климат</w:t>
      </w:r>
    </w:p>
    <w:p w:rsidR="00293277" w:rsidRPr="00293277" w:rsidRDefault="00B126E5" w:rsidP="008B0B41">
      <w:pPr>
        <w:pStyle w:val="af"/>
        <w:tabs>
          <w:tab w:val="left" w:pos="567"/>
        </w:tabs>
        <w:spacing w:before="0" w:beforeAutospacing="0" w:after="0"/>
        <w:jc w:val="both"/>
      </w:pPr>
      <w:r w:rsidRPr="00A507A8">
        <w:rPr>
          <w:color w:val="FF0000"/>
        </w:rPr>
        <w:tab/>
      </w:r>
      <w:r w:rsidR="00293277" w:rsidRPr="00293277">
        <w:t xml:space="preserve">Тип климата — континентально-циклонический (переходный от европейского умеренно континентального к сибирскому резко континентальному). Среднегодовая температура: 0,9 °C. Безморозный период составляет 110—120 дней. Зима суровая и продолжительная, минимальная зарегистрированная температура −55 °C (январь 1931 года). Максимальная зарегистрированная температура +37,7 °C. Средняя температура января: −17,1 °C, средняя температура июля: +18,7 °C. В конце января и февраля бывают кратковременные оттепели до +3 °C, которые приносятся с циклонами из </w:t>
      </w:r>
      <w:r w:rsidR="00293277" w:rsidRPr="00694AC4">
        <w:t xml:space="preserve">северной </w:t>
      </w:r>
      <w:hyperlink r:id="rId26" w:tooltip="Атлантический океан" w:history="1">
        <w:r w:rsidR="00293277" w:rsidRPr="00694AC4">
          <w:rPr>
            <w:u w:val="single"/>
          </w:rPr>
          <w:t>Атлантики</w:t>
        </w:r>
      </w:hyperlink>
      <w:r w:rsidR="00293277" w:rsidRPr="00694AC4">
        <w:t>.</w:t>
      </w:r>
      <w:r w:rsidR="00293277" w:rsidRPr="00293277">
        <w:t xml:space="preserve"> Смена сезонов происходит достаточно быстро, но наблюдаются возвраты к холодам и оттепелям. Годовое количество осадков — 568 мм. Основная их часть выпадает в тёплый период года. Средняя скорость ветра 1,6 м/с, но начале весны часто дуют сильные ветра с порывами до 30 м/с, всё это вызывается частыми циклонами в этот период с их фронтами. Господствуют ветры юго-западного и южного направлений — около 50 %. Отопительный период длится с октября по май.</w:t>
      </w:r>
    </w:p>
    <w:tbl>
      <w:tblPr>
        <w:tblW w:w="3500" w:type="pct"/>
        <w:jc w:val="center"/>
        <w:tblCellSpacing w:w="15" w:type="dxa"/>
        <w:tblCellMar>
          <w:top w:w="15" w:type="dxa"/>
          <w:left w:w="15" w:type="dxa"/>
          <w:bottom w:w="15" w:type="dxa"/>
          <w:right w:w="15" w:type="dxa"/>
        </w:tblCellMar>
        <w:tblLook w:val="04A0"/>
      </w:tblPr>
      <w:tblGrid>
        <w:gridCol w:w="2809"/>
        <w:gridCol w:w="524"/>
        <w:gridCol w:w="524"/>
        <w:gridCol w:w="609"/>
        <w:gridCol w:w="524"/>
        <w:gridCol w:w="524"/>
        <w:gridCol w:w="643"/>
        <w:gridCol w:w="640"/>
        <w:gridCol w:w="493"/>
        <w:gridCol w:w="499"/>
        <w:gridCol w:w="524"/>
        <w:gridCol w:w="626"/>
        <w:gridCol w:w="524"/>
        <w:gridCol w:w="439"/>
      </w:tblGrid>
      <w:tr w:rsidR="00293277" w:rsidRPr="00293277" w:rsidTr="00293277">
        <w:trPr>
          <w:tblCellSpacing w:w="15" w:type="dxa"/>
          <w:jc w:val="center"/>
        </w:trPr>
        <w:tc>
          <w:tcPr>
            <w:tcW w:w="0" w:type="auto"/>
            <w:gridSpan w:val="14"/>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Климат Томска</w:t>
            </w:r>
          </w:p>
        </w:tc>
      </w:tr>
      <w:tr w:rsidR="00293277" w:rsidRPr="00293277" w:rsidTr="00293277">
        <w:trPr>
          <w:tblCellSpacing w:w="15" w:type="dxa"/>
          <w:jc w:val="center"/>
        </w:trPr>
        <w:tc>
          <w:tcPr>
            <w:tcW w:w="1250" w:type="pct"/>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Показатель</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Янв.</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Фев.</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Март</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Апр.</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Май</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Июнь</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Июль</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Авг.</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Сен.</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Окт.</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Нояб.</w:t>
            </w:r>
          </w:p>
        </w:tc>
        <w:tc>
          <w:tcPr>
            <w:tcW w:w="0" w:type="auto"/>
            <w:tcBorders>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Дек.</w:t>
            </w:r>
          </w:p>
        </w:tc>
        <w:tc>
          <w:tcPr>
            <w:tcW w:w="0" w:type="auto"/>
            <w:tcBorders>
              <w:left w:val="nil"/>
              <w:bottom w:val="nil"/>
            </w:tcBorders>
            <w:shd w:val="clear" w:color="auto" w:fill="F2F2F2"/>
            <w:vAlign w:val="center"/>
            <w:hideMark/>
          </w:tcPr>
          <w:p w:rsidR="00293277" w:rsidRPr="00293277" w:rsidRDefault="00293277" w:rsidP="008B0B41">
            <w:pPr>
              <w:widowControl/>
              <w:suppressAutoHyphens w:val="0"/>
              <w:jc w:val="center"/>
              <w:rPr>
                <w:rFonts w:eastAsia="Times New Roman"/>
                <w:b/>
                <w:bCs/>
                <w:kern w:val="0"/>
                <w:sz w:val="22"/>
                <w:szCs w:val="22"/>
                <w:lang w:eastAsia="ru-RU"/>
              </w:rPr>
            </w:pPr>
            <w:r w:rsidRPr="00293277">
              <w:rPr>
                <w:rFonts w:eastAsia="Times New Roman"/>
                <w:b/>
                <w:bCs/>
                <w:kern w:val="0"/>
                <w:sz w:val="22"/>
                <w:szCs w:val="22"/>
                <w:lang w:eastAsia="ru-RU"/>
              </w:rPr>
              <w:t>Год</w:t>
            </w:r>
          </w:p>
        </w:tc>
      </w:tr>
      <w:tr w:rsidR="00293277" w:rsidRPr="00293277" w:rsidTr="00293277">
        <w:trPr>
          <w:tblCellSpacing w:w="15" w:type="dxa"/>
          <w:jc w:val="center"/>
        </w:trPr>
        <w:tc>
          <w:tcPr>
            <w:tcW w:w="0" w:type="auto"/>
            <w:shd w:val="clear" w:color="auto" w:fill="F2F2F2"/>
            <w:vAlign w:val="center"/>
            <w:hideMark/>
          </w:tcPr>
          <w:p w:rsidR="00293277" w:rsidRPr="00293277" w:rsidRDefault="00293277" w:rsidP="008B0B41">
            <w:pPr>
              <w:widowControl/>
              <w:suppressAutoHyphens w:val="0"/>
              <w:rPr>
                <w:rFonts w:eastAsia="Times New Roman"/>
                <w:b/>
                <w:bCs/>
                <w:kern w:val="0"/>
                <w:sz w:val="22"/>
                <w:szCs w:val="22"/>
                <w:lang w:eastAsia="ru-RU"/>
              </w:rPr>
            </w:pPr>
            <w:r w:rsidRPr="00293277">
              <w:rPr>
                <w:rFonts w:eastAsia="Times New Roman"/>
                <w:b/>
                <w:bCs/>
                <w:kern w:val="0"/>
                <w:sz w:val="22"/>
                <w:szCs w:val="22"/>
                <w:lang w:eastAsia="ru-RU"/>
              </w:rPr>
              <w:t>Абсолютный максимум, </w:t>
            </w:r>
            <w:hyperlink r:id="rId27" w:tooltip="Градус Цельсия" w:history="1">
              <w:r w:rsidRPr="00694AC4">
                <w:rPr>
                  <w:rFonts w:eastAsia="Times New Roman"/>
                  <w:b/>
                  <w:bCs/>
                  <w:kern w:val="0"/>
                  <w:sz w:val="22"/>
                  <w:u w:val="single"/>
                  <w:lang w:eastAsia="ru-RU"/>
                </w:rPr>
                <w:t>°C</w:t>
              </w:r>
            </w:hyperlink>
          </w:p>
        </w:tc>
        <w:tc>
          <w:tcPr>
            <w:tcW w:w="0" w:type="auto"/>
            <w:shd w:val="clear" w:color="auto" w:fill="A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3,7</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7,1</w:t>
            </w:r>
          </w:p>
        </w:tc>
        <w:tc>
          <w:tcPr>
            <w:tcW w:w="0" w:type="auto"/>
            <w:shd w:val="clear" w:color="auto" w:fill="FFE04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17,7</w:t>
            </w:r>
          </w:p>
        </w:tc>
        <w:tc>
          <w:tcPr>
            <w:tcW w:w="0" w:type="auto"/>
            <w:shd w:val="clear" w:color="auto" w:fill="FFB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26,5</w:t>
            </w:r>
          </w:p>
        </w:tc>
        <w:tc>
          <w:tcPr>
            <w:tcW w:w="0" w:type="auto"/>
            <w:shd w:val="clear" w:color="auto" w:fill="FF9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34,4</w:t>
            </w:r>
          </w:p>
        </w:tc>
        <w:tc>
          <w:tcPr>
            <w:tcW w:w="0" w:type="auto"/>
            <w:shd w:val="clear" w:color="auto" w:fill="FF8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34,7</w:t>
            </w:r>
          </w:p>
        </w:tc>
        <w:tc>
          <w:tcPr>
            <w:tcW w:w="0" w:type="auto"/>
            <w:shd w:val="clear" w:color="auto" w:fill="FF8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35,1</w:t>
            </w:r>
          </w:p>
        </w:tc>
        <w:tc>
          <w:tcPr>
            <w:tcW w:w="0" w:type="auto"/>
            <w:shd w:val="clear" w:color="auto" w:fill="FF9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33,8</w:t>
            </w:r>
          </w:p>
        </w:tc>
        <w:tc>
          <w:tcPr>
            <w:tcW w:w="0" w:type="auto"/>
            <w:shd w:val="clear" w:color="auto" w:fill="FF9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31,7</w:t>
            </w:r>
          </w:p>
        </w:tc>
        <w:tc>
          <w:tcPr>
            <w:tcW w:w="0" w:type="auto"/>
            <w:shd w:val="clear" w:color="auto" w:fill="FFC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25,1</w:t>
            </w:r>
          </w:p>
        </w:tc>
        <w:tc>
          <w:tcPr>
            <w:tcW w:w="0" w:type="auto"/>
            <w:shd w:val="clear" w:color="auto" w:fill="FF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11,6</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6,5</w:t>
            </w:r>
          </w:p>
        </w:tc>
        <w:tc>
          <w:tcPr>
            <w:tcW w:w="0" w:type="auto"/>
            <w:tcBorders>
              <w:left w:val="nil"/>
            </w:tcBorders>
            <w:shd w:val="clear" w:color="auto" w:fill="FF8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35,1</w:t>
            </w:r>
          </w:p>
        </w:tc>
      </w:tr>
      <w:tr w:rsidR="00293277" w:rsidRPr="00293277" w:rsidTr="00293277">
        <w:trPr>
          <w:tblCellSpacing w:w="15" w:type="dxa"/>
          <w:jc w:val="center"/>
        </w:trPr>
        <w:tc>
          <w:tcPr>
            <w:tcW w:w="0" w:type="auto"/>
            <w:shd w:val="clear" w:color="auto" w:fill="F2F2F2"/>
            <w:vAlign w:val="center"/>
            <w:hideMark/>
          </w:tcPr>
          <w:p w:rsidR="00293277" w:rsidRPr="00293277" w:rsidRDefault="00293277" w:rsidP="008B0B41">
            <w:pPr>
              <w:widowControl/>
              <w:suppressAutoHyphens w:val="0"/>
              <w:rPr>
                <w:rFonts w:eastAsia="Times New Roman"/>
                <w:b/>
                <w:bCs/>
                <w:kern w:val="0"/>
                <w:sz w:val="22"/>
                <w:szCs w:val="22"/>
                <w:lang w:eastAsia="ru-RU"/>
              </w:rPr>
            </w:pPr>
            <w:r w:rsidRPr="00293277">
              <w:rPr>
                <w:rFonts w:eastAsia="Times New Roman"/>
                <w:b/>
                <w:bCs/>
                <w:kern w:val="0"/>
                <w:sz w:val="22"/>
                <w:szCs w:val="22"/>
                <w:lang w:eastAsia="ru-RU"/>
              </w:rPr>
              <w:t>Средний максимум, °C</w:t>
            </w:r>
          </w:p>
        </w:tc>
        <w:tc>
          <w:tcPr>
            <w:tcW w:w="0" w:type="auto"/>
            <w:shd w:val="clear" w:color="auto" w:fill="8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w:t>
            </w:r>
          </w:p>
        </w:tc>
        <w:tc>
          <w:tcPr>
            <w:tcW w:w="0" w:type="auto"/>
            <w:shd w:val="clear" w:color="auto" w:fill="80FFE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−9,6</w:t>
            </w:r>
          </w:p>
        </w:tc>
        <w:tc>
          <w:tcPr>
            <w:tcW w:w="0" w:type="auto"/>
            <w:shd w:val="clear" w:color="auto" w:fill="8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7,0</w:t>
            </w:r>
          </w:p>
        </w:tc>
        <w:tc>
          <w:tcPr>
            <w:tcW w:w="0" w:type="auto"/>
            <w:shd w:val="clear" w:color="auto" w:fill="FFE04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17,5</w:t>
            </w:r>
          </w:p>
        </w:tc>
        <w:tc>
          <w:tcPr>
            <w:tcW w:w="0" w:type="auto"/>
            <w:shd w:val="clear" w:color="auto" w:fill="FFD02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22,3</w:t>
            </w:r>
          </w:p>
        </w:tc>
        <w:tc>
          <w:tcPr>
            <w:tcW w:w="0" w:type="auto"/>
            <w:shd w:val="clear" w:color="auto" w:fill="FFC00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24,8</w:t>
            </w:r>
          </w:p>
        </w:tc>
        <w:tc>
          <w:tcPr>
            <w:tcW w:w="0" w:type="auto"/>
            <w:shd w:val="clear" w:color="auto" w:fill="FFD02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21,7</w:t>
            </w:r>
          </w:p>
        </w:tc>
        <w:tc>
          <w:tcPr>
            <w:tcW w:w="0" w:type="auto"/>
            <w:shd w:val="clear" w:color="auto" w:fill="FFF06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14,4</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6,0</w:t>
            </w:r>
          </w:p>
        </w:tc>
        <w:tc>
          <w:tcPr>
            <w:tcW w:w="0" w:type="auto"/>
            <w:shd w:val="clear" w:color="auto" w:fill="80FFC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−4,8</w:t>
            </w:r>
          </w:p>
        </w:tc>
        <w:tc>
          <w:tcPr>
            <w:tcW w:w="0" w:type="auto"/>
            <w:shd w:val="clear" w:color="auto" w:fill="8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−11,1</w:t>
            </w:r>
          </w:p>
        </w:tc>
        <w:tc>
          <w:tcPr>
            <w:tcW w:w="0" w:type="auto"/>
            <w:tcBorders>
              <w:left w:val="nil"/>
            </w:tcBorders>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6,2</w:t>
            </w:r>
          </w:p>
        </w:tc>
      </w:tr>
      <w:tr w:rsidR="00293277" w:rsidRPr="00293277" w:rsidTr="00293277">
        <w:trPr>
          <w:tblCellSpacing w:w="15" w:type="dxa"/>
          <w:jc w:val="center"/>
        </w:trPr>
        <w:tc>
          <w:tcPr>
            <w:tcW w:w="0" w:type="auto"/>
            <w:shd w:val="clear" w:color="auto" w:fill="F2F2F2"/>
            <w:vAlign w:val="center"/>
            <w:hideMark/>
          </w:tcPr>
          <w:p w:rsidR="00293277" w:rsidRPr="00293277" w:rsidRDefault="00293277" w:rsidP="008B0B41">
            <w:pPr>
              <w:widowControl/>
              <w:suppressAutoHyphens w:val="0"/>
              <w:rPr>
                <w:rFonts w:eastAsia="Times New Roman"/>
                <w:b/>
                <w:bCs/>
                <w:kern w:val="0"/>
                <w:sz w:val="22"/>
                <w:szCs w:val="22"/>
                <w:lang w:eastAsia="ru-RU"/>
              </w:rPr>
            </w:pPr>
            <w:r w:rsidRPr="00293277">
              <w:rPr>
                <w:rFonts w:eastAsia="Times New Roman"/>
                <w:b/>
                <w:bCs/>
                <w:kern w:val="0"/>
                <w:sz w:val="22"/>
                <w:szCs w:val="22"/>
                <w:lang w:eastAsia="ru-RU"/>
              </w:rPr>
              <w:t>Средняя температура, °C</w:t>
            </w:r>
          </w:p>
        </w:tc>
        <w:tc>
          <w:tcPr>
            <w:tcW w:w="0" w:type="auto"/>
            <w:shd w:val="clear" w:color="auto" w:fill="4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−17,1</w:t>
            </w:r>
          </w:p>
        </w:tc>
        <w:tc>
          <w:tcPr>
            <w:tcW w:w="0" w:type="auto"/>
            <w:shd w:val="clear" w:color="auto" w:fill="60F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−14,7</w:t>
            </w:r>
          </w:p>
        </w:tc>
        <w:tc>
          <w:tcPr>
            <w:tcW w:w="0" w:type="auto"/>
            <w:shd w:val="clear" w:color="auto" w:fill="80FFC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w:t>
            </w:r>
          </w:p>
        </w:tc>
        <w:tc>
          <w:tcPr>
            <w:tcW w:w="0" w:type="auto"/>
            <w:shd w:val="clear" w:color="auto" w:fill="8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w:t>
            </w:r>
          </w:p>
        </w:tc>
        <w:tc>
          <w:tcPr>
            <w:tcW w:w="0" w:type="auto"/>
            <w:shd w:val="clear" w:color="auto" w:fill="E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10,4</w:t>
            </w:r>
          </w:p>
        </w:tc>
        <w:tc>
          <w:tcPr>
            <w:tcW w:w="0" w:type="auto"/>
            <w:shd w:val="clear" w:color="auto" w:fill="FFF06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15,8</w:t>
            </w:r>
          </w:p>
        </w:tc>
        <w:tc>
          <w:tcPr>
            <w:tcW w:w="0" w:type="auto"/>
            <w:shd w:val="clear" w:color="auto" w:fill="FFE04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18,7</w:t>
            </w:r>
          </w:p>
        </w:tc>
        <w:tc>
          <w:tcPr>
            <w:tcW w:w="0" w:type="auto"/>
            <w:shd w:val="clear" w:color="auto" w:fill="FFF06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15,7</w:t>
            </w:r>
          </w:p>
        </w:tc>
        <w:tc>
          <w:tcPr>
            <w:tcW w:w="0" w:type="auto"/>
            <w:shd w:val="clear" w:color="auto" w:fill="E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9,0</w:t>
            </w:r>
          </w:p>
        </w:tc>
        <w:tc>
          <w:tcPr>
            <w:tcW w:w="0" w:type="auto"/>
            <w:shd w:val="clear" w:color="auto" w:fill="A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w:t>
            </w:r>
          </w:p>
        </w:tc>
        <w:tc>
          <w:tcPr>
            <w:tcW w:w="0" w:type="auto"/>
            <w:shd w:val="clear" w:color="auto" w:fill="80FFE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−8,3</w:t>
            </w:r>
          </w:p>
        </w:tc>
        <w:tc>
          <w:tcPr>
            <w:tcW w:w="0" w:type="auto"/>
            <w:shd w:val="clear" w:color="auto" w:fill="60F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−15,1</w:t>
            </w:r>
          </w:p>
        </w:tc>
        <w:tc>
          <w:tcPr>
            <w:tcW w:w="0" w:type="auto"/>
            <w:tcBorders>
              <w:left w:val="nil"/>
            </w:tcBorders>
            <w:shd w:val="clear" w:color="auto" w:fill="8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0,9</w:t>
            </w:r>
          </w:p>
        </w:tc>
      </w:tr>
      <w:tr w:rsidR="00293277" w:rsidRPr="00293277" w:rsidTr="00293277">
        <w:trPr>
          <w:tblCellSpacing w:w="15" w:type="dxa"/>
          <w:jc w:val="center"/>
        </w:trPr>
        <w:tc>
          <w:tcPr>
            <w:tcW w:w="0" w:type="auto"/>
            <w:shd w:val="clear" w:color="auto" w:fill="F2F2F2"/>
            <w:vAlign w:val="center"/>
            <w:hideMark/>
          </w:tcPr>
          <w:p w:rsidR="00293277" w:rsidRPr="00293277" w:rsidRDefault="00293277" w:rsidP="008B0B41">
            <w:pPr>
              <w:widowControl/>
              <w:suppressAutoHyphens w:val="0"/>
              <w:rPr>
                <w:rFonts w:eastAsia="Times New Roman"/>
                <w:b/>
                <w:bCs/>
                <w:kern w:val="0"/>
                <w:sz w:val="22"/>
                <w:szCs w:val="22"/>
                <w:lang w:eastAsia="ru-RU"/>
              </w:rPr>
            </w:pPr>
            <w:r w:rsidRPr="00293277">
              <w:rPr>
                <w:rFonts w:eastAsia="Times New Roman"/>
                <w:b/>
                <w:bCs/>
                <w:kern w:val="0"/>
                <w:sz w:val="22"/>
                <w:szCs w:val="22"/>
                <w:lang w:eastAsia="ru-RU"/>
              </w:rPr>
              <w:t>Средний минимум, °C</w:t>
            </w:r>
          </w:p>
        </w:tc>
        <w:tc>
          <w:tcPr>
            <w:tcW w:w="0" w:type="auto"/>
            <w:shd w:val="clear" w:color="auto" w:fill="20D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−20,9</w:t>
            </w:r>
          </w:p>
        </w:tc>
        <w:tc>
          <w:tcPr>
            <w:tcW w:w="0" w:type="auto"/>
            <w:shd w:val="clear" w:color="auto" w:fill="4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−18,9</w:t>
            </w:r>
          </w:p>
        </w:tc>
        <w:tc>
          <w:tcPr>
            <w:tcW w:w="0" w:type="auto"/>
            <w:shd w:val="clear" w:color="auto" w:fill="8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−11,9</w:t>
            </w:r>
          </w:p>
        </w:tc>
        <w:tc>
          <w:tcPr>
            <w:tcW w:w="0" w:type="auto"/>
            <w:shd w:val="clear" w:color="auto" w:fill="80FFA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−3,3</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4,7</w:t>
            </w:r>
          </w:p>
        </w:tc>
        <w:tc>
          <w:tcPr>
            <w:tcW w:w="0" w:type="auto"/>
            <w:shd w:val="clear" w:color="auto" w:fill="FF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10,5</w:t>
            </w:r>
          </w:p>
        </w:tc>
        <w:tc>
          <w:tcPr>
            <w:tcW w:w="0" w:type="auto"/>
            <w:shd w:val="clear" w:color="auto" w:fill="FFF06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13,7</w:t>
            </w:r>
          </w:p>
        </w:tc>
        <w:tc>
          <w:tcPr>
            <w:tcW w:w="0" w:type="auto"/>
            <w:shd w:val="clear" w:color="auto" w:fill="FF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11,1</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5,1</w:t>
            </w:r>
          </w:p>
        </w:tc>
        <w:tc>
          <w:tcPr>
            <w:tcW w:w="0" w:type="auto"/>
            <w:shd w:val="clear" w:color="auto" w:fill="8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−1,3</w:t>
            </w:r>
          </w:p>
        </w:tc>
        <w:tc>
          <w:tcPr>
            <w:tcW w:w="0" w:type="auto"/>
            <w:shd w:val="clear" w:color="auto" w:fill="8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−11,4</w:t>
            </w:r>
          </w:p>
        </w:tc>
        <w:tc>
          <w:tcPr>
            <w:tcW w:w="0" w:type="auto"/>
            <w:shd w:val="clear" w:color="auto" w:fill="4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−18,9</w:t>
            </w:r>
          </w:p>
        </w:tc>
        <w:tc>
          <w:tcPr>
            <w:tcW w:w="0" w:type="auto"/>
            <w:tcBorders>
              <w:left w:val="nil"/>
            </w:tcBorders>
            <w:shd w:val="clear" w:color="auto" w:fill="80FFA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w:t>
            </w:r>
          </w:p>
        </w:tc>
      </w:tr>
      <w:tr w:rsidR="00293277" w:rsidRPr="00293277" w:rsidTr="00293277">
        <w:trPr>
          <w:tblCellSpacing w:w="15" w:type="dxa"/>
          <w:jc w:val="center"/>
        </w:trPr>
        <w:tc>
          <w:tcPr>
            <w:tcW w:w="0" w:type="auto"/>
            <w:shd w:val="clear" w:color="auto" w:fill="F2F2F2"/>
            <w:vAlign w:val="center"/>
            <w:hideMark/>
          </w:tcPr>
          <w:p w:rsidR="00293277" w:rsidRPr="00293277" w:rsidRDefault="00293277" w:rsidP="008B0B41">
            <w:pPr>
              <w:widowControl/>
              <w:suppressAutoHyphens w:val="0"/>
              <w:rPr>
                <w:rFonts w:eastAsia="Times New Roman"/>
                <w:b/>
                <w:bCs/>
                <w:kern w:val="0"/>
                <w:sz w:val="22"/>
                <w:szCs w:val="22"/>
                <w:lang w:eastAsia="ru-RU"/>
              </w:rPr>
            </w:pPr>
            <w:r w:rsidRPr="00293277">
              <w:rPr>
                <w:rFonts w:eastAsia="Times New Roman"/>
                <w:b/>
                <w:bCs/>
                <w:kern w:val="0"/>
                <w:sz w:val="22"/>
                <w:szCs w:val="22"/>
                <w:lang w:eastAsia="ru-RU"/>
              </w:rPr>
              <w:t>Абсолютный минимум, °C</w:t>
            </w:r>
          </w:p>
        </w:tc>
        <w:tc>
          <w:tcPr>
            <w:tcW w:w="0" w:type="auto"/>
            <w:shd w:val="clear" w:color="auto" w:fill="7058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−55</w:t>
            </w:r>
          </w:p>
        </w:tc>
        <w:tc>
          <w:tcPr>
            <w:tcW w:w="0" w:type="auto"/>
            <w:shd w:val="clear" w:color="auto" w:fill="7058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−51,3</w:t>
            </w:r>
          </w:p>
        </w:tc>
        <w:tc>
          <w:tcPr>
            <w:tcW w:w="0" w:type="auto"/>
            <w:shd w:val="clear" w:color="auto" w:fill="407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−42,4</w:t>
            </w:r>
          </w:p>
        </w:tc>
        <w:tc>
          <w:tcPr>
            <w:tcW w:w="0" w:type="auto"/>
            <w:shd w:val="clear" w:color="auto" w:fill="00A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−31,1</w:t>
            </w:r>
          </w:p>
        </w:tc>
        <w:tc>
          <w:tcPr>
            <w:tcW w:w="0" w:type="auto"/>
            <w:shd w:val="clear" w:color="auto" w:fill="4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−17,5</w:t>
            </w:r>
          </w:p>
        </w:tc>
        <w:tc>
          <w:tcPr>
            <w:tcW w:w="0" w:type="auto"/>
            <w:shd w:val="clear" w:color="auto" w:fill="80FFA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w:t>
            </w:r>
          </w:p>
        </w:tc>
        <w:tc>
          <w:tcPr>
            <w:tcW w:w="0" w:type="auto"/>
            <w:shd w:val="clear" w:color="auto" w:fill="A0FF8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1,5</w:t>
            </w:r>
          </w:p>
        </w:tc>
        <w:tc>
          <w:tcPr>
            <w:tcW w:w="0" w:type="auto"/>
            <w:shd w:val="clear" w:color="auto" w:fill="80FFA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−1,6</w:t>
            </w:r>
          </w:p>
        </w:tc>
        <w:tc>
          <w:tcPr>
            <w:tcW w:w="0" w:type="auto"/>
            <w:shd w:val="clear" w:color="auto" w:fill="80FFE0"/>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−8,1</w:t>
            </w:r>
          </w:p>
        </w:tc>
        <w:tc>
          <w:tcPr>
            <w:tcW w:w="0" w:type="auto"/>
            <w:shd w:val="clear" w:color="auto" w:fill="00A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−29,1</w:t>
            </w:r>
          </w:p>
        </w:tc>
        <w:tc>
          <w:tcPr>
            <w:tcW w:w="0" w:type="auto"/>
            <w:shd w:val="clear" w:color="auto" w:fill="606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−48,3</w:t>
            </w:r>
          </w:p>
        </w:tc>
        <w:tc>
          <w:tcPr>
            <w:tcW w:w="0" w:type="auto"/>
            <w:shd w:val="clear" w:color="auto" w:fill="7058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−50</w:t>
            </w:r>
          </w:p>
        </w:tc>
        <w:tc>
          <w:tcPr>
            <w:tcW w:w="0" w:type="auto"/>
            <w:tcBorders>
              <w:left w:val="nil"/>
            </w:tcBorders>
            <w:shd w:val="clear" w:color="auto" w:fill="7058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−55</w:t>
            </w:r>
          </w:p>
        </w:tc>
      </w:tr>
      <w:tr w:rsidR="00293277" w:rsidRPr="00293277" w:rsidTr="00293277">
        <w:trPr>
          <w:tblCellSpacing w:w="15" w:type="dxa"/>
          <w:jc w:val="center"/>
        </w:trPr>
        <w:tc>
          <w:tcPr>
            <w:tcW w:w="0" w:type="auto"/>
            <w:tcBorders>
              <w:top w:val="nil"/>
            </w:tcBorders>
            <w:shd w:val="clear" w:color="auto" w:fill="F2F2F2"/>
            <w:vAlign w:val="center"/>
            <w:hideMark/>
          </w:tcPr>
          <w:p w:rsidR="00293277" w:rsidRPr="00293277" w:rsidRDefault="00293277" w:rsidP="008B0B41">
            <w:pPr>
              <w:widowControl/>
              <w:suppressAutoHyphens w:val="0"/>
              <w:rPr>
                <w:rFonts w:eastAsia="Times New Roman"/>
                <w:b/>
                <w:bCs/>
                <w:kern w:val="0"/>
                <w:sz w:val="22"/>
                <w:szCs w:val="22"/>
                <w:lang w:eastAsia="ru-RU"/>
              </w:rPr>
            </w:pPr>
            <w:r w:rsidRPr="00293277">
              <w:rPr>
                <w:rFonts w:eastAsia="Times New Roman"/>
                <w:b/>
                <w:bCs/>
                <w:kern w:val="0"/>
                <w:sz w:val="22"/>
                <w:szCs w:val="22"/>
                <w:lang w:eastAsia="ru-RU"/>
              </w:rPr>
              <w:t xml:space="preserve">Норма осадков, </w:t>
            </w:r>
            <w:hyperlink r:id="rId28" w:tooltip="Миллиметр" w:history="1">
              <w:r w:rsidRPr="00694AC4">
                <w:rPr>
                  <w:rFonts w:eastAsia="Times New Roman"/>
                  <w:b/>
                  <w:bCs/>
                  <w:kern w:val="0"/>
                  <w:sz w:val="22"/>
                  <w:u w:val="single"/>
                  <w:lang w:eastAsia="ru-RU"/>
                </w:rPr>
                <w:t>мм</w:t>
              </w:r>
            </w:hyperlink>
          </w:p>
        </w:tc>
        <w:tc>
          <w:tcPr>
            <w:tcW w:w="0" w:type="auto"/>
            <w:tcBorders>
              <w:top w:val="nil"/>
            </w:tcBorders>
            <w:shd w:val="clear" w:color="auto" w:fill="C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35</w:t>
            </w:r>
          </w:p>
        </w:tc>
        <w:tc>
          <w:tcPr>
            <w:tcW w:w="0" w:type="auto"/>
            <w:tcBorders>
              <w:top w:val="nil"/>
            </w:tcBorders>
            <w:shd w:val="clear" w:color="auto" w:fill="D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24</w:t>
            </w:r>
          </w:p>
        </w:tc>
        <w:tc>
          <w:tcPr>
            <w:tcW w:w="0" w:type="auto"/>
            <w:tcBorders>
              <w:top w:val="nil"/>
            </w:tcBorders>
            <w:shd w:val="clear" w:color="auto" w:fill="D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25</w:t>
            </w:r>
          </w:p>
        </w:tc>
        <w:tc>
          <w:tcPr>
            <w:tcW w:w="0" w:type="auto"/>
            <w:tcBorders>
              <w:top w:val="nil"/>
            </w:tcBorders>
            <w:shd w:val="clear" w:color="auto" w:fill="C0FF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34</w:t>
            </w:r>
          </w:p>
        </w:tc>
        <w:tc>
          <w:tcPr>
            <w:tcW w:w="0" w:type="auto"/>
            <w:tcBorders>
              <w:top w:val="nil"/>
            </w:tcBorders>
            <w:shd w:val="clear" w:color="auto" w:fill="B0F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41</w:t>
            </w:r>
          </w:p>
        </w:tc>
        <w:tc>
          <w:tcPr>
            <w:tcW w:w="0" w:type="auto"/>
            <w:tcBorders>
              <w:top w:val="nil"/>
            </w:tcBorders>
            <w:shd w:val="clear" w:color="auto" w:fill="90D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61</w:t>
            </w:r>
          </w:p>
        </w:tc>
        <w:tc>
          <w:tcPr>
            <w:tcW w:w="0" w:type="auto"/>
            <w:tcBorders>
              <w:top w:val="nil"/>
            </w:tcBorders>
            <w:shd w:val="clear" w:color="auto" w:fill="80C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75</w:t>
            </w:r>
          </w:p>
        </w:tc>
        <w:tc>
          <w:tcPr>
            <w:tcW w:w="0" w:type="auto"/>
            <w:tcBorders>
              <w:top w:val="nil"/>
            </w:tcBorders>
            <w:shd w:val="clear" w:color="auto" w:fill="90D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67</w:t>
            </w:r>
          </w:p>
        </w:tc>
        <w:tc>
          <w:tcPr>
            <w:tcW w:w="0" w:type="auto"/>
            <w:tcBorders>
              <w:top w:val="nil"/>
            </w:tcBorders>
            <w:shd w:val="clear" w:color="auto" w:fill="A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50</w:t>
            </w:r>
          </w:p>
        </w:tc>
        <w:tc>
          <w:tcPr>
            <w:tcW w:w="0" w:type="auto"/>
            <w:tcBorders>
              <w:top w:val="nil"/>
            </w:tcBorders>
            <w:shd w:val="clear" w:color="auto" w:fill="A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55</w:t>
            </w:r>
          </w:p>
        </w:tc>
        <w:tc>
          <w:tcPr>
            <w:tcW w:w="0" w:type="auto"/>
            <w:tcBorders>
              <w:top w:val="nil"/>
            </w:tcBorders>
            <w:shd w:val="clear" w:color="auto" w:fill="A0E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52</w:t>
            </w:r>
          </w:p>
        </w:tc>
        <w:tc>
          <w:tcPr>
            <w:tcW w:w="0" w:type="auto"/>
            <w:tcBorders>
              <w:top w:val="nil"/>
            </w:tcBorders>
            <w:shd w:val="clear" w:color="auto" w:fill="B0F0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49</w:t>
            </w:r>
          </w:p>
        </w:tc>
        <w:tc>
          <w:tcPr>
            <w:tcW w:w="0" w:type="auto"/>
            <w:tcBorders>
              <w:top w:val="nil"/>
              <w:left w:val="nil"/>
            </w:tcBorders>
            <w:shd w:val="clear" w:color="auto" w:fill="A0B4FF"/>
            <w:vAlign w:val="center"/>
            <w:hideMark/>
          </w:tcPr>
          <w:p w:rsidR="00293277" w:rsidRPr="00293277" w:rsidRDefault="00293277" w:rsidP="008B0B41">
            <w:pPr>
              <w:widowControl/>
              <w:suppressAutoHyphens w:val="0"/>
              <w:jc w:val="center"/>
              <w:rPr>
                <w:rFonts w:eastAsia="Times New Roman"/>
                <w:b/>
                <w:bCs/>
                <w:kern w:val="0"/>
                <w:sz w:val="20"/>
                <w:szCs w:val="20"/>
                <w:lang w:eastAsia="ru-RU"/>
              </w:rPr>
            </w:pPr>
            <w:r w:rsidRPr="00293277">
              <w:rPr>
                <w:rFonts w:eastAsia="Times New Roman"/>
                <w:b/>
                <w:bCs/>
                <w:kern w:val="0"/>
                <w:sz w:val="20"/>
                <w:szCs w:val="20"/>
                <w:lang w:eastAsia="ru-RU"/>
              </w:rPr>
              <w:t>568</w:t>
            </w:r>
          </w:p>
        </w:tc>
      </w:tr>
      <w:tr w:rsidR="00293277" w:rsidRPr="00293277" w:rsidTr="00293277">
        <w:trPr>
          <w:tblCellSpacing w:w="15" w:type="dxa"/>
          <w:jc w:val="center"/>
        </w:trPr>
        <w:tc>
          <w:tcPr>
            <w:tcW w:w="0" w:type="auto"/>
            <w:gridSpan w:val="14"/>
            <w:tcBorders>
              <w:top w:val="nil"/>
            </w:tcBorders>
            <w:shd w:val="clear" w:color="auto" w:fill="F2F2F2"/>
            <w:vAlign w:val="center"/>
            <w:hideMark/>
          </w:tcPr>
          <w:p w:rsidR="00293277" w:rsidRPr="00293277" w:rsidRDefault="00293277" w:rsidP="008B0B41">
            <w:pPr>
              <w:widowControl/>
              <w:suppressAutoHyphens w:val="0"/>
              <w:jc w:val="center"/>
              <w:rPr>
                <w:rFonts w:eastAsia="Times New Roman"/>
                <w:kern w:val="0"/>
                <w:sz w:val="21"/>
                <w:szCs w:val="21"/>
                <w:lang w:eastAsia="ru-RU"/>
              </w:rPr>
            </w:pPr>
          </w:p>
        </w:tc>
      </w:tr>
    </w:tbl>
    <w:p w:rsidR="00293277" w:rsidRPr="00293277" w:rsidRDefault="00293277" w:rsidP="008B0B41">
      <w:pPr>
        <w:widowControl/>
        <w:suppressAutoHyphens w:val="0"/>
        <w:jc w:val="center"/>
        <w:rPr>
          <w:rFonts w:eastAsia="Times New Roman"/>
          <w:vanish/>
          <w:kern w:val="0"/>
          <w:lang w:eastAsia="ru-RU"/>
        </w:rPr>
      </w:pPr>
    </w:p>
    <w:tbl>
      <w:tblPr>
        <w:tblW w:w="0" w:type="auto"/>
        <w:jc w:val="center"/>
        <w:tblCellSpacing w:w="15" w:type="dxa"/>
        <w:tblCellMar>
          <w:top w:w="15" w:type="dxa"/>
          <w:left w:w="15" w:type="dxa"/>
          <w:bottom w:w="15" w:type="dxa"/>
          <w:right w:w="15" w:type="dxa"/>
        </w:tblCellMar>
        <w:tblLook w:val="04A0"/>
      </w:tblPr>
      <w:tblGrid>
        <w:gridCol w:w="2322"/>
        <w:gridCol w:w="502"/>
        <w:gridCol w:w="503"/>
        <w:gridCol w:w="540"/>
        <w:gridCol w:w="506"/>
        <w:gridCol w:w="545"/>
        <w:gridCol w:w="569"/>
        <w:gridCol w:w="565"/>
        <w:gridCol w:w="472"/>
        <w:gridCol w:w="479"/>
        <w:gridCol w:w="503"/>
        <w:gridCol w:w="497"/>
        <w:gridCol w:w="470"/>
        <w:gridCol w:w="475"/>
      </w:tblGrid>
      <w:tr w:rsidR="00293277" w:rsidRPr="00293277" w:rsidTr="00293277">
        <w:trPr>
          <w:tblCellSpacing w:w="15" w:type="dxa"/>
          <w:jc w:val="center"/>
        </w:trPr>
        <w:tc>
          <w:tcPr>
            <w:tcW w:w="0" w:type="auto"/>
            <w:gridSpan w:val="14"/>
            <w:vAlign w:val="center"/>
            <w:hideMark/>
          </w:tcPr>
          <w:p w:rsidR="009C2B91" w:rsidRDefault="009C2B91" w:rsidP="008B0B41">
            <w:pPr>
              <w:widowControl/>
              <w:suppressAutoHyphens w:val="0"/>
              <w:jc w:val="center"/>
              <w:rPr>
                <w:rFonts w:eastAsia="Times New Roman"/>
                <w:b/>
                <w:bCs/>
                <w:kern w:val="0"/>
                <w:lang w:eastAsia="ru-RU"/>
              </w:rPr>
            </w:pPr>
          </w:p>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Солнечное сияние, часов за месяц</w:t>
            </w:r>
            <w:hyperlink r:id="rId29" w:anchor="cite_note-Meteoweb.ru-82" w:history="1"/>
            <w:r w:rsidRPr="00293277">
              <w:rPr>
                <w:rFonts w:eastAsia="Times New Roman"/>
                <w:b/>
                <w:bCs/>
                <w:kern w:val="0"/>
                <w:lang w:eastAsia="ru-RU"/>
              </w:rPr>
              <w:t>.</w:t>
            </w:r>
          </w:p>
        </w:tc>
      </w:tr>
      <w:tr w:rsidR="00293277" w:rsidRPr="00293277" w:rsidTr="00293277">
        <w:trPr>
          <w:tblCellSpacing w:w="15" w:type="dxa"/>
          <w:jc w:val="center"/>
        </w:trPr>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Месяц</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Янв</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Фев</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Мар</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Апр</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Май</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Июн</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Июл</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Авг</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Сен</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Окт</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Ноя</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Дек</w:t>
            </w:r>
          </w:p>
        </w:tc>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Год</w:t>
            </w:r>
          </w:p>
        </w:tc>
      </w:tr>
      <w:tr w:rsidR="00293277" w:rsidRPr="00293277" w:rsidTr="00293277">
        <w:trPr>
          <w:tblCellSpacing w:w="15" w:type="dxa"/>
          <w:jc w:val="center"/>
        </w:trPr>
        <w:tc>
          <w:tcPr>
            <w:tcW w:w="0" w:type="auto"/>
            <w:vAlign w:val="center"/>
            <w:hideMark/>
          </w:tcPr>
          <w:p w:rsidR="00293277" w:rsidRPr="00293277" w:rsidRDefault="00293277" w:rsidP="008B0B41">
            <w:pPr>
              <w:widowControl/>
              <w:suppressAutoHyphens w:val="0"/>
              <w:jc w:val="center"/>
              <w:rPr>
                <w:rFonts w:eastAsia="Times New Roman"/>
                <w:b/>
                <w:bCs/>
                <w:kern w:val="0"/>
                <w:lang w:eastAsia="ru-RU"/>
              </w:rPr>
            </w:pPr>
            <w:r w:rsidRPr="00293277">
              <w:rPr>
                <w:rFonts w:eastAsia="Times New Roman"/>
                <w:b/>
                <w:bCs/>
                <w:kern w:val="0"/>
                <w:lang w:eastAsia="ru-RU"/>
              </w:rPr>
              <w:t>Солнечное сияние, ч</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56</w:t>
            </w:r>
          </w:p>
        </w:tc>
        <w:tc>
          <w:tcPr>
            <w:tcW w:w="0" w:type="auto"/>
            <w:shd w:val="clear" w:color="auto" w:fill="FFFF8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105</w:t>
            </w:r>
          </w:p>
        </w:tc>
        <w:tc>
          <w:tcPr>
            <w:tcW w:w="0" w:type="auto"/>
            <w:shd w:val="clear" w:color="auto" w:fill="FFE04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171</w:t>
            </w:r>
          </w:p>
        </w:tc>
        <w:tc>
          <w:tcPr>
            <w:tcW w:w="0" w:type="auto"/>
            <w:shd w:val="clear" w:color="auto" w:fill="FFC00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225</w:t>
            </w:r>
          </w:p>
        </w:tc>
        <w:tc>
          <w:tcPr>
            <w:tcW w:w="0" w:type="auto"/>
            <w:shd w:val="clear" w:color="auto" w:fill="FFB00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257</w:t>
            </w:r>
          </w:p>
        </w:tc>
        <w:tc>
          <w:tcPr>
            <w:tcW w:w="0" w:type="auto"/>
            <w:shd w:val="clear" w:color="auto" w:fill="FF900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315</w:t>
            </w:r>
          </w:p>
        </w:tc>
        <w:tc>
          <w:tcPr>
            <w:tcW w:w="0" w:type="auto"/>
            <w:shd w:val="clear" w:color="auto" w:fill="FF900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316</w:t>
            </w:r>
          </w:p>
        </w:tc>
        <w:tc>
          <w:tcPr>
            <w:tcW w:w="0" w:type="auto"/>
            <w:shd w:val="clear" w:color="auto" w:fill="FFC00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254</w:t>
            </w:r>
          </w:p>
        </w:tc>
        <w:tc>
          <w:tcPr>
            <w:tcW w:w="0" w:type="auto"/>
            <w:shd w:val="clear" w:color="auto" w:fill="FFE04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171</w:t>
            </w:r>
          </w:p>
        </w:tc>
        <w:tc>
          <w:tcPr>
            <w:tcW w:w="0" w:type="auto"/>
            <w:shd w:val="clear" w:color="auto" w:fill="E0FF8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87</w:t>
            </w:r>
          </w:p>
        </w:tc>
        <w:tc>
          <w:tcPr>
            <w:tcW w:w="0" w:type="auto"/>
            <w:shd w:val="clear" w:color="auto" w:fill="C0FF8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51</w:t>
            </w:r>
          </w:p>
        </w:tc>
        <w:tc>
          <w:tcPr>
            <w:tcW w:w="0" w:type="auto"/>
            <w:shd w:val="clear" w:color="auto" w:fill="A0FF8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40</w:t>
            </w:r>
          </w:p>
        </w:tc>
        <w:tc>
          <w:tcPr>
            <w:tcW w:w="0" w:type="auto"/>
            <w:shd w:val="clear" w:color="auto" w:fill="FFD020"/>
            <w:vAlign w:val="center"/>
            <w:hideMark/>
          </w:tcPr>
          <w:p w:rsidR="00293277" w:rsidRPr="00293277" w:rsidRDefault="00293277" w:rsidP="008B0B41">
            <w:pPr>
              <w:widowControl/>
              <w:suppressAutoHyphens w:val="0"/>
              <w:jc w:val="center"/>
              <w:rPr>
                <w:rFonts w:eastAsia="Times New Roman"/>
                <w:b/>
                <w:bCs/>
                <w:color w:val="000000"/>
                <w:kern w:val="0"/>
                <w:sz w:val="20"/>
                <w:szCs w:val="20"/>
                <w:lang w:eastAsia="ru-RU"/>
              </w:rPr>
            </w:pPr>
            <w:r w:rsidRPr="00293277">
              <w:rPr>
                <w:rFonts w:eastAsia="Times New Roman"/>
                <w:b/>
                <w:bCs/>
                <w:color w:val="000000"/>
                <w:kern w:val="0"/>
                <w:sz w:val="20"/>
                <w:szCs w:val="20"/>
                <w:lang w:eastAsia="ru-RU"/>
              </w:rPr>
              <w:t>2048</w:t>
            </w:r>
          </w:p>
        </w:tc>
      </w:tr>
    </w:tbl>
    <w:p w:rsidR="00293277" w:rsidRPr="00293277" w:rsidRDefault="00293277" w:rsidP="008B0B41">
      <w:pPr>
        <w:widowControl/>
        <w:suppressAutoHyphens w:val="0"/>
        <w:rPr>
          <w:rFonts w:eastAsia="Times New Roman"/>
          <w:kern w:val="0"/>
          <w:lang w:eastAsia="ru-RU"/>
        </w:rPr>
      </w:pPr>
      <w:r w:rsidRPr="00293277">
        <w:rPr>
          <w:rFonts w:eastAsia="Times New Roman"/>
          <w:kern w:val="0"/>
          <w:lang w:eastAsia="ru-RU"/>
        </w:rPr>
        <w:t>В среднем за год солнце светит в Томске 1733 часа (40% возможного). Число дней без солнца за год — 92.</w:t>
      </w:r>
    </w:p>
    <w:p w:rsidR="00B126E5" w:rsidRPr="00A507A8" w:rsidRDefault="00B126E5" w:rsidP="008B0B41">
      <w:pPr>
        <w:pStyle w:val="af"/>
        <w:spacing w:before="0" w:beforeAutospacing="0" w:after="0"/>
        <w:jc w:val="both"/>
        <w:rPr>
          <w:color w:val="FF0000"/>
        </w:rPr>
      </w:pPr>
    </w:p>
    <w:p w:rsidR="00FE5475" w:rsidRPr="00A507A8" w:rsidRDefault="00FE5475" w:rsidP="008B0B41">
      <w:pPr>
        <w:jc w:val="both"/>
        <w:rPr>
          <w:color w:val="FF0000"/>
        </w:rPr>
      </w:pPr>
    </w:p>
    <w:p w:rsidR="00B126E5" w:rsidRPr="00A507A8" w:rsidRDefault="00B126E5" w:rsidP="008B0B41">
      <w:pPr>
        <w:jc w:val="both"/>
        <w:rPr>
          <w:color w:val="FF0000"/>
        </w:rPr>
      </w:pPr>
    </w:p>
    <w:p w:rsidR="00B126E5" w:rsidRPr="00A507A8" w:rsidRDefault="00567703" w:rsidP="008B0B41">
      <w:pPr>
        <w:ind w:firstLine="2694"/>
        <w:rPr>
          <w:color w:val="FF0000"/>
        </w:rPr>
      </w:pPr>
      <w:r>
        <w:rPr>
          <w:noProof/>
          <w:color w:val="0000FF"/>
          <w:lang w:eastAsia="ru-RU"/>
        </w:rPr>
        <w:drawing>
          <wp:inline distT="0" distB="0" distL="0" distR="0">
            <wp:extent cx="2398395" cy="2605405"/>
            <wp:effectExtent l="19050" t="0" r="1905" b="0"/>
            <wp:docPr id="11" name="Рисунок 5" descr="12519_html_3d397fb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2519_html_3d397fb1">
                      <a:hlinkClick r:id="rId30"/>
                    </pic:cNvPr>
                    <pic:cNvPicPr>
                      <a:picLocks noChangeAspect="1" noChangeArrowheads="1"/>
                    </pic:cNvPicPr>
                  </pic:nvPicPr>
                  <pic:blipFill>
                    <a:blip r:embed="rId31" cstate="print"/>
                    <a:srcRect/>
                    <a:stretch>
                      <a:fillRect/>
                    </a:stretch>
                  </pic:blipFill>
                  <pic:spPr bwMode="auto">
                    <a:xfrm>
                      <a:off x="0" y="0"/>
                      <a:ext cx="2398395" cy="2605405"/>
                    </a:xfrm>
                    <a:prstGeom prst="rect">
                      <a:avLst/>
                    </a:prstGeom>
                    <a:noFill/>
                    <a:ln w="9525">
                      <a:noFill/>
                      <a:miter lim="800000"/>
                      <a:headEnd/>
                      <a:tailEnd/>
                    </a:ln>
                  </pic:spPr>
                </pic:pic>
              </a:graphicData>
            </a:graphic>
          </wp:inline>
        </w:drawing>
      </w:r>
    </w:p>
    <w:p w:rsidR="00B126E5" w:rsidRPr="00A507A8" w:rsidRDefault="00B126E5" w:rsidP="008B0B41">
      <w:pPr>
        <w:ind w:firstLine="708"/>
        <w:jc w:val="center"/>
        <w:rPr>
          <w:rFonts w:eastAsia="Times New Roman"/>
          <w:color w:val="FF0000"/>
          <w:kern w:val="0"/>
          <w:lang w:eastAsia="ru-RU"/>
        </w:rPr>
      </w:pPr>
    </w:p>
    <w:p w:rsidR="00B126E5" w:rsidRPr="00A507A8" w:rsidRDefault="00B126E5" w:rsidP="008B0B41">
      <w:pPr>
        <w:jc w:val="both"/>
        <w:rPr>
          <w:color w:val="FF0000"/>
        </w:rPr>
      </w:pPr>
      <w:r w:rsidRPr="00A507A8">
        <w:rPr>
          <w:color w:val="FF0000"/>
        </w:rPr>
        <w:tab/>
      </w:r>
    </w:p>
    <w:p w:rsidR="00B126E5" w:rsidRDefault="00B126E5" w:rsidP="008B0B41">
      <w:pPr>
        <w:jc w:val="center"/>
        <w:rPr>
          <w:rFonts w:eastAsia="Times New Roman"/>
          <w:b/>
          <w:i/>
          <w:iCs/>
        </w:rPr>
      </w:pPr>
      <w:r w:rsidRPr="007155AB">
        <w:rPr>
          <w:rFonts w:eastAsia="Times New Roman"/>
          <w:b/>
          <w:i/>
          <w:iCs/>
        </w:rPr>
        <w:t>Геологическое строение</w:t>
      </w:r>
    </w:p>
    <w:p w:rsidR="009C2B91" w:rsidRDefault="00576DBF" w:rsidP="008B0B41">
      <w:pPr>
        <w:ind w:firstLine="567"/>
        <w:jc w:val="both"/>
      </w:pPr>
      <w:r>
        <w:t>Территория Томска и его окрестностей находится на сочленении двух структур — Колывань-Томской складчатой зоны и Кузнецкого Алатау, которые перекрываются мощным покровом рыхлых отложений. В стратиграфическом разрезе выделяются два структурных этажа: внизу верхнепалеозойский складчатый фундамент, прорванный дайками диабазов предположительно юрского возраста; в верхней части — полого залегающий платформенный чехол кайназойского возраста, в котором наблюдаются отложения всех трех систем: палеогеновой, неогеновой и четвертичной.</w:t>
      </w:r>
    </w:p>
    <w:p w:rsidR="009C2B91" w:rsidRDefault="00576DBF" w:rsidP="008B0B41">
      <w:pPr>
        <w:ind w:firstLine="567"/>
        <w:jc w:val="both"/>
      </w:pPr>
      <w:r>
        <w:t>Выше лежит басандайская толща, представленная песчаниками, алевролитами с редкими пропластками каменного угля и углисто- глинистых сланцев с остатками мшанок, брахиопод и отпечатками растений. Эта толща формировалась в периодически заливающейся морем прибрежно-морской заболоченной аккумулятивной равнине. Материалом для образования тонких углистых пластов мощностью до 10 см послужили остатки древней наземной растительности — древовидных папоротников, крупных хвощей, лепидодендронов.</w:t>
      </w:r>
    </w:p>
    <w:p w:rsidR="009C2B91" w:rsidRDefault="00576DBF" w:rsidP="008B0B41">
      <w:pPr>
        <w:ind w:firstLine="567"/>
        <w:jc w:val="both"/>
      </w:pPr>
      <w:r>
        <w:t>Верхняя глинисто-сланцевая коларовская толща обнажается в районе с. Коларово, за пределами города. Общей характерной особенностью отложений нижнего карбона является их серая окраска, причем глинистые сланцы обычно темные отличаются слоистой и интенсивно сланцеватой текстурой. Платформенный чехол сформировался в результате постепенного, иногда сменяющегося движениями противоположного знака, погружения Западно-Сибирской плиты. Эти процессы происходили с конца палеозоя и почти весь мезозой. Обычные осадки мезозойского возраста на территории города отсутствуют. В меловом периоде на отложениях нижнего карбона и диабазах сформировались аллювиальные образования коры выветривания. Это сильно метаморфизованные песчано-глинистые сланцы и диабазы. Они прослеживаются в обнажениях по правому берегу Томи от мыса «Боец» до с. Коларово, в правом борту долины р. Ушайки и вскрыты в многочисленных скважинах на водоразделах рек Ушайка- Басандайка, Ушайка-Малая Киргизка. Абсолютные отметки коры выветривания меняются от 3 м на северо-западе до 150 м на юго-востоке и от 90 м на юго-западе до 111 м на северо-востоке. Это скорее всего объясняется проявлением тектонических движений в неоген-четвертичное время. Местами отложения коры выветривания под городом отсутствуют, а на отдельных участках заполняют неровности палеозойского фундамента, образуя мощные линзы. По составу это преимущественно глины белые, желтовато- бурые, и даже голубые. На глинистых сланцах карбона отложения мела имеют более темный цвет — синий, зеленый и до черного. Минералогический состав характеризуется резким повышением содержания рудных. Формирование элювия связано с глубоким химическим разложением неустойчивых минералов в условиях теплого влажног о континентального режима. Вопрос о возрасте коры выветривания однозначно не решен. Меловым периодом ее датируют условно.</w:t>
      </w:r>
    </w:p>
    <w:p w:rsidR="009C2B91" w:rsidRDefault="00576DBF" w:rsidP="008B0B41">
      <w:pPr>
        <w:ind w:firstLine="567"/>
        <w:jc w:val="both"/>
      </w:pPr>
      <w:r>
        <w:t>Палеогеновые отложения сформировались в условиях теплого и влажного климата, и разделяются на две свиты Новомихайловскую и Лагерносадскую. Отложения Новомихайловской свиты представлены аллювиальными и озерно-аллювиальными, желтовато- бурыми, ржаво-бурыми и иногда голубо-серыми суглинками и песками с прослоями лигнитов и бурых углей. Они выполняют изолированные депрессии в палеозойском фундаменте — древние речные долины и озерные котловины. Нижняя часть разреза более глиниста с прослоями песка, содержит обломки древесины и растительных остатков широколиственных растений и семян. Мощность свиты от 2,5 — 7,0 до 53 м. Лагерносадская свита сложена аллювиальными песками белого цвета, пылеватыми, мелкозернистыми, слоистыми с прослоями и линзами светлосерых, темно-серых глин и суглинков. Встречаются в северо-восточной части города в вершине Хромовского оврага. Мощность ее от 4 до 10-17 м. В неогене тектонические движения возобновились. Они привели к возникновению горстовой структуры, получившей название Томского выступа. С востока и запада он окаймляется полосой распространения верхнего мела, а с поверхности перекрыт отложениями кайнозоя. Отложения неогена представлены песками, супесями и суглинками кочковской свиты, мощностью до 10 м. Они формировались на дне мелководных застойных бассейнов. В первой половине четвертичного периода, когда преобладали опускания над поднятиями, на Томь-Яйском междуречье была выработана поверхность выравнивания. Во второй половине происходило неравномерное поднятие территории и расчленение пенеплена. При этом формировались террасы Томи.</w:t>
      </w:r>
    </w:p>
    <w:p w:rsidR="009C2B91" w:rsidRDefault="00576DBF" w:rsidP="008B0B41">
      <w:pPr>
        <w:ind w:firstLine="567"/>
        <w:jc w:val="both"/>
      </w:pPr>
      <w:r>
        <w:t>Четвертичные отложения представлены всеми четырьмя подразделениями. Нижнечетвертичные отложения — это темно-синие, зеленовато-серые, иногда черные, пластинчатые глины мощностью 10 — 30 м, а также древние аллювиальные галечники и косослоистые пески, представляющие собой русловой аллювий. Среднечетвертичные отложения представлены водораздельными озерно-аллювиальными и аллювиальными отложениями III надпойменной террасы. Озерно-аллювиальные мелкозернистые или пылеватые пески и супеси серые, синеватые, залегающие под лессовым покровом, имеют мощность от 0,5 до 6,0 м. К этим отложениям относится аллювий II надпойменной террасы, представленный песками и супесями с редкой галькой и гравием. Верхнечетвертичные отложения состоят из аллювия I надпойменной террасы — галечник, гравий с песчаником и супесью мощностью 13 — 18 м. Современные отложения слагают аллювий поймы. Гравийно-галечниковые отложения имеют мощность 6 — 8 м. Отложения высокой поймы представлены серыми, желтовато-серыми разнозернистыми песками с прослоями иловатого суглинка и зеленовато- серыми суглинками.</w:t>
      </w:r>
    </w:p>
    <w:p w:rsidR="005C5A67" w:rsidRPr="00936E8A" w:rsidRDefault="00576DBF" w:rsidP="008B0B41">
      <w:pPr>
        <w:ind w:firstLine="567"/>
        <w:jc w:val="both"/>
      </w:pPr>
      <w:r>
        <w:t>Лессовидные суглинки проблематичного генезиса, чаще относимые к верхнечетвертичным отложениям, развиты на верхних террасах и водоразделе. Они делятся на два горизонта. Верхний представляет собой макропористые суглинки желто-бурого и палевого цвета, карбонатными, неслоистыми со столбчатой отдельностью, мощностью 13 м. Нижний — лессовидные суглинки буровато-серого цвета с прослоями и линзами мелкозернистых песков. В них наблюдается ожелезнение в виде бурых пятен и пленок. Болотные и озерно-болотные отложения развиты небольшими участками на поверхности поймы, и представлены илами с прослоями торфа от 4 до 10 м.</w:t>
      </w:r>
    </w:p>
    <w:p w:rsidR="009B3599" w:rsidRPr="009B3599" w:rsidRDefault="009B3599" w:rsidP="009B3599">
      <w:pPr>
        <w:widowControl/>
        <w:suppressAutoHyphens w:val="0"/>
        <w:spacing w:before="100" w:beforeAutospacing="1" w:after="100" w:afterAutospacing="1"/>
        <w:rPr>
          <w:rFonts w:eastAsia="Times New Roman"/>
          <w:kern w:val="0"/>
          <w:lang w:eastAsia="ru-RU"/>
        </w:rPr>
      </w:pPr>
      <w:r w:rsidRPr="009B3599">
        <w:rPr>
          <w:rFonts w:eastAsia="Times New Roman"/>
          <w:kern w:val="0"/>
          <w:lang w:eastAsia="ru-RU"/>
        </w:rPr>
        <w:t>Земельный фонд муниципального образования «Чаинский район» составляет 724,3 тыс. га. Основная часть территории района занята землями лесного фонда – 68,4% и землями сельскохозяйственного назначения – 30%.</w:t>
      </w:r>
    </w:p>
    <w:p w:rsidR="009B3599" w:rsidRPr="009B3599" w:rsidRDefault="009B3599" w:rsidP="009B3599">
      <w:pPr>
        <w:widowControl/>
        <w:suppressAutoHyphens w:val="0"/>
        <w:spacing w:before="100" w:beforeAutospacing="1" w:after="100" w:afterAutospacing="1"/>
        <w:rPr>
          <w:rFonts w:eastAsia="Times New Roman"/>
          <w:kern w:val="0"/>
          <w:lang w:eastAsia="ru-RU"/>
        </w:rPr>
      </w:pPr>
      <w:r w:rsidRPr="009B3599">
        <w:rPr>
          <w:rFonts w:eastAsia="Times New Roman"/>
          <w:kern w:val="0"/>
          <w:lang w:eastAsia="ru-RU"/>
        </w:rPr>
        <w:t>Самой крупной рекой на территории района является участок р. Оби длиной 35 км. Ширина Оби на данном участке – 1000 м, глубина – около 5 м. Крупнейший приток  Оби в пределах района – р. Чая длиной 194 км. Большая часть остальных рек берет начало из болот и имеет длину до 10 км.</w:t>
      </w:r>
    </w:p>
    <w:p w:rsidR="009B3599" w:rsidRPr="009B3599" w:rsidRDefault="009B3599" w:rsidP="009B3599">
      <w:pPr>
        <w:widowControl/>
        <w:suppressAutoHyphens w:val="0"/>
        <w:spacing w:before="100" w:beforeAutospacing="1" w:after="100" w:afterAutospacing="1"/>
        <w:rPr>
          <w:rFonts w:eastAsia="Times New Roman"/>
          <w:kern w:val="0"/>
          <w:lang w:eastAsia="ru-RU"/>
        </w:rPr>
      </w:pPr>
      <w:r w:rsidRPr="009B3599">
        <w:rPr>
          <w:rFonts w:eastAsia="Times New Roman"/>
          <w:kern w:val="0"/>
          <w:lang w:eastAsia="ru-RU"/>
        </w:rPr>
        <w:t>Полезные ископаемые представлены следующими группами: бурый уголь, кирпичные глины, железо и торф.</w:t>
      </w:r>
    </w:p>
    <w:p w:rsidR="009B3599" w:rsidRPr="009B3599" w:rsidRDefault="009B3599" w:rsidP="009B3599">
      <w:pPr>
        <w:widowControl/>
        <w:suppressAutoHyphens w:val="0"/>
        <w:spacing w:before="100" w:beforeAutospacing="1" w:after="100" w:afterAutospacing="1"/>
        <w:rPr>
          <w:rFonts w:eastAsia="Times New Roman"/>
          <w:kern w:val="0"/>
          <w:lang w:eastAsia="ru-RU"/>
        </w:rPr>
      </w:pPr>
      <w:r w:rsidRPr="009B3599">
        <w:rPr>
          <w:rFonts w:eastAsia="Times New Roman"/>
          <w:kern w:val="0"/>
          <w:lang w:eastAsia="ru-RU"/>
        </w:rPr>
        <w:t>Чаинский район обладает значительными лесными ресурсами. Запасы деловой древесины в районе оцениваются в 69 998 тыс. м3.</w:t>
      </w:r>
    </w:p>
    <w:p w:rsidR="009B3599" w:rsidRPr="009B3599" w:rsidRDefault="009B3599" w:rsidP="009B3599">
      <w:pPr>
        <w:widowControl/>
        <w:suppressAutoHyphens w:val="0"/>
        <w:spacing w:before="100" w:beforeAutospacing="1" w:after="100" w:afterAutospacing="1"/>
        <w:rPr>
          <w:rFonts w:eastAsia="Times New Roman"/>
          <w:kern w:val="0"/>
          <w:lang w:eastAsia="ru-RU"/>
        </w:rPr>
      </w:pPr>
      <w:r w:rsidRPr="009B3599">
        <w:rPr>
          <w:rFonts w:eastAsia="Times New Roman"/>
          <w:kern w:val="0"/>
          <w:lang w:eastAsia="ru-RU"/>
        </w:rPr>
        <w:t>Эксплуатационные ресурсы кедрового ореха в годы со средним урожаем составляют 1074 тонн. Чаинский район располагает весьма ограниченными запасами грибов из-за низкой концентрации грибоносных типов леса. В лесах произрастают, главным образом, подберезовик и подосиновик.</w:t>
      </w:r>
    </w:p>
    <w:p w:rsidR="009B3599" w:rsidRPr="009B3599" w:rsidRDefault="009B3599" w:rsidP="009B3599">
      <w:pPr>
        <w:widowControl/>
        <w:suppressAutoHyphens w:val="0"/>
        <w:spacing w:before="100" w:beforeAutospacing="1" w:after="100" w:afterAutospacing="1"/>
        <w:rPr>
          <w:rFonts w:eastAsia="Times New Roman"/>
          <w:kern w:val="0"/>
          <w:lang w:eastAsia="ru-RU"/>
        </w:rPr>
      </w:pPr>
      <w:r w:rsidRPr="009B3599">
        <w:rPr>
          <w:rFonts w:eastAsia="Times New Roman"/>
          <w:kern w:val="0"/>
          <w:lang w:eastAsia="ru-RU"/>
        </w:rPr>
        <w:t>В Чаинском районе водится лось, лисица, соболь, заяц, белка, глухарь, тетерев, рябчик. Площадь охотничьих угодий составляет 703,1 тыс. га. Охотничьи угодья используются, в основном, для любительской охоты. Основные запасы рыбных ресурсов находятся в р. Обь и в пойменных озерах ее долины. Промысловые виды – лещ, плотва, елец, среди ценных пород рыб – стерлядь и пелядь.</w:t>
      </w:r>
    </w:p>
    <w:p w:rsidR="00401DBC" w:rsidRPr="00152093" w:rsidRDefault="008B4BDE" w:rsidP="00152093">
      <w:pPr>
        <w:pStyle w:val="2"/>
        <w:spacing w:before="0" w:after="0"/>
        <w:ind w:firstLine="709"/>
        <w:jc w:val="both"/>
        <w:rPr>
          <w:sz w:val="24"/>
          <w:szCs w:val="24"/>
        </w:rPr>
      </w:pPr>
      <w:bookmarkStart w:id="31" w:name="_Toc356553945"/>
      <w:r w:rsidRPr="00152093">
        <w:rPr>
          <w:sz w:val="24"/>
          <w:szCs w:val="24"/>
        </w:rPr>
        <w:t>1.4.2. Водные ресурсы</w:t>
      </w:r>
      <w:bookmarkEnd w:id="31"/>
    </w:p>
    <w:p w:rsidR="009B3599" w:rsidRPr="00395326" w:rsidRDefault="009B3599" w:rsidP="009B3599">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Водные ресурсы. Поверхностные воды.</w:t>
      </w:r>
    </w:p>
    <w:p w:rsidR="009B3599" w:rsidRPr="00395326" w:rsidRDefault="009B3599" w:rsidP="009B3599">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Водными поверхностными объектами в районе занято 11,5 тыс. га (1,6% от водных объектов на территории области), в том числе водный фонд составляет 3,8 тыс. га. Самой крупной рекой на территории муниципального образования является участок р. Оби длиной 35 км , расположенный в восточной части района. Ширина Оби на данном участке - 1000 м , глубина - около 5 м , скорость течения - 0,9-1,0 м/сек. Остальные реки являются притоками р. Оби разного порядка.</w:t>
      </w:r>
    </w:p>
    <w:p w:rsidR="009B3599" w:rsidRPr="009B3599" w:rsidRDefault="009B3599" w:rsidP="009B3599">
      <w:pPr>
        <w:pStyle w:val="af"/>
      </w:pPr>
      <w:r w:rsidRPr="009B3599">
        <w:t xml:space="preserve">Самым крупным притоком р. Оби в пределах района является р. Чая — река в </w:t>
      </w:r>
      <w:hyperlink r:id="rId32" w:tooltip="Чаинский район Томской области" w:history="1">
        <w:r w:rsidRPr="009B3599">
          <w:rPr>
            <w:rStyle w:val="af9"/>
            <w:rFonts w:eastAsia="Arial Unicode MS"/>
            <w:color w:val="auto"/>
            <w:u w:val="none"/>
          </w:rPr>
          <w:t>Чаинском</w:t>
        </w:r>
      </w:hyperlink>
      <w:r w:rsidRPr="009B3599">
        <w:t xml:space="preserve"> и </w:t>
      </w:r>
      <w:hyperlink r:id="rId33" w:tooltip="Колпашевский район Томской области" w:history="1">
        <w:r w:rsidRPr="009B3599">
          <w:rPr>
            <w:rStyle w:val="af9"/>
            <w:rFonts w:eastAsia="Arial Unicode MS"/>
            <w:color w:val="auto"/>
            <w:u w:val="none"/>
          </w:rPr>
          <w:t>Колпашевском</w:t>
        </w:r>
      </w:hyperlink>
      <w:r w:rsidRPr="009B3599">
        <w:t xml:space="preserve"> районах </w:t>
      </w:r>
      <w:hyperlink r:id="rId34" w:tooltip="Томская область" w:history="1">
        <w:r w:rsidRPr="009B3599">
          <w:rPr>
            <w:rStyle w:val="af9"/>
            <w:rFonts w:eastAsia="Arial Unicode MS"/>
            <w:color w:val="auto"/>
            <w:u w:val="none"/>
          </w:rPr>
          <w:t>Томской области</w:t>
        </w:r>
      </w:hyperlink>
      <w:r w:rsidRPr="009B3599">
        <w:t xml:space="preserve">, левый приток </w:t>
      </w:r>
      <w:hyperlink r:id="rId35" w:tooltip="Обь (река)" w:history="1">
        <w:r w:rsidRPr="009B3599">
          <w:rPr>
            <w:rStyle w:val="af9"/>
            <w:rFonts w:eastAsia="Arial Unicode MS"/>
            <w:color w:val="auto"/>
            <w:u w:val="none"/>
          </w:rPr>
          <w:t>Оби</w:t>
        </w:r>
      </w:hyperlink>
      <w:r w:rsidRPr="009B3599">
        <w:t xml:space="preserve">.Образуется слиянием рек </w:t>
      </w:r>
      <w:hyperlink r:id="rId36" w:tooltip="Парбиг (река)" w:history="1">
        <w:r w:rsidRPr="009B3599">
          <w:rPr>
            <w:rStyle w:val="af9"/>
            <w:rFonts w:eastAsia="Arial Unicode MS"/>
            <w:color w:val="auto"/>
            <w:u w:val="none"/>
          </w:rPr>
          <w:t>Парбиг</w:t>
        </w:r>
      </w:hyperlink>
      <w:r w:rsidRPr="009B3599">
        <w:t xml:space="preserve"> и </w:t>
      </w:r>
      <w:hyperlink r:id="rId37" w:tooltip="Бакчар (река)" w:history="1">
        <w:r w:rsidRPr="009B3599">
          <w:rPr>
            <w:rStyle w:val="af9"/>
            <w:rFonts w:eastAsia="Arial Unicode MS"/>
            <w:color w:val="auto"/>
            <w:u w:val="none"/>
          </w:rPr>
          <w:t>Бакчар</w:t>
        </w:r>
      </w:hyperlink>
      <w:r w:rsidRPr="009B3599">
        <w:t>.</w:t>
      </w:r>
    </w:p>
    <w:p w:rsidR="009B3599" w:rsidRPr="009B3599" w:rsidRDefault="009B3599" w:rsidP="009B3599">
      <w:pPr>
        <w:pStyle w:val="af"/>
      </w:pPr>
      <w:r w:rsidRPr="009B3599">
        <w:t xml:space="preserve">Длина 194 км (от истока </w:t>
      </w:r>
      <w:hyperlink r:id="rId38" w:tooltip="Бакчар (река)" w:history="1">
        <w:r w:rsidRPr="009B3599">
          <w:rPr>
            <w:rStyle w:val="af9"/>
            <w:rFonts w:eastAsia="Arial Unicode MS"/>
            <w:color w:val="auto"/>
            <w:u w:val="none"/>
          </w:rPr>
          <w:t>Бакчар</w:t>
        </w:r>
      </w:hyperlink>
      <w:r w:rsidRPr="009B3599">
        <w:t xml:space="preserve"> — 542 км), площадь бассейна 27,2 тыс. км². Среднемноголетний годовой сток: 84 м³/c, 2,7 км³/год.Основные притоки: </w:t>
      </w:r>
      <w:hyperlink r:id="rId39" w:tooltip="Нюрса (река)" w:history="1">
        <w:r w:rsidRPr="009B3599">
          <w:rPr>
            <w:rStyle w:val="af9"/>
            <w:rFonts w:eastAsia="Arial Unicode MS"/>
            <w:color w:val="auto"/>
            <w:u w:val="none"/>
          </w:rPr>
          <w:t>Нюрса</w:t>
        </w:r>
      </w:hyperlink>
      <w:r w:rsidRPr="009B3599">
        <w:t xml:space="preserve">, </w:t>
      </w:r>
      <w:hyperlink r:id="rId40" w:tooltip="Тоя (река) (страница отсутствует)" w:history="1">
        <w:r w:rsidRPr="009B3599">
          <w:rPr>
            <w:rStyle w:val="af9"/>
            <w:rFonts w:eastAsia="Arial Unicode MS"/>
            <w:color w:val="auto"/>
            <w:u w:val="none"/>
          </w:rPr>
          <w:t>Тоя</w:t>
        </w:r>
      </w:hyperlink>
      <w:r w:rsidRPr="009B3599">
        <w:t xml:space="preserve"> (левые), </w:t>
      </w:r>
      <w:hyperlink r:id="rId41" w:tooltip="Икса (приток Чаи)" w:history="1">
        <w:r w:rsidRPr="009B3599">
          <w:rPr>
            <w:rStyle w:val="af9"/>
            <w:rFonts w:eastAsia="Arial Unicode MS"/>
            <w:color w:val="auto"/>
            <w:u w:val="none"/>
          </w:rPr>
          <w:t>Икса</w:t>
        </w:r>
      </w:hyperlink>
      <w:r w:rsidRPr="009B3599">
        <w:t xml:space="preserve"> (правый).</w:t>
      </w:r>
    </w:p>
    <w:p w:rsidR="009B3599" w:rsidRPr="00395326" w:rsidRDefault="009B3599" w:rsidP="009B3599">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Реки отличаются большой извилистостью, малым падением, незначительным уклоном, медленным течением. Большинство рек берет начало из болот. Питание рек смешанное, основными источниками являются снеговые, грунтовые и дождевые воды. Для рек района характерно неравномерное внутригодовое распределение стока, что вызывает сильное наводнение во время весеннего паводка. Максимальный месячный сток происходит в мае (30-60% годового стока) и в июне (20-30%), а минимальный - в марте (около 3%).</w:t>
      </w:r>
    </w:p>
    <w:p w:rsidR="009B3599" w:rsidRPr="00395326" w:rsidRDefault="009B3599" w:rsidP="009B3599">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Озера на территории района расположены в основном в пойме р. Оби. Всего в районе находится более 360 озер общей площадью 2,6 тыс. км 2.</w:t>
      </w:r>
    </w:p>
    <w:p w:rsidR="009B3599" w:rsidRPr="00395326" w:rsidRDefault="009B3599" w:rsidP="009B3599">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Водные ресурсы. Подземные воды.</w:t>
      </w:r>
    </w:p>
    <w:p w:rsidR="009B3599" w:rsidRPr="00395326" w:rsidRDefault="009B3599" w:rsidP="009B3599">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На территории района сосредоточено 730,9 тыс. м 3 /сутки прогнозных эксплуатационных ресурсов подземных вод, что составляет 1,9% ресурсов области. Модуль прогнозных ресурсов - 1,2 л/с*км 2 . Утвержденные эксплуатационные запасы подземных вод по данным за 2005 год составляют 22,5 тыс. м 3 /сутки.</w:t>
      </w:r>
    </w:p>
    <w:p w:rsidR="009B3599" w:rsidRPr="00395326" w:rsidRDefault="009B3599" w:rsidP="009B3599">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На территории района находится одно разведанное месторождение пресных подземных вод "Подгоренское" (в 0,5 км на юго-восток от села), его утвержденные запасы (А+В+С) составляют 22,5 тыс. м 3 /сутки. Запасы утверждены в 1987 году, но месторождение не эксплуатируется.</w:t>
      </w:r>
    </w:p>
    <w:p w:rsidR="009B3599" w:rsidRPr="00395326" w:rsidRDefault="009B3599" w:rsidP="009B3599">
      <w:pPr>
        <w:widowControl/>
        <w:suppressAutoHyphens w:val="0"/>
        <w:jc w:val="both"/>
        <w:rPr>
          <w:rFonts w:eastAsia="Times New Roman"/>
          <w:kern w:val="0"/>
          <w:lang w:eastAsia="ru-RU"/>
        </w:rPr>
      </w:pPr>
      <w:r w:rsidRPr="00395326">
        <w:rPr>
          <w:rFonts w:eastAsia="Times New Roman"/>
          <w:kern w:val="0"/>
          <w:lang w:eastAsia="ru-RU"/>
        </w:rPr>
        <w:t>Водоотбор подземных вод на территории района в 2005 году составил 0,57 тыс. м 3 /сутки, удельное водопотребление подземных вод - 42 л/сути на человека (в среднем по области - 75,8 л/сутки на человека). В балансе хозяйственного водоснабжения доля подземных вод занимает 100%.</w:t>
      </w:r>
    </w:p>
    <w:p w:rsidR="00E83890" w:rsidRDefault="00E83890" w:rsidP="004A2CE9">
      <w:pPr>
        <w:widowControl/>
        <w:suppressAutoHyphens w:val="0"/>
        <w:rPr>
          <w:rFonts w:eastAsia="Times New Roman"/>
          <w:b/>
          <w:bCs/>
          <w:kern w:val="0"/>
          <w:lang w:eastAsia="ru-RU"/>
        </w:rPr>
      </w:pPr>
    </w:p>
    <w:p w:rsidR="00BD6600" w:rsidRPr="00BD6600" w:rsidRDefault="00BD6600" w:rsidP="008B0B41">
      <w:pPr>
        <w:widowControl/>
        <w:suppressAutoHyphens w:val="0"/>
        <w:jc w:val="center"/>
        <w:rPr>
          <w:rFonts w:eastAsia="Times New Roman"/>
          <w:kern w:val="0"/>
          <w:lang w:eastAsia="ru-RU"/>
        </w:rPr>
      </w:pPr>
      <w:r w:rsidRPr="00BD6600">
        <w:rPr>
          <w:rFonts w:eastAsia="Times New Roman"/>
          <w:b/>
          <w:bCs/>
          <w:kern w:val="0"/>
          <w:lang w:eastAsia="ru-RU"/>
        </w:rPr>
        <w:t>Качество питьевых вод и загрязнение источников питьевого водоснабжения.</w:t>
      </w:r>
    </w:p>
    <w:p w:rsidR="00BD6600" w:rsidRPr="00BD6600" w:rsidRDefault="00567703" w:rsidP="008B0B41">
      <w:pPr>
        <w:widowControl/>
        <w:suppressAutoHyphens w:val="0"/>
        <w:jc w:val="both"/>
        <w:rPr>
          <w:rFonts w:eastAsia="Times New Roman"/>
          <w:kern w:val="0"/>
          <w:lang w:eastAsia="ru-RU"/>
        </w:rPr>
      </w:pPr>
      <w:r>
        <w:rPr>
          <w:rFonts w:eastAsia="Times New Roman"/>
          <w:noProof/>
          <w:lang w:eastAsia="ru-RU"/>
        </w:rPr>
        <w:drawing>
          <wp:anchor distT="0" distB="0" distL="95250" distR="95250" simplePos="0" relativeHeight="251656704" behindDoc="0" locked="0" layoutInCell="1" allowOverlap="0">
            <wp:simplePos x="0" y="0"/>
            <wp:positionH relativeFrom="column">
              <wp:posOffset>0</wp:posOffset>
            </wp:positionH>
            <wp:positionV relativeFrom="line">
              <wp:posOffset>63500</wp:posOffset>
            </wp:positionV>
            <wp:extent cx="1885950" cy="1257300"/>
            <wp:effectExtent l="19050" t="0" r="0" b="0"/>
            <wp:wrapSquare wrapText="bothSides"/>
            <wp:docPr id="16" name="Рисунок 141" descr="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voda"/>
                    <pic:cNvPicPr>
                      <a:picLocks noChangeAspect="1" noChangeArrowheads="1"/>
                    </pic:cNvPicPr>
                  </pic:nvPicPr>
                  <pic:blipFill>
                    <a:blip r:embed="rId42" cstate="print"/>
                    <a:srcRect/>
                    <a:stretch>
                      <a:fillRect/>
                    </a:stretch>
                  </pic:blipFill>
                  <pic:spPr bwMode="auto">
                    <a:xfrm>
                      <a:off x="0" y="0"/>
                      <a:ext cx="1885950" cy="1257300"/>
                    </a:xfrm>
                    <a:prstGeom prst="rect">
                      <a:avLst/>
                    </a:prstGeom>
                    <a:noFill/>
                    <a:ln w="9525">
                      <a:noFill/>
                      <a:miter lim="800000"/>
                      <a:headEnd/>
                      <a:tailEnd/>
                    </a:ln>
                  </pic:spPr>
                </pic:pic>
              </a:graphicData>
            </a:graphic>
          </wp:anchor>
        </w:drawing>
      </w:r>
      <w:r w:rsidR="00BD6600" w:rsidRPr="00BD6600">
        <w:rPr>
          <w:rFonts w:eastAsia="Times New Roman"/>
          <w:kern w:val="0"/>
          <w:lang w:eastAsia="ru-RU"/>
        </w:rPr>
        <w:t>Поверхностные воды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w:t>
      </w:r>
      <w:r w:rsidR="00BD6600">
        <w:rPr>
          <w:rFonts w:eastAsia="Times New Roman"/>
          <w:kern w:val="0"/>
          <w:lang w:eastAsia="ru-RU"/>
        </w:rPr>
        <w:t xml:space="preserve"> </w:t>
      </w:r>
      <w:r w:rsidR="00BD6600" w:rsidRPr="00BD6600">
        <w:rPr>
          <w:rFonts w:eastAsia="Times New Roman"/>
          <w:kern w:val="0"/>
          <w:lang w:eastAsia="ru-RU"/>
        </w:rPr>
        <w:t>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w:t>
      </w:r>
      <w:r w:rsidR="00BD6600">
        <w:rPr>
          <w:rFonts w:eastAsia="Times New Roman"/>
          <w:kern w:val="0"/>
          <w:lang w:eastAsia="ru-RU"/>
        </w:rPr>
        <w:t xml:space="preserve"> </w:t>
      </w:r>
      <w:r w:rsidR="00BD6600" w:rsidRPr="00BD6600">
        <w:rPr>
          <w:rFonts w:eastAsia="Times New Roman"/>
          <w:kern w:val="0"/>
          <w:lang w:eastAsia="ru-RU"/>
        </w:rPr>
        <w:t>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BD6600" w:rsidRPr="00BD6600" w:rsidRDefault="00BD6600" w:rsidP="008B0B41">
      <w:pPr>
        <w:widowControl/>
        <w:suppressAutoHyphens w:val="0"/>
        <w:jc w:val="center"/>
        <w:rPr>
          <w:rFonts w:eastAsia="Times New Roman"/>
          <w:kern w:val="0"/>
          <w:lang w:eastAsia="ru-RU"/>
        </w:rPr>
      </w:pPr>
      <w:r w:rsidRPr="00BD6600">
        <w:rPr>
          <w:rFonts w:eastAsia="Times New Roman"/>
          <w:b/>
          <w:bCs/>
          <w:kern w:val="0"/>
          <w:lang w:eastAsia="ru-RU"/>
        </w:rPr>
        <w:t>Заболоченность территории.</w:t>
      </w:r>
    </w:p>
    <w:p w:rsidR="007D3C3F" w:rsidRPr="00767D6F" w:rsidRDefault="00567703" w:rsidP="008B0B41">
      <w:pPr>
        <w:widowControl/>
        <w:suppressAutoHyphens w:val="0"/>
        <w:jc w:val="both"/>
        <w:rPr>
          <w:rFonts w:eastAsia="Times New Roman"/>
          <w:kern w:val="0"/>
          <w:lang w:eastAsia="ru-RU"/>
        </w:rPr>
      </w:pPr>
      <w:r>
        <w:rPr>
          <w:rFonts w:eastAsia="Times New Roman"/>
          <w:noProof/>
          <w:lang w:eastAsia="ru-RU"/>
        </w:rPr>
        <w:drawing>
          <wp:anchor distT="0" distB="0" distL="95250" distR="95250" simplePos="0" relativeHeight="251657728"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5" name="Рисунок 144" descr="v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vod3"/>
                    <pic:cNvPicPr>
                      <a:picLocks noChangeAspect="1" noChangeArrowheads="1"/>
                    </pic:cNvPicPr>
                  </pic:nvPicPr>
                  <pic:blipFill>
                    <a:blip r:embed="rId43"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00BD6600" w:rsidRPr="00BD6600">
        <w:rPr>
          <w:rFonts w:eastAsia="Times New Roman"/>
          <w:kern w:val="0"/>
          <w:lang w:eastAsia="ru-RU"/>
        </w:rPr>
        <w:t>Широкое распространение болот и заболоченных земель существенно ограничивает хозяйственную деятельность и ухудшает условия жизни населения, в том числе, определяет низкое качество поверхностных и подземных вод вследствие высоких содержаний железа и органических веществ в болотных водах, питающих реки и поступающих в подземные горизонты. При этом следует отметить, что наличие огромных заболоченных площадей обусловливает наличие целого ряда экологических и водохозяйственных проблем независимо от того, будет ли происходить дальнейшее заболачивание, или, наоборот, разрушение болотных систем. Эти проблемы во многом определяются как высоким содержанием в болотных водах загрязняющих веществ, так и несовершенством региональной нормативно-правовой базы, не позволяющей учитывать высокую заболоченность при определении границ водоохранных зон и расчете нормативов ПДС.</w:t>
      </w:r>
      <w:r w:rsidR="00B93868">
        <w:rPr>
          <w:rFonts w:eastAsia="Times New Roman"/>
          <w:kern w:val="0"/>
          <w:lang w:eastAsia="ru-RU"/>
        </w:rPr>
        <w:t xml:space="preserve"> </w:t>
      </w:r>
      <w:r w:rsidR="00BD6600" w:rsidRPr="00BD6600">
        <w:rPr>
          <w:rFonts w:eastAsia="Times New Roman"/>
          <w:kern w:val="0"/>
          <w:lang w:eastAsia="ru-RU"/>
        </w:rPr>
        <w:t>Назрела необходимость принятия неотложных мер, направленных на стабилизацию и укрепление водохозяйственного комплекса области, а также предупреждения и ликвидации вредного воздействия вод.</w:t>
      </w:r>
    </w:p>
    <w:p w:rsidR="007D3C3F" w:rsidRDefault="00904E79" w:rsidP="00904E79">
      <w:pPr>
        <w:tabs>
          <w:tab w:val="left" w:pos="700"/>
        </w:tabs>
        <w:jc w:val="center"/>
        <w:rPr>
          <w:b/>
          <w:i/>
        </w:rPr>
      </w:pPr>
      <w:r>
        <w:rPr>
          <w:b/>
          <w:i/>
        </w:rPr>
        <w:t>Ре</w:t>
      </w:r>
      <w:r w:rsidR="003A5235">
        <w:rPr>
          <w:b/>
          <w:i/>
        </w:rPr>
        <w:t>к</w:t>
      </w:r>
      <w:r>
        <w:rPr>
          <w:b/>
          <w:i/>
        </w:rPr>
        <w:t>и</w:t>
      </w:r>
      <w:r w:rsidR="003A5235">
        <w:rPr>
          <w:b/>
          <w:i/>
        </w:rPr>
        <w:t xml:space="preserve">, протекающих по территории </w:t>
      </w:r>
      <w:r w:rsidR="007F58D0">
        <w:rPr>
          <w:b/>
          <w:i/>
        </w:rPr>
        <w:t>Усть-Бакчар</w:t>
      </w:r>
      <w:r w:rsidR="00FE0B1F">
        <w:rPr>
          <w:b/>
          <w:i/>
        </w:rPr>
        <w:t>ского</w:t>
      </w:r>
      <w:r w:rsidR="003A5235">
        <w:rPr>
          <w:b/>
          <w:i/>
        </w:rPr>
        <w:t xml:space="preserve"> сельского поселения</w:t>
      </w:r>
    </w:p>
    <w:tbl>
      <w:tblPr>
        <w:tblW w:w="9781" w:type="dxa"/>
        <w:tblInd w:w="55" w:type="dxa"/>
        <w:tblLayout w:type="fixed"/>
        <w:tblCellMar>
          <w:left w:w="10" w:type="dxa"/>
          <w:right w:w="10" w:type="dxa"/>
        </w:tblCellMar>
        <w:tblLook w:val="0000"/>
      </w:tblPr>
      <w:tblGrid>
        <w:gridCol w:w="2127"/>
        <w:gridCol w:w="2551"/>
        <w:gridCol w:w="2552"/>
        <w:gridCol w:w="1559"/>
        <w:gridCol w:w="992"/>
      </w:tblGrid>
      <w:tr w:rsidR="00E83890" w:rsidRPr="00C45466" w:rsidTr="00E83890">
        <w:tc>
          <w:tcPr>
            <w:tcW w:w="2127"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E83890" w:rsidRPr="00C45466" w:rsidRDefault="00E83890" w:rsidP="008B0B41">
            <w:pPr>
              <w:pStyle w:val="Standard"/>
              <w:jc w:val="center"/>
              <w:rPr>
                <w:b/>
                <w:bCs/>
                <w:i/>
              </w:rPr>
            </w:pPr>
            <w:r w:rsidRPr="00C45466">
              <w:rPr>
                <w:b/>
                <w:bCs/>
                <w:i/>
              </w:rPr>
              <w:t>Название водного</w:t>
            </w:r>
          </w:p>
          <w:p w:rsidR="00E83890" w:rsidRPr="00C45466" w:rsidRDefault="00E83890" w:rsidP="008B0B41">
            <w:pPr>
              <w:pStyle w:val="Standard"/>
              <w:jc w:val="center"/>
              <w:rPr>
                <w:b/>
                <w:bCs/>
                <w:i/>
              </w:rPr>
            </w:pPr>
            <w:r w:rsidRPr="00C45466">
              <w:rPr>
                <w:b/>
                <w:bCs/>
                <w:i/>
              </w:rPr>
              <w:t>объекта</w:t>
            </w:r>
          </w:p>
        </w:tc>
        <w:tc>
          <w:tcPr>
            <w:tcW w:w="2551"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E83890" w:rsidRPr="00C45466" w:rsidRDefault="00E83890" w:rsidP="008B0B41">
            <w:pPr>
              <w:pStyle w:val="Standard"/>
              <w:jc w:val="center"/>
              <w:rPr>
                <w:b/>
                <w:bCs/>
                <w:i/>
              </w:rPr>
            </w:pPr>
            <w:r w:rsidRPr="00C45466">
              <w:rPr>
                <w:b/>
                <w:bCs/>
                <w:i/>
              </w:rPr>
              <w:t>Ширина прибрежной</w:t>
            </w:r>
          </w:p>
          <w:p w:rsidR="00E83890" w:rsidRPr="00C45466" w:rsidRDefault="00E83890" w:rsidP="008B0B41">
            <w:pPr>
              <w:pStyle w:val="Standard"/>
              <w:jc w:val="center"/>
              <w:rPr>
                <w:b/>
                <w:bCs/>
                <w:i/>
              </w:rPr>
            </w:pPr>
            <w:r w:rsidRPr="00C45466">
              <w:rPr>
                <w:b/>
                <w:bCs/>
                <w:i/>
              </w:rPr>
              <w:t>защитной зоны, м</w:t>
            </w:r>
          </w:p>
        </w:tc>
        <w:tc>
          <w:tcPr>
            <w:tcW w:w="2552"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E83890" w:rsidRPr="00C45466" w:rsidRDefault="00E83890" w:rsidP="008B0B41">
            <w:pPr>
              <w:pStyle w:val="Standard"/>
              <w:jc w:val="center"/>
              <w:rPr>
                <w:b/>
                <w:bCs/>
                <w:i/>
              </w:rPr>
            </w:pPr>
            <w:r w:rsidRPr="00C45466">
              <w:rPr>
                <w:b/>
                <w:bCs/>
                <w:i/>
              </w:rPr>
              <w:t>Ширина  водоохранной</w:t>
            </w:r>
          </w:p>
          <w:p w:rsidR="00E83890" w:rsidRPr="00C45466" w:rsidRDefault="00E83890" w:rsidP="008B0B41">
            <w:pPr>
              <w:pStyle w:val="Standard"/>
              <w:jc w:val="center"/>
              <w:rPr>
                <w:b/>
                <w:bCs/>
                <w:i/>
              </w:rPr>
            </w:pPr>
            <w:r w:rsidRPr="00C45466">
              <w:rPr>
                <w:b/>
                <w:bCs/>
                <w:i/>
              </w:rPr>
              <w:t>зоны, м</w:t>
            </w:r>
          </w:p>
        </w:tc>
        <w:tc>
          <w:tcPr>
            <w:tcW w:w="1559"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tcPr>
          <w:p w:rsidR="00E83890" w:rsidRPr="00C45466" w:rsidRDefault="00E83890" w:rsidP="008B0B41">
            <w:pPr>
              <w:pStyle w:val="Standard"/>
              <w:jc w:val="center"/>
              <w:rPr>
                <w:b/>
                <w:bCs/>
                <w:i/>
              </w:rPr>
            </w:pPr>
            <w:r w:rsidRPr="00C45466">
              <w:rPr>
                <w:b/>
                <w:bCs/>
                <w:i/>
              </w:rPr>
              <w:t>Ширина береговой полосы</w:t>
            </w:r>
          </w:p>
        </w:tc>
        <w:tc>
          <w:tcPr>
            <w:tcW w:w="992" w:type="dxa"/>
            <w:tcBorders>
              <w:top w:val="single" w:sz="2" w:space="0" w:color="000000"/>
              <w:left w:val="single" w:sz="2" w:space="0" w:color="000000"/>
              <w:bottom w:val="single" w:sz="2" w:space="0" w:color="000000"/>
              <w:right w:val="single" w:sz="2" w:space="0" w:color="000000"/>
            </w:tcBorders>
            <w:shd w:val="clear" w:color="auto" w:fill="D9D9D9"/>
          </w:tcPr>
          <w:p w:rsidR="00E83890" w:rsidRDefault="00E83890" w:rsidP="008B0B41">
            <w:pPr>
              <w:pStyle w:val="Standard"/>
              <w:jc w:val="center"/>
              <w:rPr>
                <w:b/>
                <w:bCs/>
                <w:i/>
              </w:rPr>
            </w:pPr>
            <w:r>
              <w:rPr>
                <w:b/>
                <w:bCs/>
                <w:i/>
              </w:rPr>
              <w:t>Длина,</w:t>
            </w:r>
          </w:p>
          <w:p w:rsidR="00E83890" w:rsidRPr="00C45466" w:rsidRDefault="00E83890" w:rsidP="008B0B41">
            <w:pPr>
              <w:pStyle w:val="Standard"/>
              <w:jc w:val="center"/>
              <w:rPr>
                <w:b/>
                <w:bCs/>
                <w:i/>
              </w:rPr>
            </w:pPr>
            <w:r>
              <w:rPr>
                <w:b/>
                <w:bCs/>
                <w:i/>
              </w:rPr>
              <w:t>км</w:t>
            </w:r>
          </w:p>
        </w:tc>
      </w:tr>
      <w:tr w:rsidR="00E83890" w:rsidRPr="00C45466" w:rsidTr="00E83890">
        <w:trPr>
          <w:trHeight w:val="275"/>
        </w:trPr>
        <w:tc>
          <w:tcPr>
            <w:tcW w:w="2127" w:type="dxa"/>
            <w:tcBorders>
              <w:top w:val="single" w:sz="4" w:space="0" w:color="auto"/>
              <w:left w:val="single" w:sz="2" w:space="0" w:color="000000"/>
              <w:bottom w:val="single" w:sz="4" w:space="0" w:color="auto"/>
            </w:tcBorders>
            <w:tcMar>
              <w:top w:w="55" w:type="dxa"/>
              <w:left w:w="55" w:type="dxa"/>
              <w:bottom w:w="55" w:type="dxa"/>
              <w:right w:w="55" w:type="dxa"/>
            </w:tcMar>
          </w:tcPr>
          <w:p w:rsidR="00E83890" w:rsidRPr="00C45466" w:rsidRDefault="00E83890" w:rsidP="009B3599">
            <w:pPr>
              <w:pStyle w:val="33"/>
              <w:snapToGrid w:val="0"/>
              <w:spacing w:after="0"/>
              <w:jc w:val="center"/>
              <w:rPr>
                <w:bCs/>
                <w:sz w:val="24"/>
                <w:szCs w:val="24"/>
              </w:rPr>
            </w:pPr>
            <w:r w:rsidRPr="00C45466">
              <w:rPr>
                <w:bCs/>
                <w:sz w:val="24"/>
                <w:szCs w:val="24"/>
              </w:rPr>
              <w:t xml:space="preserve">река </w:t>
            </w:r>
            <w:r w:rsidR="009B3599">
              <w:rPr>
                <w:bCs/>
                <w:sz w:val="24"/>
                <w:szCs w:val="24"/>
              </w:rPr>
              <w:t>Чая</w:t>
            </w:r>
          </w:p>
        </w:tc>
        <w:tc>
          <w:tcPr>
            <w:tcW w:w="2551" w:type="dxa"/>
            <w:tcBorders>
              <w:top w:val="single" w:sz="4" w:space="0" w:color="auto"/>
              <w:left w:val="single" w:sz="2" w:space="0" w:color="000000"/>
              <w:bottom w:val="single" w:sz="4" w:space="0" w:color="auto"/>
            </w:tcBorders>
            <w:tcMar>
              <w:top w:w="55" w:type="dxa"/>
              <w:left w:w="55" w:type="dxa"/>
              <w:bottom w:w="55" w:type="dxa"/>
              <w:right w:w="55" w:type="dxa"/>
            </w:tcMar>
          </w:tcPr>
          <w:p w:rsidR="00E83890" w:rsidRPr="00C45466" w:rsidRDefault="00E83890" w:rsidP="008B0B41">
            <w:pPr>
              <w:pStyle w:val="Standard"/>
              <w:jc w:val="center"/>
            </w:pPr>
            <w:r w:rsidRPr="00C45466">
              <w:t>50</w:t>
            </w:r>
          </w:p>
        </w:tc>
        <w:tc>
          <w:tcPr>
            <w:tcW w:w="2552" w:type="dxa"/>
            <w:tcBorders>
              <w:top w:val="single" w:sz="4" w:space="0" w:color="auto"/>
              <w:left w:val="single" w:sz="2" w:space="0" w:color="000000"/>
              <w:bottom w:val="single" w:sz="4" w:space="0" w:color="auto"/>
            </w:tcBorders>
            <w:tcMar>
              <w:top w:w="55" w:type="dxa"/>
              <w:left w:w="55" w:type="dxa"/>
              <w:bottom w:w="55" w:type="dxa"/>
              <w:right w:w="55" w:type="dxa"/>
            </w:tcMar>
          </w:tcPr>
          <w:p w:rsidR="00E83890" w:rsidRPr="00C45466" w:rsidRDefault="00E83890" w:rsidP="008B0B41">
            <w:pPr>
              <w:pStyle w:val="Standard"/>
              <w:jc w:val="center"/>
            </w:pPr>
            <w:r w:rsidRPr="00C45466">
              <w:t>200</w:t>
            </w:r>
          </w:p>
        </w:tc>
        <w:tc>
          <w:tcPr>
            <w:tcW w:w="155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E83890" w:rsidRPr="00C45466" w:rsidRDefault="00E83890" w:rsidP="008B0B41">
            <w:pPr>
              <w:pStyle w:val="Standard"/>
              <w:jc w:val="center"/>
            </w:pPr>
            <w:r w:rsidRPr="00C45466">
              <w:t>20</w:t>
            </w:r>
          </w:p>
        </w:tc>
        <w:tc>
          <w:tcPr>
            <w:tcW w:w="992" w:type="dxa"/>
            <w:tcBorders>
              <w:top w:val="single" w:sz="4" w:space="0" w:color="auto"/>
              <w:left w:val="single" w:sz="2" w:space="0" w:color="000000"/>
              <w:bottom w:val="single" w:sz="4" w:space="0" w:color="auto"/>
              <w:right w:val="single" w:sz="2" w:space="0" w:color="000000"/>
            </w:tcBorders>
          </w:tcPr>
          <w:p w:rsidR="00E83890" w:rsidRPr="00C45466" w:rsidRDefault="009B3599" w:rsidP="008B0B41">
            <w:pPr>
              <w:pStyle w:val="Standard"/>
              <w:jc w:val="center"/>
            </w:pPr>
            <w:r>
              <w:t>194</w:t>
            </w:r>
          </w:p>
        </w:tc>
      </w:tr>
    </w:tbl>
    <w:p w:rsidR="0056553F" w:rsidRPr="00681E97" w:rsidRDefault="0056553F" w:rsidP="008B0B41">
      <w:pPr>
        <w:ind w:firstLine="567"/>
        <w:rPr>
          <w:rFonts w:eastAsia="Times New Roman"/>
          <w:lang w:eastAsia="ru-RU"/>
        </w:rPr>
      </w:pPr>
      <w:r w:rsidRPr="00681E97">
        <w:rPr>
          <w:rFonts w:cs="Tahoma"/>
          <w:iCs/>
        </w:rPr>
        <w:t xml:space="preserve">На территории поселения </w:t>
      </w:r>
      <w:r w:rsidR="00E0004D">
        <w:rPr>
          <w:rFonts w:cs="Tahoma"/>
          <w:iCs/>
        </w:rPr>
        <w:t xml:space="preserve">так же </w:t>
      </w:r>
      <w:r w:rsidRPr="00681E97">
        <w:rPr>
          <w:rFonts w:cs="Tahoma"/>
          <w:iCs/>
        </w:rPr>
        <w:t>име</w:t>
      </w:r>
      <w:r w:rsidR="006B1ABB">
        <w:rPr>
          <w:rFonts w:cs="Tahoma"/>
          <w:iCs/>
        </w:rPr>
        <w:t>е</w:t>
      </w:r>
      <w:r w:rsidRPr="00681E97">
        <w:rPr>
          <w:rFonts w:cs="Tahoma"/>
          <w:iCs/>
        </w:rPr>
        <w:t>тся</w:t>
      </w:r>
      <w:r w:rsidR="006B1ABB">
        <w:rPr>
          <w:rFonts w:cs="Tahoma"/>
          <w:iCs/>
        </w:rPr>
        <w:t xml:space="preserve"> множество</w:t>
      </w:r>
      <w:r w:rsidRPr="00681E97">
        <w:rPr>
          <w:rFonts w:cs="Tahoma"/>
          <w:iCs/>
        </w:rPr>
        <w:t xml:space="preserve"> </w:t>
      </w:r>
      <w:r w:rsidR="00D6548C">
        <w:rPr>
          <w:rFonts w:cs="Tahoma"/>
          <w:iCs/>
        </w:rPr>
        <w:t>озер</w:t>
      </w:r>
      <w:r w:rsidR="006B1ABB">
        <w:rPr>
          <w:rFonts w:cs="Tahoma"/>
          <w:iCs/>
        </w:rPr>
        <w:t xml:space="preserve"> и прудов</w:t>
      </w:r>
      <w:r w:rsidRPr="00681E97">
        <w:rPr>
          <w:rFonts w:cs="Tahoma"/>
          <w:iCs/>
        </w:rPr>
        <w:t xml:space="preserve">. </w:t>
      </w:r>
    </w:p>
    <w:p w:rsidR="00C560EF" w:rsidRPr="00A507A8" w:rsidRDefault="00C560EF" w:rsidP="008B0B41">
      <w:pPr>
        <w:rPr>
          <w:b/>
          <w:bCs/>
          <w:color w:val="FF0000"/>
        </w:rPr>
      </w:pPr>
    </w:p>
    <w:p w:rsidR="002932B7" w:rsidRPr="00152093" w:rsidRDefault="008B4BDE" w:rsidP="00152093">
      <w:pPr>
        <w:pStyle w:val="2"/>
        <w:spacing w:before="0" w:after="0"/>
        <w:ind w:firstLine="709"/>
        <w:jc w:val="both"/>
        <w:rPr>
          <w:sz w:val="24"/>
          <w:szCs w:val="24"/>
        </w:rPr>
      </w:pPr>
      <w:bookmarkStart w:id="32" w:name="_Toc356553946"/>
      <w:r w:rsidRPr="00152093">
        <w:rPr>
          <w:sz w:val="24"/>
          <w:szCs w:val="24"/>
        </w:rPr>
        <w:t>1.4.3. Почвенные ресурсы</w:t>
      </w:r>
      <w:bookmarkEnd w:id="32"/>
    </w:p>
    <w:p w:rsidR="00265196" w:rsidRPr="00265196" w:rsidRDefault="00265196" w:rsidP="008B0B41">
      <w:pPr>
        <w:ind w:firstLine="567"/>
        <w:jc w:val="both"/>
      </w:pPr>
      <w:r w:rsidRPr="00265196">
        <w:t xml:space="preserve">Почвенно-растительный покров </w:t>
      </w:r>
      <w:r w:rsidR="007F58D0">
        <w:t>Чаин</w:t>
      </w:r>
      <w:r w:rsidR="00FE0B1F">
        <w:t>ского</w:t>
      </w:r>
      <w:r>
        <w:t xml:space="preserve"> района отличае</w:t>
      </w:r>
      <w:r w:rsidRPr="00265196">
        <w:t xml:space="preserve">т две основные особенности: классически выраженная зональность и высокая степень гидроморфизма. В пределах равнины располагаются лесная (лесоболотная), лесостепная и степная зоны с характерными для них почвами и растительностью. Зональные типы </w:t>
      </w:r>
      <w:r w:rsidRPr="00265196">
        <w:rPr>
          <w:b/>
          <w:bCs/>
        </w:rPr>
        <w:t>почв</w:t>
      </w:r>
      <w:r w:rsidRPr="00265196">
        <w:t xml:space="preserve"> - </w:t>
      </w:r>
      <w:r w:rsidRPr="00265196">
        <w:rPr>
          <w:i/>
          <w:iCs/>
        </w:rPr>
        <w:t>тундрово-глеевые, подзолистые, дерново-подзолистые, черноземы</w:t>
      </w:r>
      <w:r w:rsidRPr="00265196">
        <w:t xml:space="preserve"> и темно-каштановые - приурочены к относительно дренированным территориям, которые составляют от 23,7 до 74,7% площади зон</w:t>
      </w:r>
      <w:r>
        <w:t>. В</w:t>
      </w:r>
      <w:r w:rsidRPr="00265196">
        <w:t xml:space="preserve"> лесоболотной и лесостепной зонах большие площади занимают полугидроморфные почвы. Они формируются в условиях близкого залегания грунтовых вод и периодического переувлажнения всего почвенного профиля или его нижней части, что вызывает развитие процессов оглеения. Такими почвами являются </w:t>
      </w:r>
      <w:r w:rsidR="00B605C8">
        <w:rPr>
          <w:i/>
          <w:iCs/>
        </w:rPr>
        <w:t>глеево-п</w:t>
      </w:r>
      <w:r w:rsidRPr="00265196">
        <w:rPr>
          <w:i/>
          <w:iCs/>
        </w:rPr>
        <w:t>одзолистые</w:t>
      </w:r>
      <w:r w:rsidRPr="00265196">
        <w:t xml:space="preserve"> и </w:t>
      </w:r>
      <w:r w:rsidRPr="00265196">
        <w:rPr>
          <w:i/>
          <w:iCs/>
        </w:rPr>
        <w:t>болотно-подзолистые</w:t>
      </w:r>
      <w:r w:rsidRPr="00265196">
        <w:t xml:space="preserve">, развитые под хвойными лесами, а также </w:t>
      </w:r>
      <w:r w:rsidRPr="00265196">
        <w:rPr>
          <w:i/>
          <w:iCs/>
        </w:rPr>
        <w:t>лугово-черноземные почвы</w:t>
      </w:r>
      <w:r w:rsidRPr="00265196">
        <w:t xml:space="preserve">, широко распространенные в лесостепной зоне.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 </w:t>
      </w:r>
    </w:p>
    <w:p w:rsidR="00265196" w:rsidRDefault="00265196" w:rsidP="008B0B41">
      <w:pPr>
        <w:jc w:val="center"/>
        <w:rPr>
          <w:rFonts w:ascii="Tahoma" w:hAnsi="Tahoma" w:cs="Tahoma"/>
          <w:color w:val="727272"/>
          <w:sz w:val="13"/>
          <w:szCs w:val="13"/>
        </w:rPr>
      </w:pPr>
    </w:p>
    <w:p w:rsidR="00E265B6" w:rsidRPr="006C3A19" w:rsidRDefault="00E265B6" w:rsidP="008B0B41">
      <w:pPr>
        <w:jc w:val="both"/>
        <w:rPr>
          <w:b/>
          <w:bCs/>
          <w:i/>
        </w:rPr>
      </w:pPr>
      <w:r w:rsidRPr="006C3A19">
        <w:rPr>
          <w:b/>
          <w:bCs/>
          <w:i/>
        </w:rPr>
        <w:t>Основными причинами, влияющими на эрозию почв являются:</w:t>
      </w:r>
    </w:p>
    <w:p w:rsidR="00E265B6" w:rsidRPr="006C3A19" w:rsidRDefault="006C3A19" w:rsidP="008B0B41">
      <w:pPr>
        <w:jc w:val="both"/>
      </w:pPr>
      <w:r w:rsidRPr="006C3A19">
        <w:t>-</w:t>
      </w:r>
      <w:r w:rsidR="00E265B6" w:rsidRPr="006C3A19">
        <w:t>высокая распаханность земель без учета ландшафтов и других природных факторов;</w:t>
      </w:r>
    </w:p>
    <w:p w:rsidR="00E265B6" w:rsidRPr="006C3A19" w:rsidRDefault="006C3A19" w:rsidP="008B0B41">
      <w:pPr>
        <w:jc w:val="both"/>
      </w:pPr>
      <w:r w:rsidRPr="006C3A19">
        <w:t>-</w:t>
      </w:r>
      <w:r w:rsidR="00E265B6" w:rsidRPr="006C3A19">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E265B6" w:rsidRPr="006C3A19" w:rsidRDefault="006C3A19" w:rsidP="008B0B41">
      <w:pPr>
        <w:jc w:val="both"/>
      </w:pPr>
      <w:r w:rsidRPr="006C3A19">
        <w:t>-</w:t>
      </w:r>
      <w:r w:rsidR="00E265B6" w:rsidRPr="006C3A19">
        <w:t>несбалансированное использование сельскохозяйственных земель (перевыпас скота, интенсивное нерегулируемое земледелие);</w:t>
      </w:r>
    </w:p>
    <w:p w:rsidR="00E265B6" w:rsidRPr="006C3A19" w:rsidRDefault="006C3A19" w:rsidP="008B0B41">
      <w:pPr>
        <w:jc w:val="both"/>
      </w:pPr>
      <w:r w:rsidRPr="006C3A19">
        <w:t>-</w:t>
      </w:r>
      <w:r w:rsidR="00E265B6" w:rsidRPr="006C3A19">
        <w:t>изменение химического состава почв вследствие загрязнения их пестицидами, тяжелыми металлами и другими загрязняющими веществами;</w:t>
      </w:r>
    </w:p>
    <w:p w:rsidR="00E265B6" w:rsidRPr="006C3A19" w:rsidRDefault="006C3A19" w:rsidP="008B0B41">
      <w:pPr>
        <w:jc w:val="both"/>
      </w:pPr>
      <w:r w:rsidRPr="006C3A19">
        <w:t>-</w:t>
      </w:r>
      <w:r w:rsidR="00E265B6" w:rsidRPr="006C3A19">
        <w:t>неконтролируемая вырубка древесной растительности, в том числе противоэрозионного назначения.</w:t>
      </w:r>
    </w:p>
    <w:p w:rsidR="00E265B6" w:rsidRDefault="00E265B6" w:rsidP="008B0B41">
      <w:pPr>
        <w:jc w:val="both"/>
        <w:rPr>
          <w:b/>
          <w:i/>
          <w:color w:val="FF0000"/>
        </w:rPr>
      </w:pPr>
    </w:p>
    <w:p w:rsidR="00E6794E" w:rsidRPr="00152093" w:rsidRDefault="008B4BDE" w:rsidP="00152093">
      <w:pPr>
        <w:pStyle w:val="2"/>
        <w:spacing w:before="0" w:after="0"/>
        <w:ind w:firstLine="709"/>
        <w:jc w:val="both"/>
        <w:rPr>
          <w:sz w:val="24"/>
          <w:szCs w:val="24"/>
        </w:rPr>
      </w:pPr>
      <w:bookmarkStart w:id="33" w:name="_Toc356553947"/>
      <w:r w:rsidRPr="00152093">
        <w:rPr>
          <w:sz w:val="24"/>
          <w:szCs w:val="24"/>
        </w:rPr>
        <w:t>1.4.4. Лесосырьевые ресурсы</w:t>
      </w:r>
      <w:bookmarkEnd w:id="33"/>
    </w:p>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Чаинский район обладает значительными лесными ресурсами. Общая площадь лесов составляет 545,4 тыс. га (2,7% от общей площади лесов области), лесистость района - 75,3%. Большая часть лесного фонда представлена лесами III группы, в которых возможна эксплуатация (таблица 4).</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4.- Распределение площади лесного фонда по группам лесов</w:t>
      </w:r>
    </w:p>
    <w:tbl>
      <w:tblPr>
        <w:tblW w:w="4000" w:type="pct"/>
        <w:jc w:val="center"/>
        <w:tblCellSpacing w:w="7" w:type="dxa"/>
        <w:shd w:val="clear" w:color="auto" w:fill="EEECE1"/>
        <w:tblCellMar>
          <w:top w:w="45" w:type="dxa"/>
          <w:left w:w="45" w:type="dxa"/>
          <w:bottom w:w="45" w:type="dxa"/>
          <w:right w:w="45" w:type="dxa"/>
        </w:tblCellMar>
        <w:tblLook w:val="04A0"/>
      </w:tblPr>
      <w:tblGrid>
        <w:gridCol w:w="6013"/>
        <w:gridCol w:w="2019"/>
      </w:tblGrid>
      <w:tr w:rsidR="00B8361B" w:rsidRPr="00395326" w:rsidTr="0068164C">
        <w:trPr>
          <w:tblCellSpacing w:w="7" w:type="dxa"/>
          <w:jc w:val="center"/>
        </w:trPr>
        <w:tc>
          <w:tcPr>
            <w:tcW w:w="30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Группы леса</w:t>
            </w:r>
          </w:p>
        </w:tc>
        <w:tc>
          <w:tcPr>
            <w:tcW w:w="10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Общая площадь земель, га</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леса I группы</w:t>
            </w:r>
            <w:r w:rsidRPr="00395326">
              <w:rPr>
                <w:rFonts w:eastAsia="Times New Roman"/>
                <w:kern w:val="0"/>
                <w:lang w:eastAsia="ru-RU"/>
              </w:rPr>
              <w:br/>
              <w:t>в том числе:</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4863</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орехопром зоны</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2893</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запретные полосы лесов, защищающие нерестилища ценных промысловых рыб</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537</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защитные полосы вдоль дорог</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571</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запретные полосы лесов по берегам рек, озер</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862</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леса III группы, всего</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463 372</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леса III группы, возможные для эксплуатации</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310 856</w:t>
            </w:r>
          </w:p>
        </w:tc>
      </w:tr>
    </w:tbl>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Запасы деловой древесины в районе оцениваются в 69 998 тыс. м 3 , объем расчетной лесосеки в 2005 году составил 1035,9 м 3 , в т. ч. 137,4 м 3 - хвойных и 898,5 м 3 - лиственных пород. Фактически было вырублено 1,9% объема расчетной лесосеки (таблица 5), что обусловлено удаленностью от транспортных путей крупных лесных массивов, имеющих запас деловой древесины более 0,1 млн. га и рентабельных для разработки (рисунок 6).</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5.- Использование расчетной лесосеки в 2005 году</w:t>
      </w:r>
    </w:p>
    <w:tbl>
      <w:tblPr>
        <w:tblW w:w="4000" w:type="pct"/>
        <w:jc w:val="center"/>
        <w:tblCellSpacing w:w="7" w:type="dxa"/>
        <w:shd w:val="clear" w:color="auto" w:fill="EEECE1"/>
        <w:tblCellMar>
          <w:top w:w="45" w:type="dxa"/>
          <w:left w:w="45" w:type="dxa"/>
          <w:bottom w:w="45" w:type="dxa"/>
          <w:right w:w="45" w:type="dxa"/>
        </w:tblCellMar>
        <w:tblLook w:val="04A0"/>
      </w:tblPr>
      <w:tblGrid>
        <w:gridCol w:w="3011"/>
        <w:gridCol w:w="2507"/>
        <w:gridCol w:w="2514"/>
      </w:tblGrid>
      <w:tr w:rsidR="00B8361B" w:rsidRPr="00395326" w:rsidTr="0068164C">
        <w:trPr>
          <w:tblCellSpacing w:w="7" w:type="dxa"/>
          <w:jc w:val="center"/>
        </w:trPr>
        <w:tc>
          <w:tcPr>
            <w:tcW w:w="1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Лесосека</w:t>
            </w:r>
          </w:p>
        </w:tc>
        <w:tc>
          <w:tcPr>
            <w:tcW w:w="12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Выдано лесорубочных билетов</w:t>
            </w:r>
          </w:p>
        </w:tc>
        <w:tc>
          <w:tcPr>
            <w:tcW w:w="12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Фактически вырублено</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Всего</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32,3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19,6</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в т.ч. хвойных</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19,8&gt;</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13,2</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деловой древесины</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18,4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10,9</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в т.ч. хвойных</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8,4</w:t>
            </w:r>
          </w:p>
        </w:tc>
      </w:tr>
    </w:tbl>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Объем рубок постоянно возрастает. Так, в 2000 году объем вывозки древесины составлял 7,4 тыс. м 3 , что в 5,2 раза меньше, чем в 2006 году (38,6 тыс. м3).</w:t>
      </w:r>
    </w:p>
    <w:p w:rsidR="00B8361B" w:rsidRPr="00395326" w:rsidRDefault="00567703" w:rsidP="00B8361B">
      <w:pPr>
        <w:widowControl/>
        <w:suppressAutoHyphens w:val="0"/>
        <w:spacing w:before="100" w:beforeAutospacing="1" w:after="100" w:afterAutospacing="1"/>
        <w:jc w:val="center"/>
        <w:rPr>
          <w:rFonts w:eastAsia="Times New Roman"/>
          <w:kern w:val="0"/>
          <w:lang w:eastAsia="ru-RU"/>
        </w:rPr>
      </w:pPr>
      <w:r>
        <w:rPr>
          <w:rFonts w:eastAsia="Times New Roman"/>
          <w:noProof/>
          <w:kern w:val="0"/>
          <w:lang w:eastAsia="ru-RU"/>
        </w:rPr>
        <w:drawing>
          <wp:inline distT="0" distB="0" distL="0" distR="0">
            <wp:extent cx="3804285" cy="2700020"/>
            <wp:effectExtent l="19050" t="0" r="5715" b="0"/>
            <wp:docPr id="12" name="Рисунок 9" descr="Лесные массивы с эксплуатационным запасом древесины более 0,1 млн.м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Лесные массивы с эксплуатационным запасом древесины более 0,1 млн.м3">
                      <a:hlinkClick r:id="rId44"/>
                    </pic:cNvPr>
                    <pic:cNvPicPr>
                      <a:picLocks noChangeAspect="1" noChangeArrowheads="1"/>
                    </pic:cNvPicPr>
                  </pic:nvPicPr>
                  <pic:blipFill>
                    <a:blip r:embed="rId45" cstate="print"/>
                    <a:srcRect/>
                    <a:stretch>
                      <a:fillRect/>
                    </a:stretch>
                  </pic:blipFill>
                  <pic:spPr bwMode="auto">
                    <a:xfrm>
                      <a:off x="0" y="0"/>
                      <a:ext cx="3804285" cy="2700020"/>
                    </a:xfrm>
                    <a:prstGeom prst="rect">
                      <a:avLst/>
                    </a:prstGeom>
                    <a:noFill/>
                    <a:ln w="9525">
                      <a:noFill/>
                      <a:miter lim="800000"/>
                      <a:headEnd/>
                      <a:tailEnd/>
                    </a:ln>
                  </pic:spPr>
                </pic:pic>
              </a:graphicData>
            </a:graphic>
          </wp:inline>
        </w:drawing>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Рисунок 6. Лесные массивы с эксплуатационным запасом</w:t>
      </w:r>
      <w:r w:rsidRPr="00395326">
        <w:rPr>
          <w:rFonts w:eastAsia="Times New Roman"/>
          <w:b/>
          <w:bCs/>
          <w:kern w:val="0"/>
          <w:lang w:eastAsia="ru-RU"/>
        </w:rPr>
        <w:br/>
        <w:t>древесины более 0,1 млн.м3</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Недревесные ресурсы леса.</w:t>
      </w:r>
    </w:p>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Эксплуатационные ресурсы кедрового ореха в годы со среднем урожаем составляют 1074 тонн, что составляет 1,8% от общего объема запаса ореха в целом по области. Возможные объемы заготовок с учетом потребления урожая лесной фауной и потерь при заготовке могут составить 666 тонн, или 3,5% от потенциальных заготовок в целом по области (таблица 6).</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6.- Ресурсы кедрового ореха</w:t>
      </w:r>
      <w:r w:rsidRPr="00395326">
        <w:rPr>
          <w:rFonts w:eastAsia="Times New Roman"/>
          <w:b/>
          <w:bCs/>
          <w:kern w:val="0"/>
          <w:lang w:eastAsia="ru-RU"/>
        </w:rPr>
        <w:br/>
        <w:t>в муниципальном образовании "Чаинский район"</w:t>
      </w:r>
    </w:p>
    <w:tbl>
      <w:tblPr>
        <w:tblW w:w="4500" w:type="pct"/>
        <w:jc w:val="center"/>
        <w:tblCellSpacing w:w="7" w:type="dxa"/>
        <w:shd w:val="clear" w:color="auto" w:fill="EEECE1"/>
        <w:tblCellMar>
          <w:top w:w="45" w:type="dxa"/>
          <w:left w:w="45" w:type="dxa"/>
          <w:bottom w:w="45" w:type="dxa"/>
          <w:right w:w="45" w:type="dxa"/>
        </w:tblCellMar>
        <w:tblLook w:val="04A0"/>
      </w:tblPr>
      <w:tblGrid>
        <w:gridCol w:w="3014"/>
        <w:gridCol w:w="3007"/>
        <w:gridCol w:w="3015"/>
      </w:tblGrid>
      <w:tr w:rsidR="00B8361B" w:rsidRPr="00395326" w:rsidTr="0068164C">
        <w:trPr>
          <w:tblCellSpacing w:w="7" w:type="dxa"/>
          <w:jc w:val="center"/>
        </w:trPr>
        <w:tc>
          <w:tcPr>
            <w:tcW w:w="1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Ресурсы</w:t>
            </w:r>
          </w:p>
        </w:tc>
        <w:tc>
          <w:tcPr>
            <w:tcW w:w="1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Эксплуатационные ресурсы, тонн</w:t>
            </w:r>
          </w:p>
        </w:tc>
        <w:tc>
          <w:tcPr>
            <w:tcW w:w="1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 xml:space="preserve">Возможные объемы заготовок, тонн </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Орехопромысловые зоны</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145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109</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Таежные кедровники</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929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557</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Всего по району</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1074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666</w:t>
            </w:r>
          </w:p>
        </w:tc>
      </w:tr>
    </w:tbl>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Продуцирующая площадь ягодников в районе составляет 20,5 тыс. га (1,4% от областных запасов). Суммарные эксплуатационные ресурсы плодов всех видов брусничных ягодников (черника, брусника, клюква, голубика) в Чаинском районе достигают 180,8 т, или 1,6% от ресурса ягод в области (таблица 7). Большая часть ягод заготавливается сельским населением для личного потребления.</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7.- Ресурсы ягод, тонн</w:t>
      </w:r>
    </w:p>
    <w:tbl>
      <w:tblPr>
        <w:tblW w:w="3500" w:type="pct"/>
        <w:jc w:val="center"/>
        <w:tblCellSpacing w:w="7" w:type="dxa"/>
        <w:shd w:val="clear" w:color="auto" w:fill="EEECE1"/>
        <w:tblCellMar>
          <w:top w:w="45" w:type="dxa"/>
          <w:left w:w="45" w:type="dxa"/>
          <w:bottom w:w="45" w:type="dxa"/>
          <w:right w:w="45" w:type="dxa"/>
        </w:tblCellMar>
        <w:tblLook w:val="04A0"/>
      </w:tblPr>
      <w:tblGrid>
        <w:gridCol w:w="2676"/>
        <w:gridCol w:w="984"/>
        <w:gridCol w:w="1055"/>
        <w:gridCol w:w="1158"/>
        <w:gridCol w:w="1155"/>
      </w:tblGrid>
      <w:tr w:rsidR="00B8361B" w:rsidRPr="00395326" w:rsidTr="0068164C">
        <w:trPr>
          <w:tblCellSpacing w:w="7" w:type="dxa"/>
          <w:jc w:val="center"/>
        </w:trPr>
        <w:tc>
          <w:tcPr>
            <w:tcW w:w="1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Ресурсы</w:t>
            </w:r>
          </w:p>
        </w:tc>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Клюква</w:t>
            </w:r>
          </w:p>
        </w:tc>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Черника</w:t>
            </w:r>
          </w:p>
        </w:tc>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Брусника</w:t>
            </w:r>
          </w:p>
        </w:tc>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Голубика</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Сырьевой запас</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538,2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79,3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16,5</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Эксплуатационный запас</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145,3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21,4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9,7</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4,4</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Ежегодный возможный объем заготовки</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2,2</w:t>
            </w:r>
          </w:p>
        </w:tc>
      </w:tr>
    </w:tbl>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Чаинский район располагает весьма ограниченными запасами грибов из-за низкой концентрации грибоносных типов леса. В лесах произрастают, главным образом, подберезовик и подосиновик. Запасы белого гриба, моховика и масленка, являющихся основным объектом заготовки в Томской области, здесь невелики. Биологические запасы хозяйственно значимых грибов оценивается в 353,5 т, хозяйственные запасы - 63,7 т, доступные - 30,7 т (0,9% от общего объема запаса в целом по области).</w:t>
      </w:r>
    </w:p>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Основным риском для организации заготовок и переработки кедрового ореха, ягод и грибов является ежегодная изменчивость урожаев.</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Ресурсы животного мира.</w:t>
      </w:r>
    </w:p>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Площадь охотничьих угодий муниципального образования " Чаинский район " составляет 703,1 тыс. га, в том числе лесных угодий - 541,6 тыс. га, болотных - 100,4 тыс. га и полевых - 60,9 тыс. га. Охотничьи угодья используются, в основном, для любительской охоты (таблицы 8, 9, 10).</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 </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8.- Сведения о среднегодовой численности охотничьих животных</w:t>
      </w:r>
      <w:r w:rsidRPr="00395326">
        <w:rPr>
          <w:rFonts w:eastAsia="Times New Roman"/>
          <w:b/>
          <w:bCs/>
          <w:kern w:val="0"/>
          <w:lang w:eastAsia="ru-RU"/>
        </w:rPr>
        <w:br/>
        <w:t>в центральной группе районов области, тыс. особей в 2005 году</w:t>
      </w:r>
    </w:p>
    <w:tbl>
      <w:tblPr>
        <w:tblW w:w="4250" w:type="pct"/>
        <w:jc w:val="center"/>
        <w:tblCellSpacing w:w="7" w:type="dxa"/>
        <w:shd w:val="clear" w:color="auto" w:fill="EEECE1"/>
        <w:tblCellMar>
          <w:top w:w="45" w:type="dxa"/>
          <w:left w:w="45" w:type="dxa"/>
          <w:bottom w:w="45" w:type="dxa"/>
          <w:right w:w="45" w:type="dxa"/>
        </w:tblCellMar>
        <w:tblLook w:val="04A0"/>
      </w:tblPr>
      <w:tblGrid>
        <w:gridCol w:w="1720"/>
        <w:gridCol w:w="617"/>
        <w:gridCol w:w="637"/>
        <w:gridCol w:w="894"/>
        <w:gridCol w:w="1083"/>
        <w:gridCol w:w="651"/>
        <w:gridCol w:w="869"/>
        <w:gridCol w:w="1015"/>
        <w:gridCol w:w="1209"/>
        <w:gridCol w:w="600"/>
        <w:gridCol w:w="745"/>
      </w:tblGrid>
      <w:tr w:rsidR="00B8361B" w:rsidRPr="00395326" w:rsidTr="0068164C">
        <w:trPr>
          <w:tblCellSpacing w:w="7" w:type="dxa"/>
          <w:jc w:val="center"/>
        </w:trPr>
        <w:tc>
          <w:tcPr>
            <w:tcW w:w="7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Районы</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Лось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Волк</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Лисица</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Росомаха</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Рысь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Соболь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Колонок</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Горностай</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Заяц</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Белка</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Колпашевский</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219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174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968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1427</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7508</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Чаинский</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303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824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141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1539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5797</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Молчановский</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1306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246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329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1568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1818</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Кривошеинский</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730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244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303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799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489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1770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5390</w:t>
            </w:r>
          </w:p>
        </w:tc>
      </w:tr>
    </w:tbl>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 </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9.- Среднегодовая динамика численности охотничьих животных</w:t>
      </w:r>
      <w:r w:rsidRPr="00395326">
        <w:rPr>
          <w:rFonts w:eastAsia="Times New Roman"/>
          <w:b/>
          <w:bCs/>
          <w:kern w:val="0"/>
          <w:lang w:eastAsia="ru-RU"/>
        </w:rPr>
        <w:br/>
        <w:t>в муниципальном образовании "Чаинский район", тыс. особей</w:t>
      </w:r>
    </w:p>
    <w:tbl>
      <w:tblPr>
        <w:tblW w:w="3850" w:type="pct"/>
        <w:jc w:val="center"/>
        <w:tblCellSpacing w:w="7" w:type="dxa"/>
        <w:shd w:val="clear" w:color="auto" w:fill="EEECE1"/>
        <w:tblCellMar>
          <w:top w:w="45" w:type="dxa"/>
          <w:left w:w="45" w:type="dxa"/>
          <w:bottom w:w="45" w:type="dxa"/>
          <w:right w:w="45" w:type="dxa"/>
        </w:tblCellMar>
        <w:tblLook w:val="04A0"/>
      </w:tblPr>
      <w:tblGrid>
        <w:gridCol w:w="591"/>
        <w:gridCol w:w="637"/>
        <w:gridCol w:w="658"/>
        <w:gridCol w:w="925"/>
        <w:gridCol w:w="1121"/>
        <w:gridCol w:w="672"/>
        <w:gridCol w:w="899"/>
        <w:gridCol w:w="1050"/>
        <w:gridCol w:w="1252"/>
        <w:gridCol w:w="619"/>
        <w:gridCol w:w="770"/>
      </w:tblGrid>
      <w:tr w:rsidR="00B8361B" w:rsidRPr="00395326" w:rsidTr="0068164C">
        <w:trPr>
          <w:tblCellSpacing w:w="7" w:type="dxa"/>
          <w:jc w:val="center"/>
        </w:trPr>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Год</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Лось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Волк</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Лисица</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Росомаха</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Рысь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Соболь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Колонок</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Горностай</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Заяц</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Белка</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2002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774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27</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1034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194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270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2248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6339</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2003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415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711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62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1282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3424</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2004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112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152</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879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1234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8582</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2005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303</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134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18</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824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141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1539</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5797</w:t>
            </w:r>
          </w:p>
        </w:tc>
      </w:tr>
    </w:tbl>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 </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Таблица 10.- Запасы боровой дичи</w:t>
      </w:r>
      <w:r w:rsidRPr="00395326">
        <w:rPr>
          <w:rFonts w:eastAsia="Times New Roman"/>
          <w:b/>
          <w:bCs/>
          <w:kern w:val="0"/>
          <w:lang w:eastAsia="ru-RU"/>
        </w:rPr>
        <w:br/>
        <w:t>в муниципальном образовании "Чаинский район" в 2005 году, особей</w:t>
      </w:r>
    </w:p>
    <w:tbl>
      <w:tblPr>
        <w:tblW w:w="1900" w:type="pct"/>
        <w:jc w:val="center"/>
        <w:tblCellSpacing w:w="7" w:type="dxa"/>
        <w:shd w:val="clear" w:color="auto" w:fill="EEECE1"/>
        <w:tblCellMar>
          <w:top w:w="45" w:type="dxa"/>
          <w:left w:w="45" w:type="dxa"/>
          <w:bottom w:w="45" w:type="dxa"/>
          <w:right w:w="45" w:type="dxa"/>
        </w:tblCellMar>
        <w:tblLook w:val="04A0"/>
      </w:tblPr>
      <w:tblGrid>
        <w:gridCol w:w="1111"/>
        <w:gridCol w:w="1012"/>
        <w:gridCol w:w="965"/>
        <w:gridCol w:w="913"/>
        <w:gridCol w:w="1258"/>
      </w:tblGrid>
      <w:tr w:rsidR="00B8361B" w:rsidRPr="00395326" w:rsidTr="0068164C">
        <w:trPr>
          <w:tblCellSpacing w:w="7" w:type="dxa"/>
          <w:jc w:val="center"/>
        </w:trPr>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Район</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Глухарь</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Тетерев</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Рябчик</w:t>
            </w:r>
          </w:p>
        </w:tc>
        <w:tc>
          <w:tcPr>
            <w:tcW w:w="3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Белая куропатка</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Чаинский</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4034</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8136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16251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7490</w:t>
            </w:r>
          </w:p>
        </w:tc>
      </w:tr>
    </w:tbl>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На территории района зарегистрировано 3 охотопользователя - ООО ТПК "Энергоресурс" (площадь охотничьих угодий - 10,0 тыс. га), ООО "Лесник" (12,138 тыс. га) и Чаинское районное общество охотников и рыболовов (452,0 тыс. га).</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b/>
          <w:bCs/>
          <w:kern w:val="0"/>
          <w:lang w:eastAsia="ru-RU"/>
        </w:rPr>
        <w:t>Рыбные ресурсы.</w:t>
      </w:r>
    </w:p>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Основные запасы рыбных ресурсов в районе находятся в р. Обь и в пойменных озерах ее долины. Основные промысловые виды - лещ, плотва, елец, среди ценных пород рыб - стерлядь и пелядь (таблица 11).</w:t>
      </w:r>
    </w:p>
    <w:p w:rsidR="00B8361B" w:rsidRPr="00395326" w:rsidRDefault="00B8361B" w:rsidP="00B8361B">
      <w:pPr>
        <w:widowControl/>
        <w:suppressAutoHyphens w:val="0"/>
        <w:spacing w:before="100" w:beforeAutospacing="1" w:after="100" w:afterAutospacing="1"/>
        <w:jc w:val="both"/>
        <w:rPr>
          <w:rFonts w:eastAsia="Times New Roman"/>
          <w:kern w:val="0"/>
          <w:lang w:eastAsia="ru-RU"/>
        </w:rPr>
      </w:pPr>
      <w:r w:rsidRPr="00395326">
        <w:rPr>
          <w:rFonts w:eastAsia="Times New Roman"/>
          <w:kern w:val="0"/>
          <w:lang w:eastAsia="ru-RU"/>
        </w:rPr>
        <w:t>Общий допустимый улов - 84,1 тонн, что составляет 9,5% от возможного улова в целом по области. По экспертным оценкам, в районе происходит перелов стерляди и пеляди и недолов - малоценных видов рыб, высок браконьерский лов.</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 </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Таблица 11.- Общий допустимый улов рыбы в муниципальном образовании "Чаинский район" в 2005 году</w:t>
      </w:r>
    </w:p>
    <w:tbl>
      <w:tblPr>
        <w:tblW w:w="3250" w:type="pct"/>
        <w:jc w:val="center"/>
        <w:tblCellSpacing w:w="7" w:type="dxa"/>
        <w:shd w:val="clear" w:color="auto" w:fill="EEECE1"/>
        <w:tblCellMar>
          <w:top w:w="45" w:type="dxa"/>
          <w:left w:w="45" w:type="dxa"/>
          <w:bottom w:w="45" w:type="dxa"/>
          <w:right w:w="45" w:type="dxa"/>
        </w:tblCellMar>
        <w:tblLook w:val="04A0"/>
      </w:tblPr>
      <w:tblGrid>
        <w:gridCol w:w="1065"/>
        <w:gridCol w:w="1176"/>
        <w:gridCol w:w="1426"/>
        <w:gridCol w:w="1426"/>
        <w:gridCol w:w="1433"/>
      </w:tblGrid>
      <w:tr w:rsidR="00B8361B" w:rsidRPr="00395326" w:rsidTr="0068164C">
        <w:trPr>
          <w:tblCellSpacing w:w="7" w:type="dxa"/>
          <w:jc w:val="center"/>
        </w:trPr>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Вид</w:t>
            </w:r>
          </w:p>
        </w:tc>
        <w:tc>
          <w:tcPr>
            <w:tcW w:w="50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РООРиР*</w:t>
            </w:r>
          </w:p>
        </w:tc>
        <w:tc>
          <w:tcPr>
            <w:tcW w:w="7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ООО "Рыбпром"</w:t>
            </w:r>
          </w:p>
        </w:tc>
        <w:tc>
          <w:tcPr>
            <w:tcW w:w="7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Всего по району</w:t>
            </w:r>
          </w:p>
        </w:tc>
        <w:tc>
          <w:tcPr>
            <w:tcW w:w="750" w:type="pct"/>
            <w:shd w:val="clear" w:color="auto" w:fill="EEECE1"/>
            <w:vAlign w:val="center"/>
            <w:hideMark/>
          </w:tcPr>
          <w:p w:rsidR="00B8361B" w:rsidRPr="00395326" w:rsidRDefault="00B8361B" w:rsidP="0068164C">
            <w:pPr>
              <w:widowControl/>
              <w:suppressAutoHyphens w:val="0"/>
              <w:jc w:val="center"/>
              <w:rPr>
                <w:rFonts w:eastAsia="Times New Roman"/>
                <w:b/>
                <w:bCs/>
                <w:kern w:val="0"/>
                <w:lang w:eastAsia="ru-RU"/>
              </w:rPr>
            </w:pPr>
            <w:r w:rsidRPr="00395326">
              <w:rPr>
                <w:rFonts w:eastAsia="Times New Roman"/>
                <w:b/>
                <w:bCs/>
                <w:kern w:val="0"/>
                <w:lang w:eastAsia="ru-RU"/>
              </w:rPr>
              <w:t>Всего по области</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Стерлядь</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3,37</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Нельма</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3,00</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Муксун</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2,85</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Пелядь</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68,93</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Щука</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91,3</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Язь</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111,35</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Лещ</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177,31</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Судак</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9,34</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Плотва</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15,0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19,0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202,4</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Елец</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15,0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16,0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51,25</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Карась</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47,40</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Окунь</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2,0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4,0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38,80</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kern w:val="0"/>
                <w:lang w:eastAsia="ru-RU"/>
              </w:rPr>
              <w:t>Налим</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0,5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1,0</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kern w:val="0"/>
                <w:lang w:eastAsia="ru-RU"/>
              </w:rPr>
              <w:t>76,40</w:t>
            </w:r>
          </w:p>
        </w:tc>
      </w:tr>
      <w:tr w:rsidR="00B8361B" w:rsidRPr="00395326" w:rsidTr="0068164C">
        <w:trPr>
          <w:tblCellSpacing w:w="7" w:type="dxa"/>
          <w:jc w:val="center"/>
        </w:trPr>
        <w:tc>
          <w:tcPr>
            <w:tcW w:w="0" w:type="auto"/>
            <w:shd w:val="clear" w:color="auto" w:fill="EEECE1"/>
            <w:vAlign w:val="center"/>
            <w:hideMark/>
          </w:tcPr>
          <w:p w:rsidR="00B8361B" w:rsidRPr="00395326" w:rsidRDefault="00B8361B" w:rsidP="0068164C">
            <w:pPr>
              <w:widowControl/>
              <w:suppressAutoHyphens w:val="0"/>
              <w:rPr>
                <w:rFonts w:eastAsia="Times New Roman"/>
                <w:kern w:val="0"/>
                <w:lang w:eastAsia="ru-RU"/>
              </w:rPr>
            </w:pPr>
            <w:r w:rsidRPr="00395326">
              <w:rPr>
                <w:rFonts w:eastAsia="Times New Roman"/>
                <w:b/>
                <w:bCs/>
                <w:kern w:val="0"/>
                <w:lang w:eastAsia="ru-RU"/>
              </w:rPr>
              <w:t>Итого</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b/>
                <w:bCs/>
                <w:kern w:val="0"/>
                <w:lang w:eastAsia="ru-RU"/>
              </w:rPr>
              <w:t>17,5</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b/>
                <w:bCs/>
                <w:kern w:val="0"/>
                <w:lang w:eastAsia="ru-RU"/>
              </w:rPr>
              <w:t>66,6</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kern w:val="0"/>
                <w:lang w:eastAsia="ru-RU"/>
              </w:rPr>
            </w:pPr>
            <w:r w:rsidRPr="00395326">
              <w:rPr>
                <w:rFonts w:eastAsia="Times New Roman"/>
                <w:b/>
                <w:bCs/>
                <w:kern w:val="0"/>
                <w:lang w:eastAsia="ru-RU"/>
              </w:rPr>
              <w:t>84,1</w:t>
            </w:r>
          </w:p>
        </w:tc>
        <w:tc>
          <w:tcPr>
            <w:tcW w:w="0" w:type="auto"/>
            <w:shd w:val="clear" w:color="auto" w:fill="EEECE1"/>
            <w:vAlign w:val="center"/>
            <w:hideMark/>
          </w:tcPr>
          <w:p w:rsidR="00B8361B" w:rsidRPr="00395326" w:rsidRDefault="00B8361B" w:rsidP="0068164C">
            <w:pPr>
              <w:widowControl/>
              <w:suppressAutoHyphens w:val="0"/>
              <w:jc w:val="center"/>
              <w:rPr>
                <w:rFonts w:eastAsia="Times New Roman"/>
                <w:color w:val="FFFFFF"/>
                <w:kern w:val="0"/>
                <w:lang w:eastAsia="ru-RU"/>
              </w:rPr>
            </w:pPr>
            <w:r w:rsidRPr="00395326">
              <w:rPr>
                <w:rFonts w:eastAsia="Times New Roman"/>
                <w:b/>
                <w:bCs/>
                <w:kern w:val="0"/>
                <w:lang w:eastAsia="ru-RU"/>
              </w:rPr>
              <w:t>883,697</w:t>
            </w:r>
          </w:p>
        </w:tc>
      </w:tr>
    </w:tbl>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 - РООРиР – Районное общество охотников и рыболовов.</w:t>
      </w:r>
    </w:p>
    <w:p w:rsidR="00B8361B" w:rsidRPr="00395326" w:rsidRDefault="00B8361B" w:rsidP="00B8361B">
      <w:pPr>
        <w:widowControl/>
        <w:suppressAutoHyphens w:val="0"/>
        <w:spacing w:before="100" w:beforeAutospacing="1" w:after="100" w:afterAutospacing="1"/>
        <w:rPr>
          <w:rFonts w:eastAsia="Times New Roman"/>
          <w:kern w:val="0"/>
          <w:lang w:eastAsia="ru-RU"/>
        </w:rPr>
      </w:pPr>
      <w:r w:rsidRPr="00395326">
        <w:rPr>
          <w:rFonts w:eastAsia="Times New Roman"/>
          <w:kern w:val="0"/>
          <w:lang w:eastAsia="ru-RU"/>
        </w:rPr>
        <w:t>На территории района выделено 113 рыбопромысловых участков - 104 участка выделено РООРиР для любительского рыболовства и 9 участков - ООО "Рыбпром" для промышленного рыболовства.</w:t>
      </w:r>
    </w:p>
    <w:p w:rsidR="006152E5" w:rsidRPr="006152E5" w:rsidRDefault="006152E5" w:rsidP="006152E5">
      <w:pPr>
        <w:pStyle w:val="af"/>
        <w:spacing w:before="0" w:beforeAutospacing="0" w:after="0"/>
        <w:jc w:val="center"/>
      </w:pPr>
    </w:p>
    <w:p w:rsidR="008B4BDE" w:rsidRPr="00152093" w:rsidRDefault="008B4BDE" w:rsidP="00152093">
      <w:pPr>
        <w:pStyle w:val="2"/>
        <w:spacing w:before="0" w:after="0"/>
        <w:ind w:firstLine="709"/>
        <w:jc w:val="both"/>
        <w:rPr>
          <w:sz w:val="24"/>
          <w:szCs w:val="24"/>
        </w:rPr>
      </w:pPr>
      <w:bookmarkStart w:id="34" w:name="_Toc356553948"/>
      <w:r w:rsidRPr="00152093">
        <w:rPr>
          <w:sz w:val="24"/>
          <w:szCs w:val="24"/>
        </w:rPr>
        <w:t>1.4.</w:t>
      </w:r>
      <w:r w:rsidR="00FD6590" w:rsidRPr="00152093">
        <w:rPr>
          <w:sz w:val="24"/>
          <w:szCs w:val="24"/>
        </w:rPr>
        <w:t>5</w:t>
      </w:r>
      <w:r w:rsidRPr="00152093">
        <w:rPr>
          <w:sz w:val="24"/>
          <w:szCs w:val="24"/>
        </w:rPr>
        <w:t>. Ландшафтно-рекреационный потенциал. Инженерно-геологическая оценка территории</w:t>
      </w:r>
      <w:bookmarkEnd w:id="34"/>
    </w:p>
    <w:p w:rsidR="004B3443" w:rsidRPr="004B3443" w:rsidRDefault="004B3443" w:rsidP="008B0B41">
      <w:pPr>
        <w:ind w:firstLine="567"/>
        <w:jc w:val="both"/>
        <w:rPr>
          <w:b/>
          <w:i/>
        </w:rPr>
      </w:pPr>
      <w:r w:rsidRPr="004B3443">
        <w:t>Рельеф области отличается исключительной равнинностью. Самая высокая точка Томской области: +274 м от уровня моря. Самая низкая точка: +34 м от уровня моря. Большую часть территории занимают леса, болота, реки и озера. Наиболее крупные реки - Объ, Томь, Чулым, Кеть, Васюган, Тым. Вся речная система принадлежит бассейну Оби, которая пересекает область с юго-востока на северо-запад на расстоянии около 1000 километров, деля область на две почти равные части. Количество озер в Томской области достигает 95 тысяч, особенно их много в поймах рек. Крупнейшее озёро на территории Томской области - Мирное озеро расположено на плоском междуречье рек Чузик и Чижапка, (Парабельский район), площадью зеркала 18,4 кв. км. Возвышенное правобережье в меньшей степени заболочено и отличается лучшей заселенностью. Левобережье включает громадное Васюганское болото - (самое крупное болото в мире) - 53 тыс. кв. км. Всего в области насчитывается 573 реки длиной более 20 км и 35 озер площадью от 5 и более квадратных километров. На долю речных долин приходитс</w:t>
      </w:r>
      <w:r w:rsidR="007A10D5">
        <w:t xml:space="preserve">я 1/5 всей территории области. </w:t>
      </w:r>
      <w:r w:rsidRPr="004B3443">
        <w:t>Значительную часть области занимают лесные массивы, где четко прослеживаются основные зоны: средней тайги, южной тайги и лесостепная. Ценные породы деревьев сибирской тайги: кедр, ель, пихта, сосна, лиственница.</w:t>
      </w:r>
    </w:p>
    <w:p w:rsidR="004B3443" w:rsidRPr="004B3443" w:rsidRDefault="004B3443" w:rsidP="008B0B41">
      <w:pPr>
        <w:ind w:firstLine="708"/>
        <w:jc w:val="both"/>
        <w:rPr>
          <w:b/>
          <w:i/>
        </w:rPr>
      </w:pPr>
    </w:p>
    <w:p w:rsidR="00D918EC" w:rsidRPr="007A10D5" w:rsidRDefault="00D918EC" w:rsidP="008B0B41">
      <w:pPr>
        <w:jc w:val="both"/>
      </w:pPr>
      <w:r w:rsidRPr="007A10D5">
        <w:rPr>
          <w:b/>
        </w:rPr>
        <w:t>Выводы:</w:t>
      </w:r>
    </w:p>
    <w:p w:rsidR="00D918EC" w:rsidRPr="007A10D5" w:rsidRDefault="00D918EC" w:rsidP="008B0B41">
      <w:pPr>
        <w:tabs>
          <w:tab w:val="left" w:pos="567"/>
        </w:tabs>
        <w:jc w:val="both"/>
      </w:pPr>
      <w:r w:rsidRPr="007A10D5">
        <w:tab/>
        <w:t xml:space="preserve">1. Климатические и температурные условия благоприятствуют нормальному развитию сельскохозяйственных культур. </w:t>
      </w:r>
      <w:r w:rsidR="007F58D0">
        <w:t>Усть-Бакчар</w:t>
      </w:r>
      <w:r w:rsidR="006152E5">
        <w:t>ское</w:t>
      </w:r>
      <w:r w:rsidR="004B3443" w:rsidRPr="007A10D5">
        <w:t xml:space="preserve"> с</w:t>
      </w:r>
      <w:r w:rsidR="00061702" w:rsidRPr="007A10D5">
        <w:t xml:space="preserve">ельское поселение </w:t>
      </w:r>
      <w:r w:rsidRPr="007A10D5">
        <w:t>обладает высоким агроклиматическим потенциалом.</w:t>
      </w:r>
    </w:p>
    <w:p w:rsidR="00D918EC" w:rsidRPr="007A10D5" w:rsidRDefault="00D918EC" w:rsidP="008B0B41">
      <w:pPr>
        <w:tabs>
          <w:tab w:val="left" w:pos="567"/>
        </w:tabs>
        <w:jc w:val="both"/>
      </w:pPr>
      <w:r w:rsidRPr="007A10D5">
        <w:tab/>
        <w:t>2. Реки на территории сельского поселения имеют важное рекреационное значение, что связано с их живописностью и невысоким рекреационным потенциалом малооблесенной территории поселения.</w:t>
      </w:r>
    </w:p>
    <w:p w:rsidR="00D918EC" w:rsidRPr="007A10D5" w:rsidRDefault="00D918EC" w:rsidP="008B0B41">
      <w:pPr>
        <w:tabs>
          <w:tab w:val="left" w:pos="567"/>
        </w:tabs>
        <w:jc w:val="both"/>
      </w:pPr>
      <w:r w:rsidRPr="007A10D5">
        <w:tab/>
        <w:t>3. Для борьбы с эрозией необходимо предусмотреть посадку приовражных и прибалочных лесных насаждений.</w:t>
      </w:r>
    </w:p>
    <w:p w:rsidR="00BB185B" w:rsidRPr="00A507A8" w:rsidRDefault="00D918EC" w:rsidP="004C6303">
      <w:pPr>
        <w:tabs>
          <w:tab w:val="left" w:pos="567"/>
        </w:tabs>
        <w:jc w:val="both"/>
        <w:rPr>
          <w:color w:val="FF0000"/>
        </w:rPr>
      </w:pPr>
      <w:r w:rsidRPr="007A10D5">
        <w:tab/>
      </w:r>
    </w:p>
    <w:p w:rsidR="00BB185B" w:rsidRPr="00FD6590" w:rsidRDefault="00796AE2" w:rsidP="00FD6590">
      <w:pPr>
        <w:pStyle w:val="2"/>
        <w:rPr>
          <w:rFonts w:ascii="Times New Roman" w:hAnsi="Times New Roman"/>
          <w:i w:val="0"/>
          <w:sz w:val="24"/>
          <w:szCs w:val="24"/>
        </w:rPr>
      </w:pPr>
      <w:bookmarkStart w:id="35" w:name="_Toc356553949"/>
      <w:r w:rsidRPr="00FD6590">
        <w:rPr>
          <w:rFonts w:ascii="Times New Roman" w:hAnsi="Times New Roman"/>
          <w:i w:val="0"/>
          <w:sz w:val="24"/>
          <w:szCs w:val="24"/>
        </w:rPr>
        <w:t>1</w:t>
      </w:r>
      <w:r w:rsidR="00D73162" w:rsidRPr="00FD6590">
        <w:rPr>
          <w:rFonts w:ascii="Times New Roman" w:hAnsi="Times New Roman"/>
          <w:i w:val="0"/>
          <w:sz w:val="24"/>
          <w:szCs w:val="24"/>
        </w:rPr>
        <w:t>.5</w:t>
      </w:r>
      <w:r w:rsidRPr="00FD6590">
        <w:rPr>
          <w:rFonts w:ascii="Times New Roman" w:hAnsi="Times New Roman"/>
          <w:i w:val="0"/>
          <w:sz w:val="24"/>
          <w:szCs w:val="24"/>
        </w:rPr>
        <w:t xml:space="preserve">. </w:t>
      </w:r>
      <w:r w:rsidR="00BB185B" w:rsidRPr="00FD6590">
        <w:rPr>
          <w:rFonts w:ascii="Times New Roman" w:hAnsi="Times New Roman"/>
          <w:i w:val="0"/>
          <w:sz w:val="24"/>
          <w:szCs w:val="24"/>
        </w:rPr>
        <w:t>Население и демография</w:t>
      </w:r>
      <w:r w:rsidRPr="00FD6590">
        <w:rPr>
          <w:rFonts w:ascii="Times New Roman" w:hAnsi="Times New Roman"/>
          <w:i w:val="0"/>
          <w:sz w:val="24"/>
          <w:szCs w:val="24"/>
        </w:rPr>
        <w:t xml:space="preserve"> сельского поселения</w:t>
      </w:r>
      <w:bookmarkEnd w:id="35"/>
    </w:p>
    <w:p w:rsidR="00483EF9" w:rsidRPr="007A10D5" w:rsidRDefault="00483EF9" w:rsidP="008B0B41">
      <w:pPr>
        <w:pStyle w:val="ConsPlusNormal"/>
        <w:widowControl/>
        <w:snapToGrid w:val="0"/>
        <w:ind w:firstLine="567"/>
        <w:jc w:val="both"/>
        <w:rPr>
          <w:rFonts w:ascii="Times New Roman" w:eastAsia="Times New Roman" w:hAnsi="Times New Roman" w:cs="Times New Roman"/>
          <w:color w:val="auto"/>
          <w:lang w:eastAsia="ar-SA" w:bidi="ar-SA"/>
        </w:rPr>
      </w:pPr>
      <w:r w:rsidRPr="007A10D5">
        <w:rPr>
          <w:rFonts w:ascii="Times New Roman" w:eastAsia="Times New Roman" w:hAnsi="Times New Roman" w:cs="Times New Roman"/>
          <w:color w:val="auto"/>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r w:rsidR="007A10D5" w:rsidRPr="007A10D5">
        <w:rPr>
          <w:rFonts w:ascii="Times New Roman" w:eastAsia="Times New Roman" w:hAnsi="Times New Roman" w:cs="Times New Roman"/>
          <w:color w:val="auto"/>
          <w:lang w:eastAsia="ar-SA" w:bidi="ar-SA"/>
        </w:rPr>
        <w:t xml:space="preserve"> </w:t>
      </w:r>
      <w:r w:rsidRPr="007A10D5">
        <w:rPr>
          <w:rFonts w:ascii="Times New Roman" w:eastAsia="Times New Roman" w:hAnsi="Times New Roman" w:cs="Times New Roman"/>
          <w:color w:val="auto"/>
          <w:lang w:eastAsia="ar-SA" w:bidi="ar-SA"/>
        </w:rPr>
        <w:t xml:space="preserve">Сложная демографическая ситуация наблюдается на территориях сельских поселений </w:t>
      </w:r>
      <w:r w:rsidR="007A10D5">
        <w:rPr>
          <w:rFonts w:ascii="Times New Roman" w:eastAsia="Times New Roman" w:hAnsi="Times New Roman" w:cs="Times New Roman"/>
          <w:color w:val="auto"/>
          <w:lang w:eastAsia="ar-SA" w:bidi="ar-SA"/>
        </w:rPr>
        <w:t>Томской</w:t>
      </w:r>
      <w:r w:rsidRPr="007A10D5">
        <w:rPr>
          <w:rFonts w:ascii="Times New Roman" w:eastAsia="Times New Roman" w:hAnsi="Times New Roman" w:cs="Times New Roman"/>
          <w:color w:val="auto"/>
          <w:lang w:eastAsia="ar-SA" w:bidi="ar-SA"/>
        </w:rPr>
        <w:t xml:space="preserve"> области, и на сегодня вопрос о создании современных сельских поселений и обеспечение его населения высоким уровнем жизни крайне актуален. </w:t>
      </w:r>
      <w:r w:rsidR="007A10D5" w:rsidRPr="007A10D5">
        <w:rPr>
          <w:rFonts w:ascii="Times New Roman" w:eastAsia="Times New Roman" w:hAnsi="Times New Roman" w:cs="Times New Roman"/>
          <w:color w:val="auto"/>
          <w:lang w:eastAsia="ar-SA" w:bidi="ar-SA"/>
        </w:rPr>
        <w:t xml:space="preserve"> </w:t>
      </w:r>
      <w:r w:rsidRPr="007A10D5">
        <w:rPr>
          <w:rFonts w:ascii="Times New Roman" w:eastAsia="Times New Roman" w:hAnsi="Times New Roman" w:cs="Times New Roman"/>
          <w:color w:val="auto"/>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r w:rsidR="007A10D5" w:rsidRPr="007A10D5">
        <w:rPr>
          <w:rFonts w:ascii="Times New Roman" w:eastAsia="Times New Roman" w:hAnsi="Times New Roman" w:cs="Times New Roman"/>
          <w:color w:val="auto"/>
        </w:rPr>
        <w:t xml:space="preserve"> </w:t>
      </w:r>
      <w:r w:rsidRPr="007A10D5">
        <w:rPr>
          <w:rFonts w:ascii="Times New Roman" w:eastAsia="Times New Roman" w:hAnsi="Times New Roman" w:cs="Times New Roman"/>
          <w:color w:val="auto"/>
        </w:rPr>
        <w:t xml:space="preserve">Основные причины этого — экономически неблагоприятные условия жизни </w:t>
      </w:r>
      <w:r w:rsidRPr="007A10D5">
        <w:rPr>
          <w:rFonts w:ascii="Times New Roman" w:eastAsia="Times New Roman" w:hAnsi="Times New Roman" w:cs="Times New Roman"/>
          <w:bCs/>
          <w:color w:val="auto"/>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сельском совете нельзя устойчиво развивать сельские территории.  </w:t>
      </w:r>
    </w:p>
    <w:p w:rsidR="00483EF9" w:rsidRPr="007A10D5" w:rsidRDefault="00483EF9" w:rsidP="008B0B41">
      <w:pPr>
        <w:tabs>
          <w:tab w:val="left" w:pos="700"/>
        </w:tabs>
        <w:ind w:firstLine="567"/>
        <w:jc w:val="both"/>
        <w:rPr>
          <w:rFonts w:eastAsia="Times New Roman"/>
        </w:rPr>
      </w:pPr>
      <w:r w:rsidRPr="007A10D5">
        <w:rPr>
          <w:rFonts w:eastAsia="Times New Roman"/>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CD618B" w:rsidRDefault="00483EF9" w:rsidP="008B0B41">
      <w:pPr>
        <w:tabs>
          <w:tab w:val="left" w:pos="567"/>
        </w:tabs>
        <w:jc w:val="both"/>
        <w:rPr>
          <w:rFonts w:eastAsia="Times New Roman"/>
        </w:rPr>
      </w:pPr>
      <w:r w:rsidRPr="007A10D5">
        <w:tab/>
      </w:r>
      <w:r w:rsidRPr="007A10D5">
        <w:rPr>
          <w:rFonts w:eastAsia="Times New Roman"/>
        </w:rPr>
        <w:t>По состоянию на 01.01.201</w:t>
      </w:r>
      <w:r w:rsidR="00596562">
        <w:rPr>
          <w:rFonts w:eastAsia="Times New Roman"/>
        </w:rPr>
        <w:t>3</w:t>
      </w:r>
      <w:r w:rsidRPr="007A10D5">
        <w:rPr>
          <w:rFonts w:eastAsia="Times New Roman"/>
        </w:rPr>
        <w:t xml:space="preserve"> г. численность населения</w:t>
      </w:r>
      <w:r w:rsidR="007A10D5">
        <w:rPr>
          <w:rFonts w:eastAsia="Times New Roman"/>
        </w:rPr>
        <w:t xml:space="preserve"> </w:t>
      </w:r>
      <w:r w:rsidR="007F58D0">
        <w:rPr>
          <w:rFonts w:eastAsia="Times New Roman"/>
        </w:rPr>
        <w:t>Усть-Бакчар</w:t>
      </w:r>
      <w:r w:rsidR="00FE0B1F">
        <w:rPr>
          <w:rFonts w:eastAsia="Times New Roman"/>
        </w:rPr>
        <w:t>ского</w:t>
      </w:r>
      <w:r w:rsidRPr="007A10D5">
        <w:rPr>
          <w:rFonts w:eastAsia="Times New Roman"/>
        </w:rPr>
        <w:t xml:space="preserve"> </w:t>
      </w:r>
      <w:r w:rsidRPr="007A10D5">
        <w:t xml:space="preserve">сельского поселения </w:t>
      </w:r>
      <w:r w:rsidRPr="007A10D5">
        <w:rPr>
          <w:rFonts w:eastAsia="Times New Roman"/>
        </w:rPr>
        <w:t xml:space="preserve">составила </w:t>
      </w:r>
      <w:r w:rsidR="00221288">
        <w:rPr>
          <w:rFonts w:eastAsia="Times New Roman"/>
        </w:rPr>
        <w:t>3407</w:t>
      </w:r>
      <w:r w:rsidRPr="007A10D5">
        <w:rPr>
          <w:rFonts w:eastAsia="Times New Roman"/>
        </w:rPr>
        <w:t xml:space="preserve"> человек</w:t>
      </w:r>
      <w:r w:rsidR="00D918EC" w:rsidRPr="007A10D5">
        <w:rPr>
          <w:rFonts w:eastAsia="Times New Roman"/>
        </w:rPr>
        <w:t>.</w:t>
      </w:r>
    </w:p>
    <w:tbl>
      <w:tblPr>
        <w:tblW w:w="9366" w:type="dxa"/>
        <w:jc w:val="center"/>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503"/>
        <w:gridCol w:w="4588"/>
        <w:gridCol w:w="709"/>
        <w:gridCol w:w="726"/>
        <w:gridCol w:w="691"/>
        <w:gridCol w:w="709"/>
        <w:gridCol w:w="709"/>
        <w:gridCol w:w="731"/>
      </w:tblGrid>
      <w:tr w:rsidR="006152E5" w:rsidTr="00221288">
        <w:trPr>
          <w:trHeight w:val="684"/>
          <w:jc w:val="center"/>
        </w:trPr>
        <w:tc>
          <w:tcPr>
            <w:tcW w:w="503" w:type="dxa"/>
            <w:shd w:val="clear" w:color="auto" w:fill="D9D9D9"/>
            <w:vAlign w:val="center"/>
          </w:tcPr>
          <w:p w:rsidR="006152E5" w:rsidRPr="006E7ED7" w:rsidRDefault="006152E5" w:rsidP="004B63E9">
            <w:pPr>
              <w:keepNext/>
              <w:snapToGrid w:val="0"/>
              <w:spacing w:after="119"/>
              <w:jc w:val="center"/>
              <w:rPr>
                <w:rFonts w:eastAsia="Times New Roman"/>
                <w:b/>
                <w:bCs/>
                <w:i/>
              </w:rPr>
            </w:pPr>
            <w:r w:rsidRPr="006E7ED7">
              <w:rPr>
                <w:rFonts w:eastAsia="Times New Roman"/>
                <w:b/>
                <w:bCs/>
                <w:i/>
              </w:rPr>
              <w:t>№ п/п</w:t>
            </w:r>
          </w:p>
        </w:tc>
        <w:tc>
          <w:tcPr>
            <w:tcW w:w="4588" w:type="dxa"/>
            <w:shd w:val="clear" w:color="auto" w:fill="D9D9D9"/>
            <w:vAlign w:val="center"/>
          </w:tcPr>
          <w:p w:rsidR="006152E5" w:rsidRPr="006E7ED7" w:rsidRDefault="006152E5" w:rsidP="004B63E9">
            <w:pPr>
              <w:snapToGrid w:val="0"/>
              <w:spacing w:after="119"/>
              <w:jc w:val="center"/>
              <w:rPr>
                <w:rFonts w:eastAsia="Times New Roman"/>
                <w:b/>
                <w:bCs/>
                <w:i/>
              </w:rPr>
            </w:pPr>
            <w:r w:rsidRPr="006E7ED7">
              <w:rPr>
                <w:rFonts w:eastAsia="Times New Roman"/>
                <w:b/>
                <w:bCs/>
                <w:i/>
              </w:rPr>
              <w:t>Показатели</w:t>
            </w:r>
          </w:p>
        </w:tc>
        <w:tc>
          <w:tcPr>
            <w:tcW w:w="709" w:type="dxa"/>
            <w:shd w:val="clear" w:color="auto" w:fill="D9D9D9"/>
            <w:vAlign w:val="center"/>
          </w:tcPr>
          <w:p w:rsidR="006152E5" w:rsidRPr="006E7ED7" w:rsidRDefault="006152E5" w:rsidP="00596562">
            <w:pPr>
              <w:snapToGrid w:val="0"/>
              <w:spacing w:after="119"/>
              <w:jc w:val="center"/>
              <w:rPr>
                <w:rFonts w:eastAsia="Times New Roman"/>
                <w:b/>
                <w:bCs/>
                <w:i/>
              </w:rPr>
            </w:pPr>
            <w:r w:rsidRPr="006E7ED7">
              <w:rPr>
                <w:rFonts w:eastAsia="Times New Roman"/>
                <w:b/>
                <w:bCs/>
                <w:i/>
              </w:rPr>
              <w:t>20</w:t>
            </w:r>
            <w:r>
              <w:rPr>
                <w:rFonts w:eastAsia="Times New Roman"/>
                <w:b/>
                <w:bCs/>
                <w:i/>
              </w:rPr>
              <w:t>07</w:t>
            </w:r>
          </w:p>
          <w:p w:rsidR="006152E5" w:rsidRPr="006E7ED7" w:rsidRDefault="006152E5" w:rsidP="00596562">
            <w:pPr>
              <w:snapToGrid w:val="0"/>
              <w:spacing w:after="119"/>
              <w:jc w:val="center"/>
              <w:rPr>
                <w:rFonts w:eastAsia="Times New Roman"/>
                <w:b/>
                <w:bCs/>
                <w:i/>
              </w:rPr>
            </w:pPr>
            <w:r w:rsidRPr="006E7ED7">
              <w:rPr>
                <w:rFonts w:eastAsia="Times New Roman"/>
                <w:b/>
                <w:bCs/>
                <w:i/>
              </w:rPr>
              <w:t>год</w:t>
            </w:r>
          </w:p>
        </w:tc>
        <w:tc>
          <w:tcPr>
            <w:tcW w:w="726" w:type="dxa"/>
            <w:shd w:val="clear" w:color="auto" w:fill="D9D9D9"/>
            <w:vAlign w:val="center"/>
          </w:tcPr>
          <w:p w:rsidR="006152E5" w:rsidRPr="006E7ED7" w:rsidRDefault="006152E5" w:rsidP="00596562">
            <w:pPr>
              <w:snapToGrid w:val="0"/>
              <w:spacing w:after="119"/>
              <w:jc w:val="center"/>
              <w:rPr>
                <w:rFonts w:eastAsia="Times New Roman"/>
                <w:b/>
                <w:bCs/>
                <w:i/>
              </w:rPr>
            </w:pPr>
            <w:r w:rsidRPr="006E7ED7">
              <w:rPr>
                <w:rFonts w:eastAsia="Times New Roman"/>
                <w:b/>
                <w:bCs/>
                <w:i/>
              </w:rPr>
              <w:t>20</w:t>
            </w:r>
            <w:r>
              <w:rPr>
                <w:rFonts w:eastAsia="Times New Roman"/>
                <w:b/>
                <w:bCs/>
                <w:i/>
              </w:rPr>
              <w:t>08</w:t>
            </w:r>
          </w:p>
          <w:p w:rsidR="006152E5" w:rsidRPr="006E7ED7" w:rsidRDefault="006152E5" w:rsidP="00596562">
            <w:pPr>
              <w:snapToGrid w:val="0"/>
              <w:spacing w:after="119"/>
              <w:jc w:val="center"/>
              <w:rPr>
                <w:rFonts w:eastAsia="Times New Roman"/>
                <w:b/>
                <w:bCs/>
                <w:i/>
              </w:rPr>
            </w:pPr>
            <w:r w:rsidRPr="006E7ED7">
              <w:rPr>
                <w:rFonts w:eastAsia="Times New Roman"/>
                <w:b/>
                <w:bCs/>
                <w:i/>
              </w:rPr>
              <w:t>год</w:t>
            </w:r>
          </w:p>
        </w:tc>
        <w:tc>
          <w:tcPr>
            <w:tcW w:w="691" w:type="dxa"/>
            <w:shd w:val="clear" w:color="auto" w:fill="D9D9D9"/>
          </w:tcPr>
          <w:p w:rsidR="006152E5" w:rsidRPr="006E7ED7" w:rsidRDefault="006152E5" w:rsidP="004B63E9">
            <w:pPr>
              <w:snapToGrid w:val="0"/>
              <w:spacing w:after="119"/>
              <w:jc w:val="center"/>
              <w:rPr>
                <w:rFonts w:eastAsia="Times New Roman"/>
                <w:b/>
                <w:bCs/>
                <w:i/>
              </w:rPr>
            </w:pPr>
            <w:r w:rsidRPr="006E7ED7">
              <w:rPr>
                <w:rFonts w:eastAsia="Times New Roman"/>
                <w:b/>
                <w:bCs/>
                <w:i/>
              </w:rPr>
              <w:t>2009</w:t>
            </w:r>
          </w:p>
          <w:p w:rsidR="006152E5" w:rsidRPr="006E7ED7" w:rsidRDefault="006152E5" w:rsidP="004B63E9">
            <w:pPr>
              <w:snapToGrid w:val="0"/>
              <w:spacing w:after="119"/>
              <w:jc w:val="center"/>
              <w:rPr>
                <w:rFonts w:eastAsia="Times New Roman"/>
                <w:b/>
                <w:bCs/>
                <w:i/>
              </w:rPr>
            </w:pPr>
            <w:r w:rsidRPr="006E7ED7">
              <w:rPr>
                <w:rFonts w:eastAsia="Times New Roman"/>
                <w:b/>
                <w:bCs/>
                <w:i/>
              </w:rPr>
              <w:t>год</w:t>
            </w:r>
          </w:p>
        </w:tc>
        <w:tc>
          <w:tcPr>
            <w:tcW w:w="709" w:type="dxa"/>
            <w:shd w:val="clear" w:color="auto" w:fill="D9D9D9"/>
          </w:tcPr>
          <w:p w:rsidR="006152E5" w:rsidRPr="006E7ED7" w:rsidRDefault="006152E5" w:rsidP="004B63E9">
            <w:pPr>
              <w:snapToGrid w:val="0"/>
              <w:spacing w:after="119"/>
              <w:jc w:val="center"/>
              <w:rPr>
                <w:rFonts w:eastAsia="Times New Roman"/>
                <w:b/>
                <w:bCs/>
                <w:i/>
              </w:rPr>
            </w:pPr>
            <w:r w:rsidRPr="006E7ED7">
              <w:rPr>
                <w:rFonts w:eastAsia="Times New Roman"/>
                <w:b/>
                <w:bCs/>
                <w:i/>
              </w:rPr>
              <w:t>2010</w:t>
            </w:r>
          </w:p>
          <w:p w:rsidR="006152E5" w:rsidRPr="006E7ED7" w:rsidRDefault="006152E5" w:rsidP="004B63E9">
            <w:pPr>
              <w:snapToGrid w:val="0"/>
              <w:spacing w:after="119"/>
              <w:jc w:val="center"/>
              <w:rPr>
                <w:rFonts w:eastAsia="Times New Roman"/>
                <w:b/>
                <w:bCs/>
                <w:i/>
              </w:rPr>
            </w:pPr>
            <w:r w:rsidRPr="006E7ED7">
              <w:rPr>
                <w:rFonts w:eastAsia="Times New Roman"/>
                <w:b/>
                <w:bCs/>
                <w:i/>
              </w:rPr>
              <w:t>год</w:t>
            </w:r>
          </w:p>
        </w:tc>
        <w:tc>
          <w:tcPr>
            <w:tcW w:w="709" w:type="dxa"/>
            <w:shd w:val="clear" w:color="auto" w:fill="D9D9D9"/>
          </w:tcPr>
          <w:p w:rsidR="006152E5" w:rsidRPr="006E7ED7" w:rsidRDefault="006152E5" w:rsidP="00596562">
            <w:pPr>
              <w:snapToGrid w:val="0"/>
              <w:spacing w:after="119"/>
              <w:jc w:val="center"/>
              <w:rPr>
                <w:rFonts w:eastAsia="Times New Roman"/>
                <w:b/>
                <w:bCs/>
                <w:i/>
              </w:rPr>
            </w:pPr>
            <w:r w:rsidRPr="006E7ED7">
              <w:rPr>
                <w:rFonts w:eastAsia="Times New Roman"/>
                <w:b/>
                <w:bCs/>
                <w:i/>
              </w:rPr>
              <w:t>2011</w:t>
            </w:r>
          </w:p>
          <w:p w:rsidR="006152E5" w:rsidRPr="006E7ED7" w:rsidRDefault="006152E5" w:rsidP="00596562">
            <w:pPr>
              <w:snapToGrid w:val="0"/>
              <w:spacing w:after="119"/>
              <w:jc w:val="center"/>
              <w:rPr>
                <w:rFonts w:eastAsia="Times New Roman"/>
                <w:b/>
                <w:bCs/>
                <w:i/>
              </w:rPr>
            </w:pPr>
            <w:r w:rsidRPr="006E7ED7">
              <w:rPr>
                <w:rFonts w:eastAsia="Times New Roman"/>
                <w:b/>
                <w:bCs/>
                <w:i/>
              </w:rPr>
              <w:t>год</w:t>
            </w:r>
          </w:p>
        </w:tc>
        <w:tc>
          <w:tcPr>
            <w:tcW w:w="731" w:type="dxa"/>
            <w:shd w:val="clear" w:color="auto" w:fill="D9D9D9"/>
          </w:tcPr>
          <w:p w:rsidR="006152E5" w:rsidRPr="006E7ED7" w:rsidRDefault="006152E5" w:rsidP="00596562">
            <w:pPr>
              <w:snapToGrid w:val="0"/>
              <w:spacing w:after="119"/>
              <w:jc w:val="center"/>
              <w:rPr>
                <w:rFonts w:eastAsia="Times New Roman"/>
                <w:b/>
                <w:bCs/>
                <w:i/>
              </w:rPr>
            </w:pPr>
            <w:r w:rsidRPr="006E7ED7">
              <w:rPr>
                <w:rFonts w:eastAsia="Times New Roman"/>
                <w:b/>
                <w:bCs/>
                <w:i/>
              </w:rPr>
              <w:t xml:space="preserve">2012 </w:t>
            </w:r>
          </w:p>
          <w:p w:rsidR="006152E5" w:rsidRPr="006E7ED7" w:rsidRDefault="006152E5" w:rsidP="00596562">
            <w:pPr>
              <w:snapToGrid w:val="0"/>
              <w:spacing w:after="119"/>
              <w:jc w:val="center"/>
              <w:rPr>
                <w:rFonts w:eastAsia="Times New Roman"/>
                <w:b/>
                <w:bCs/>
                <w:i/>
              </w:rPr>
            </w:pPr>
            <w:r w:rsidRPr="006E7ED7">
              <w:rPr>
                <w:rFonts w:eastAsia="Times New Roman"/>
                <w:b/>
                <w:bCs/>
                <w:i/>
              </w:rPr>
              <w:t>год</w:t>
            </w:r>
          </w:p>
        </w:tc>
      </w:tr>
      <w:tr w:rsidR="006152E5" w:rsidTr="00221288">
        <w:trPr>
          <w:trHeight w:val="570"/>
          <w:jc w:val="center"/>
        </w:trPr>
        <w:tc>
          <w:tcPr>
            <w:tcW w:w="503" w:type="dxa"/>
            <w:vMerge w:val="restart"/>
          </w:tcPr>
          <w:p w:rsidR="006152E5" w:rsidRPr="006E7ED7" w:rsidRDefault="006152E5" w:rsidP="00D514CB">
            <w:pPr>
              <w:keepNext/>
              <w:snapToGrid w:val="0"/>
              <w:jc w:val="center"/>
              <w:rPr>
                <w:rFonts w:eastAsia="Times New Roman"/>
              </w:rPr>
            </w:pPr>
            <w:r w:rsidRPr="006E7ED7">
              <w:rPr>
                <w:rFonts w:eastAsia="Times New Roman"/>
              </w:rPr>
              <w:t>1.</w:t>
            </w:r>
          </w:p>
          <w:p w:rsidR="006152E5" w:rsidRPr="006E7ED7" w:rsidRDefault="006152E5" w:rsidP="00D514CB">
            <w:pPr>
              <w:keepNext/>
              <w:snapToGrid w:val="0"/>
              <w:jc w:val="center"/>
              <w:rPr>
                <w:rFonts w:eastAsia="Times New Roman"/>
              </w:rPr>
            </w:pPr>
          </w:p>
          <w:p w:rsidR="006152E5" w:rsidRPr="006E7ED7" w:rsidRDefault="006152E5" w:rsidP="00D514CB">
            <w:pPr>
              <w:keepNext/>
              <w:snapToGrid w:val="0"/>
              <w:jc w:val="center"/>
              <w:rPr>
                <w:rFonts w:eastAsia="Times New Roman"/>
              </w:rPr>
            </w:pPr>
          </w:p>
        </w:tc>
        <w:tc>
          <w:tcPr>
            <w:tcW w:w="4588" w:type="dxa"/>
          </w:tcPr>
          <w:p w:rsidR="006152E5" w:rsidRPr="006E7ED7" w:rsidRDefault="006152E5" w:rsidP="00D514CB">
            <w:pPr>
              <w:snapToGrid w:val="0"/>
              <w:rPr>
                <w:rFonts w:eastAsia="Times New Roman"/>
              </w:rPr>
            </w:pPr>
            <w:r w:rsidRPr="006E7ED7">
              <w:rPr>
                <w:rFonts w:eastAsia="Times New Roman"/>
              </w:rPr>
              <w:t>Общая численность населения на начало соответствующего, всего</w:t>
            </w:r>
          </w:p>
        </w:tc>
        <w:tc>
          <w:tcPr>
            <w:tcW w:w="709" w:type="dxa"/>
          </w:tcPr>
          <w:p w:rsidR="006152E5" w:rsidRPr="006E7ED7" w:rsidRDefault="00221288" w:rsidP="00D514CB">
            <w:pPr>
              <w:snapToGrid w:val="0"/>
              <w:jc w:val="center"/>
              <w:rPr>
                <w:rFonts w:eastAsia="Arial"/>
              </w:rPr>
            </w:pPr>
            <w:r>
              <w:rPr>
                <w:rFonts w:eastAsia="Arial"/>
              </w:rPr>
              <w:t>3603</w:t>
            </w:r>
          </w:p>
        </w:tc>
        <w:tc>
          <w:tcPr>
            <w:tcW w:w="726" w:type="dxa"/>
          </w:tcPr>
          <w:p w:rsidR="006152E5" w:rsidRPr="006E7ED7" w:rsidRDefault="00221288" w:rsidP="00D514CB">
            <w:pPr>
              <w:snapToGrid w:val="0"/>
              <w:jc w:val="center"/>
              <w:rPr>
                <w:rFonts w:eastAsia="Arial"/>
              </w:rPr>
            </w:pPr>
            <w:r>
              <w:rPr>
                <w:rFonts w:eastAsia="Arial"/>
              </w:rPr>
              <w:t>3631</w:t>
            </w:r>
          </w:p>
        </w:tc>
        <w:tc>
          <w:tcPr>
            <w:tcW w:w="691" w:type="dxa"/>
          </w:tcPr>
          <w:p w:rsidR="006152E5" w:rsidRPr="006E7ED7" w:rsidRDefault="00221288" w:rsidP="00D514CB">
            <w:pPr>
              <w:snapToGrid w:val="0"/>
              <w:jc w:val="center"/>
              <w:rPr>
                <w:rFonts w:eastAsia="Arial"/>
              </w:rPr>
            </w:pPr>
            <w:r>
              <w:rPr>
                <w:rFonts w:eastAsia="Arial"/>
              </w:rPr>
              <w:t>3601</w:t>
            </w:r>
          </w:p>
        </w:tc>
        <w:tc>
          <w:tcPr>
            <w:tcW w:w="709" w:type="dxa"/>
          </w:tcPr>
          <w:p w:rsidR="006152E5" w:rsidRPr="006E7ED7" w:rsidRDefault="00221288" w:rsidP="00D514CB">
            <w:pPr>
              <w:snapToGrid w:val="0"/>
              <w:jc w:val="center"/>
              <w:rPr>
                <w:rFonts w:eastAsia="Arial"/>
              </w:rPr>
            </w:pPr>
            <w:r>
              <w:rPr>
                <w:rFonts w:eastAsia="Arial"/>
              </w:rPr>
              <w:t>3541</w:t>
            </w:r>
          </w:p>
        </w:tc>
        <w:tc>
          <w:tcPr>
            <w:tcW w:w="709" w:type="dxa"/>
          </w:tcPr>
          <w:p w:rsidR="006152E5" w:rsidRDefault="00221288" w:rsidP="00D514CB">
            <w:pPr>
              <w:snapToGrid w:val="0"/>
              <w:jc w:val="center"/>
              <w:rPr>
                <w:rFonts w:eastAsia="Arial"/>
              </w:rPr>
            </w:pPr>
            <w:r>
              <w:rPr>
                <w:rFonts w:eastAsia="Arial"/>
              </w:rPr>
              <w:t>3554</w:t>
            </w:r>
          </w:p>
        </w:tc>
        <w:tc>
          <w:tcPr>
            <w:tcW w:w="731" w:type="dxa"/>
          </w:tcPr>
          <w:p w:rsidR="006152E5" w:rsidRDefault="00221288" w:rsidP="00D514CB">
            <w:pPr>
              <w:snapToGrid w:val="0"/>
              <w:jc w:val="center"/>
              <w:rPr>
                <w:rFonts w:eastAsia="Arial"/>
              </w:rPr>
            </w:pPr>
            <w:r>
              <w:rPr>
                <w:rFonts w:eastAsia="Arial"/>
              </w:rPr>
              <w:t>3407</w:t>
            </w:r>
          </w:p>
        </w:tc>
      </w:tr>
      <w:tr w:rsidR="006152E5" w:rsidTr="00221288">
        <w:trPr>
          <w:trHeight w:val="354"/>
          <w:jc w:val="center"/>
        </w:trPr>
        <w:tc>
          <w:tcPr>
            <w:tcW w:w="503" w:type="dxa"/>
            <w:vMerge/>
          </w:tcPr>
          <w:p w:rsidR="006152E5" w:rsidRPr="006E7ED7" w:rsidRDefault="006152E5" w:rsidP="00D514CB">
            <w:pPr>
              <w:keepNext/>
              <w:snapToGrid w:val="0"/>
              <w:jc w:val="center"/>
              <w:rPr>
                <w:rFonts w:eastAsia="Times New Roman"/>
              </w:rPr>
            </w:pPr>
          </w:p>
        </w:tc>
        <w:tc>
          <w:tcPr>
            <w:tcW w:w="4588" w:type="dxa"/>
          </w:tcPr>
          <w:p w:rsidR="006152E5" w:rsidRPr="006E7ED7" w:rsidRDefault="006152E5" w:rsidP="00D514CB">
            <w:pPr>
              <w:snapToGrid w:val="0"/>
              <w:rPr>
                <w:rFonts w:eastAsia="Times New Roman"/>
              </w:rPr>
            </w:pPr>
            <w:r w:rsidRPr="006E7ED7">
              <w:rPr>
                <w:rFonts w:eastAsia="Times New Roman"/>
              </w:rPr>
              <w:t>в т.ч. мужчин</w:t>
            </w:r>
          </w:p>
        </w:tc>
        <w:tc>
          <w:tcPr>
            <w:tcW w:w="709" w:type="dxa"/>
          </w:tcPr>
          <w:p w:rsidR="006152E5" w:rsidRPr="006E7ED7" w:rsidRDefault="006152E5" w:rsidP="00D514CB">
            <w:pPr>
              <w:snapToGrid w:val="0"/>
              <w:jc w:val="center"/>
              <w:rPr>
                <w:rFonts w:eastAsia="Arial"/>
              </w:rPr>
            </w:pPr>
          </w:p>
        </w:tc>
        <w:tc>
          <w:tcPr>
            <w:tcW w:w="726" w:type="dxa"/>
          </w:tcPr>
          <w:p w:rsidR="006152E5" w:rsidRPr="006E7ED7" w:rsidRDefault="006152E5" w:rsidP="00D514CB">
            <w:pPr>
              <w:snapToGrid w:val="0"/>
              <w:jc w:val="center"/>
              <w:rPr>
                <w:rFonts w:eastAsia="Arial"/>
              </w:rPr>
            </w:pPr>
          </w:p>
        </w:tc>
        <w:tc>
          <w:tcPr>
            <w:tcW w:w="691" w:type="dxa"/>
          </w:tcPr>
          <w:p w:rsidR="006152E5" w:rsidRPr="006E7ED7" w:rsidRDefault="00221288" w:rsidP="00D514CB">
            <w:pPr>
              <w:snapToGrid w:val="0"/>
              <w:jc w:val="center"/>
              <w:rPr>
                <w:rFonts w:eastAsia="Arial"/>
              </w:rPr>
            </w:pPr>
            <w:r>
              <w:rPr>
                <w:rFonts w:eastAsia="Arial"/>
              </w:rPr>
              <w:t>1852</w:t>
            </w:r>
          </w:p>
        </w:tc>
        <w:tc>
          <w:tcPr>
            <w:tcW w:w="709" w:type="dxa"/>
          </w:tcPr>
          <w:p w:rsidR="006152E5" w:rsidRPr="006E7ED7" w:rsidRDefault="00221288" w:rsidP="00D514CB">
            <w:pPr>
              <w:snapToGrid w:val="0"/>
              <w:jc w:val="center"/>
              <w:rPr>
                <w:rFonts w:eastAsia="Arial"/>
              </w:rPr>
            </w:pPr>
            <w:r>
              <w:rPr>
                <w:rFonts w:eastAsia="Arial"/>
              </w:rPr>
              <w:t>1790</w:t>
            </w:r>
          </w:p>
        </w:tc>
        <w:tc>
          <w:tcPr>
            <w:tcW w:w="709" w:type="dxa"/>
          </w:tcPr>
          <w:p w:rsidR="006152E5" w:rsidRDefault="00221288" w:rsidP="00D514CB">
            <w:pPr>
              <w:snapToGrid w:val="0"/>
              <w:jc w:val="center"/>
              <w:rPr>
                <w:rFonts w:eastAsia="Arial"/>
              </w:rPr>
            </w:pPr>
            <w:r>
              <w:rPr>
                <w:rFonts w:eastAsia="Arial"/>
              </w:rPr>
              <w:t>1782</w:t>
            </w:r>
          </w:p>
        </w:tc>
        <w:tc>
          <w:tcPr>
            <w:tcW w:w="731" w:type="dxa"/>
          </w:tcPr>
          <w:p w:rsidR="006152E5" w:rsidRDefault="00221288" w:rsidP="00D514CB">
            <w:pPr>
              <w:snapToGrid w:val="0"/>
              <w:jc w:val="center"/>
              <w:rPr>
                <w:rFonts w:eastAsia="Arial"/>
              </w:rPr>
            </w:pPr>
            <w:r>
              <w:rPr>
                <w:rFonts w:eastAsia="Arial"/>
              </w:rPr>
              <w:t>1691</w:t>
            </w:r>
          </w:p>
        </w:tc>
      </w:tr>
      <w:tr w:rsidR="006152E5" w:rsidTr="00221288">
        <w:trPr>
          <w:trHeight w:val="292"/>
          <w:jc w:val="center"/>
        </w:trPr>
        <w:tc>
          <w:tcPr>
            <w:tcW w:w="503" w:type="dxa"/>
            <w:vMerge/>
          </w:tcPr>
          <w:p w:rsidR="006152E5" w:rsidRPr="006E7ED7" w:rsidRDefault="006152E5" w:rsidP="00D514CB">
            <w:pPr>
              <w:keepNext/>
              <w:snapToGrid w:val="0"/>
              <w:jc w:val="center"/>
              <w:rPr>
                <w:rFonts w:eastAsia="Times New Roman"/>
              </w:rPr>
            </w:pPr>
          </w:p>
        </w:tc>
        <w:tc>
          <w:tcPr>
            <w:tcW w:w="4588" w:type="dxa"/>
          </w:tcPr>
          <w:p w:rsidR="006152E5" w:rsidRPr="006E7ED7" w:rsidRDefault="006152E5" w:rsidP="00D514CB">
            <w:pPr>
              <w:snapToGrid w:val="0"/>
              <w:rPr>
                <w:rFonts w:eastAsia="Times New Roman"/>
              </w:rPr>
            </w:pPr>
            <w:r w:rsidRPr="006E7ED7">
              <w:rPr>
                <w:rFonts w:eastAsia="Times New Roman"/>
              </w:rPr>
              <w:t>в т.ч. женщин</w:t>
            </w:r>
          </w:p>
        </w:tc>
        <w:tc>
          <w:tcPr>
            <w:tcW w:w="709" w:type="dxa"/>
          </w:tcPr>
          <w:p w:rsidR="006152E5" w:rsidRPr="006E7ED7" w:rsidRDefault="006152E5" w:rsidP="00D514CB">
            <w:pPr>
              <w:snapToGrid w:val="0"/>
              <w:jc w:val="center"/>
              <w:rPr>
                <w:rFonts w:eastAsia="Arial"/>
              </w:rPr>
            </w:pPr>
          </w:p>
        </w:tc>
        <w:tc>
          <w:tcPr>
            <w:tcW w:w="726" w:type="dxa"/>
          </w:tcPr>
          <w:p w:rsidR="006152E5" w:rsidRPr="006E7ED7" w:rsidRDefault="006152E5" w:rsidP="00D514CB">
            <w:pPr>
              <w:snapToGrid w:val="0"/>
              <w:jc w:val="center"/>
              <w:rPr>
                <w:rFonts w:eastAsia="Arial"/>
              </w:rPr>
            </w:pPr>
          </w:p>
        </w:tc>
        <w:tc>
          <w:tcPr>
            <w:tcW w:w="691" w:type="dxa"/>
          </w:tcPr>
          <w:p w:rsidR="006152E5" w:rsidRPr="006E7ED7" w:rsidRDefault="00221288" w:rsidP="00D514CB">
            <w:pPr>
              <w:snapToGrid w:val="0"/>
              <w:jc w:val="center"/>
              <w:rPr>
                <w:rFonts w:eastAsia="Arial"/>
              </w:rPr>
            </w:pPr>
            <w:r>
              <w:rPr>
                <w:rFonts w:eastAsia="Arial"/>
              </w:rPr>
              <w:t>1749</w:t>
            </w:r>
          </w:p>
        </w:tc>
        <w:tc>
          <w:tcPr>
            <w:tcW w:w="709" w:type="dxa"/>
          </w:tcPr>
          <w:p w:rsidR="006152E5" w:rsidRPr="006E7ED7" w:rsidRDefault="00221288" w:rsidP="00D514CB">
            <w:pPr>
              <w:snapToGrid w:val="0"/>
              <w:jc w:val="center"/>
              <w:rPr>
                <w:rFonts w:eastAsia="Arial"/>
              </w:rPr>
            </w:pPr>
            <w:r>
              <w:rPr>
                <w:rFonts w:eastAsia="Arial"/>
              </w:rPr>
              <w:t>1751</w:t>
            </w:r>
          </w:p>
        </w:tc>
        <w:tc>
          <w:tcPr>
            <w:tcW w:w="709" w:type="dxa"/>
          </w:tcPr>
          <w:p w:rsidR="006152E5" w:rsidRDefault="00221288" w:rsidP="00D514CB">
            <w:pPr>
              <w:snapToGrid w:val="0"/>
              <w:jc w:val="center"/>
              <w:rPr>
                <w:rFonts w:eastAsia="Arial"/>
              </w:rPr>
            </w:pPr>
            <w:r>
              <w:rPr>
                <w:rFonts w:eastAsia="Arial"/>
              </w:rPr>
              <w:t>1772</w:t>
            </w:r>
          </w:p>
        </w:tc>
        <w:tc>
          <w:tcPr>
            <w:tcW w:w="731" w:type="dxa"/>
          </w:tcPr>
          <w:p w:rsidR="006152E5" w:rsidRDefault="00221288" w:rsidP="00D514CB">
            <w:pPr>
              <w:snapToGrid w:val="0"/>
              <w:jc w:val="center"/>
              <w:rPr>
                <w:rFonts w:eastAsia="Arial"/>
              </w:rPr>
            </w:pPr>
            <w:r>
              <w:rPr>
                <w:rFonts w:eastAsia="Arial"/>
              </w:rPr>
              <w:t>1716</w:t>
            </w:r>
          </w:p>
        </w:tc>
      </w:tr>
      <w:tr w:rsidR="00221288" w:rsidTr="00221288">
        <w:trPr>
          <w:trHeight w:val="681"/>
          <w:jc w:val="center"/>
        </w:trPr>
        <w:tc>
          <w:tcPr>
            <w:tcW w:w="503" w:type="dxa"/>
          </w:tcPr>
          <w:p w:rsidR="00221288" w:rsidRPr="006E7ED7" w:rsidRDefault="00221288" w:rsidP="00D514CB">
            <w:pPr>
              <w:keepNext/>
              <w:snapToGrid w:val="0"/>
              <w:jc w:val="center"/>
              <w:rPr>
                <w:rFonts w:eastAsia="Times New Roman"/>
              </w:rPr>
            </w:pPr>
            <w:r w:rsidRPr="006E7ED7">
              <w:rPr>
                <w:rFonts w:eastAsia="Times New Roman"/>
              </w:rPr>
              <w:t>2.</w:t>
            </w:r>
          </w:p>
        </w:tc>
        <w:tc>
          <w:tcPr>
            <w:tcW w:w="4588" w:type="dxa"/>
          </w:tcPr>
          <w:p w:rsidR="00221288" w:rsidRPr="006E7ED7" w:rsidRDefault="00221288" w:rsidP="00D514CB">
            <w:pPr>
              <w:snapToGrid w:val="0"/>
              <w:rPr>
                <w:rFonts w:eastAsia="Times New Roman"/>
              </w:rPr>
            </w:pPr>
            <w:r w:rsidRPr="006E7ED7">
              <w:rPr>
                <w:rFonts w:eastAsia="Times New Roman"/>
              </w:rPr>
              <w:t>Общее число родившихся за отчётный период</w:t>
            </w:r>
          </w:p>
        </w:tc>
        <w:tc>
          <w:tcPr>
            <w:tcW w:w="709" w:type="dxa"/>
          </w:tcPr>
          <w:p w:rsidR="00221288" w:rsidRPr="006E7ED7" w:rsidRDefault="00221288" w:rsidP="00D514CB">
            <w:pPr>
              <w:snapToGrid w:val="0"/>
              <w:jc w:val="center"/>
              <w:rPr>
                <w:rFonts w:eastAsia="Times New Roman"/>
              </w:rPr>
            </w:pPr>
            <w:r>
              <w:rPr>
                <w:rFonts w:eastAsia="Times New Roman"/>
              </w:rPr>
              <w:t>46</w:t>
            </w:r>
          </w:p>
        </w:tc>
        <w:tc>
          <w:tcPr>
            <w:tcW w:w="726" w:type="dxa"/>
          </w:tcPr>
          <w:p w:rsidR="00221288" w:rsidRPr="006E7ED7" w:rsidRDefault="00221288" w:rsidP="00D514CB">
            <w:pPr>
              <w:snapToGrid w:val="0"/>
              <w:jc w:val="center"/>
              <w:rPr>
                <w:rFonts w:eastAsia="Times New Roman"/>
              </w:rPr>
            </w:pPr>
            <w:r>
              <w:rPr>
                <w:rFonts w:eastAsia="Times New Roman"/>
              </w:rPr>
              <w:t>45</w:t>
            </w:r>
          </w:p>
        </w:tc>
        <w:tc>
          <w:tcPr>
            <w:tcW w:w="691" w:type="dxa"/>
          </w:tcPr>
          <w:p w:rsidR="00221288" w:rsidRPr="006E7ED7" w:rsidRDefault="00221288" w:rsidP="00D514CB">
            <w:pPr>
              <w:snapToGrid w:val="0"/>
              <w:jc w:val="center"/>
              <w:rPr>
                <w:rFonts w:eastAsia="Times New Roman"/>
              </w:rPr>
            </w:pPr>
          </w:p>
        </w:tc>
        <w:tc>
          <w:tcPr>
            <w:tcW w:w="709" w:type="dxa"/>
          </w:tcPr>
          <w:p w:rsidR="00221288" w:rsidRPr="006E7ED7" w:rsidRDefault="00221288" w:rsidP="00D514CB">
            <w:pPr>
              <w:snapToGrid w:val="0"/>
              <w:jc w:val="center"/>
              <w:rPr>
                <w:rFonts w:eastAsia="Times New Roman"/>
              </w:rPr>
            </w:pPr>
          </w:p>
        </w:tc>
        <w:tc>
          <w:tcPr>
            <w:tcW w:w="709" w:type="dxa"/>
          </w:tcPr>
          <w:p w:rsidR="00221288" w:rsidRDefault="00221288" w:rsidP="00D514CB">
            <w:pPr>
              <w:snapToGrid w:val="0"/>
              <w:jc w:val="center"/>
              <w:rPr>
                <w:rFonts w:eastAsia="Times New Roman"/>
              </w:rPr>
            </w:pPr>
          </w:p>
        </w:tc>
        <w:tc>
          <w:tcPr>
            <w:tcW w:w="731" w:type="dxa"/>
          </w:tcPr>
          <w:p w:rsidR="00221288" w:rsidRDefault="00221288" w:rsidP="00D514CB">
            <w:pPr>
              <w:snapToGrid w:val="0"/>
              <w:jc w:val="center"/>
              <w:rPr>
                <w:rFonts w:eastAsia="Times New Roman"/>
              </w:rPr>
            </w:pPr>
          </w:p>
        </w:tc>
      </w:tr>
      <w:tr w:rsidR="00221288" w:rsidTr="00221288">
        <w:trPr>
          <w:trHeight w:val="437"/>
          <w:jc w:val="center"/>
        </w:trPr>
        <w:tc>
          <w:tcPr>
            <w:tcW w:w="503" w:type="dxa"/>
          </w:tcPr>
          <w:p w:rsidR="00221288" w:rsidRPr="006E7ED7" w:rsidRDefault="00221288" w:rsidP="00D514CB">
            <w:pPr>
              <w:keepNext/>
              <w:snapToGrid w:val="0"/>
              <w:jc w:val="center"/>
              <w:rPr>
                <w:rFonts w:eastAsia="Times New Roman"/>
              </w:rPr>
            </w:pPr>
            <w:r w:rsidRPr="006E7ED7">
              <w:rPr>
                <w:rFonts w:eastAsia="Times New Roman"/>
              </w:rPr>
              <w:t>3.</w:t>
            </w:r>
          </w:p>
        </w:tc>
        <w:tc>
          <w:tcPr>
            <w:tcW w:w="4588" w:type="dxa"/>
          </w:tcPr>
          <w:p w:rsidR="00221288" w:rsidRPr="006E7ED7" w:rsidRDefault="00221288" w:rsidP="00D514CB">
            <w:pPr>
              <w:snapToGrid w:val="0"/>
              <w:rPr>
                <w:rFonts w:eastAsia="Times New Roman"/>
              </w:rPr>
            </w:pPr>
            <w:r w:rsidRPr="006E7ED7">
              <w:rPr>
                <w:rFonts w:eastAsia="Times New Roman"/>
              </w:rPr>
              <w:t>Общее число умерших за отчётный период</w:t>
            </w:r>
          </w:p>
        </w:tc>
        <w:tc>
          <w:tcPr>
            <w:tcW w:w="709" w:type="dxa"/>
          </w:tcPr>
          <w:p w:rsidR="00221288" w:rsidRPr="006E7ED7" w:rsidRDefault="00221288" w:rsidP="00D514CB">
            <w:pPr>
              <w:snapToGrid w:val="0"/>
              <w:jc w:val="center"/>
              <w:rPr>
                <w:rFonts w:eastAsia="Times New Roman"/>
              </w:rPr>
            </w:pPr>
            <w:r>
              <w:rPr>
                <w:rFonts w:eastAsia="Times New Roman"/>
              </w:rPr>
              <w:t>53</w:t>
            </w:r>
          </w:p>
        </w:tc>
        <w:tc>
          <w:tcPr>
            <w:tcW w:w="726" w:type="dxa"/>
          </w:tcPr>
          <w:p w:rsidR="00221288" w:rsidRPr="006E7ED7" w:rsidRDefault="00221288" w:rsidP="00221288">
            <w:pPr>
              <w:snapToGrid w:val="0"/>
              <w:jc w:val="center"/>
              <w:rPr>
                <w:rFonts w:eastAsia="Times New Roman"/>
              </w:rPr>
            </w:pPr>
            <w:r>
              <w:rPr>
                <w:rFonts w:eastAsia="Times New Roman"/>
              </w:rPr>
              <w:t>58</w:t>
            </w:r>
          </w:p>
        </w:tc>
        <w:tc>
          <w:tcPr>
            <w:tcW w:w="691" w:type="dxa"/>
          </w:tcPr>
          <w:p w:rsidR="00221288" w:rsidRPr="006E7ED7" w:rsidRDefault="00221288" w:rsidP="00D514CB">
            <w:pPr>
              <w:snapToGrid w:val="0"/>
              <w:jc w:val="center"/>
              <w:rPr>
                <w:rFonts w:eastAsia="Times New Roman"/>
              </w:rPr>
            </w:pPr>
          </w:p>
        </w:tc>
        <w:tc>
          <w:tcPr>
            <w:tcW w:w="709" w:type="dxa"/>
          </w:tcPr>
          <w:p w:rsidR="00221288" w:rsidRPr="006E7ED7" w:rsidRDefault="00221288" w:rsidP="00D514CB">
            <w:pPr>
              <w:snapToGrid w:val="0"/>
              <w:jc w:val="center"/>
              <w:rPr>
                <w:rFonts w:eastAsia="Times New Roman"/>
              </w:rPr>
            </w:pPr>
          </w:p>
        </w:tc>
        <w:tc>
          <w:tcPr>
            <w:tcW w:w="709" w:type="dxa"/>
          </w:tcPr>
          <w:p w:rsidR="00221288" w:rsidRDefault="00221288" w:rsidP="00D514CB">
            <w:pPr>
              <w:snapToGrid w:val="0"/>
              <w:jc w:val="center"/>
              <w:rPr>
                <w:rFonts w:eastAsia="Times New Roman"/>
              </w:rPr>
            </w:pPr>
          </w:p>
        </w:tc>
        <w:tc>
          <w:tcPr>
            <w:tcW w:w="731" w:type="dxa"/>
          </w:tcPr>
          <w:p w:rsidR="00221288" w:rsidRDefault="00221288" w:rsidP="00D514CB">
            <w:pPr>
              <w:snapToGrid w:val="0"/>
              <w:jc w:val="center"/>
              <w:rPr>
                <w:rFonts w:eastAsia="Times New Roman"/>
              </w:rPr>
            </w:pPr>
          </w:p>
        </w:tc>
      </w:tr>
      <w:tr w:rsidR="00B97D5F" w:rsidTr="00221288">
        <w:trPr>
          <w:trHeight w:val="682"/>
          <w:jc w:val="center"/>
        </w:trPr>
        <w:tc>
          <w:tcPr>
            <w:tcW w:w="503" w:type="dxa"/>
          </w:tcPr>
          <w:p w:rsidR="00B97D5F" w:rsidRPr="006E7ED7" w:rsidRDefault="00B97D5F" w:rsidP="00D26CC0">
            <w:pPr>
              <w:keepNext/>
              <w:snapToGrid w:val="0"/>
              <w:jc w:val="center"/>
              <w:rPr>
                <w:rFonts w:eastAsia="Times New Roman"/>
              </w:rPr>
            </w:pPr>
            <w:r w:rsidRPr="006E7ED7">
              <w:rPr>
                <w:rFonts w:eastAsia="Times New Roman"/>
              </w:rPr>
              <w:t>4.</w:t>
            </w:r>
          </w:p>
        </w:tc>
        <w:tc>
          <w:tcPr>
            <w:tcW w:w="4588" w:type="dxa"/>
          </w:tcPr>
          <w:p w:rsidR="00B97D5F" w:rsidRPr="006E7ED7" w:rsidRDefault="00B97D5F" w:rsidP="00D26CC0">
            <w:pPr>
              <w:snapToGrid w:val="0"/>
              <w:rPr>
                <w:rFonts w:eastAsia="Times New Roman"/>
              </w:rPr>
            </w:pPr>
            <w:r>
              <w:rPr>
                <w:rFonts w:eastAsia="Times New Roman"/>
              </w:rPr>
              <w:t>Естественный прирост или убыль населения</w:t>
            </w:r>
          </w:p>
        </w:tc>
        <w:tc>
          <w:tcPr>
            <w:tcW w:w="709" w:type="dxa"/>
          </w:tcPr>
          <w:p w:rsidR="00B97D5F" w:rsidRPr="006E7ED7" w:rsidRDefault="00B97D5F" w:rsidP="00D26CC0">
            <w:pPr>
              <w:snapToGrid w:val="0"/>
              <w:jc w:val="center"/>
              <w:rPr>
                <w:rFonts w:eastAsia="Times New Roman"/>
              </w:rPr>
            </w:pPr>
          </w:p>
        </w:tc>
        <w:tc>
          <w:tcPr>
            <w:tcW w:w="726" w:type="dxa"/>
          </w:tcPr>
          <w:p w:rsidR="00B97D5F" w:rsidRPr="006E7ED7" w:rsidRDefault="00B97D5F" w:rsidP="00D26CC0">
            <w:pPr>
              <w:snapToGrid w:val="0"/>
              <w:jc w:val="center"/>
              <w:rPr>
                <w:rFonts w:eastAsia="Times New Roman"/>
              </w:rPr>
            </w:pPr>
          </w:p>
        </w:tc>
        <w:tc>
          <w:tcPr>
            <w:tcW w:w="691" w:type="dxa"/>
          </w:tcPr>
          <w:p w:rsidR="00B97D5F" w:rsidRPr="006E7ED7" w:rsidRDefault="00C43FF2" w:rsidP="00D26CC0">
            <w:pPr>
              <w:snapToGrid w:val="0"/>
              <w:jc w:val="center"/>
              <w:rPr>
                <w:rFonts w:eastAsia="Times New Roman"/>
              </w:rPr>
            </w:pPr>
            <w:r>
              <w:rPr>
                <w:rFonts w:eastAsia="Times New Roman"/>
              </w:rPr>
              <w:t>2</w:t>
            </w:r>
          </w:p>
        </w:tc>
        <w:tc>
          <w:tcPr>
            <w:tcW w:w="709" w:type="dxa"/>
          </w:tcPr>
          <w:p w:rsidR="00B97D5F" w:rsidRPr="006E7ED7" w:rsidRDefault="00C43FF2" w:rsidP="00D26CC0">
            <w:pPr>
              <w:snapToGrid w:val="0"/>
              <w:jc w:val="center"/>
              <w:rPr>
                <w:rFonts w:eastAsia="Times New Roman"/>
              </w:rPr>
            </w:pPr>
            <w:r>
              <w:rPr>
                <w:rFonts w:eastAsia="Times New Roman"/>
              </w:rPr>
              <w:t>60</w:t>
            </w:r>
          </w:p>
        </w:tc>
        <w:tc>
          <w:tcPr>
            <w:tcW w:w="709" w:type="dxa"/>
          </w:tcPr>
          <w:p w:rsidR="00B97D5F" w:rsidRDefault="00C43FF2" w:rsidP="00D26CC0">
            <w:pPr>
              <w:snapToGrid w:val="0"/>
              <w:jc w:val="center"/>
              <w:rPr>
                <w:rFonts w:eastAsia="Times New Roman"/>
              </w:rPr>
            </w:pPr>
            <w:r>
              <w:rPr>
                <w:rFonts w:eastAsia="Times New Roman"/>
              </w:rPr>
              <w:t>13</w:t>
            </w:r>
          </w:p>
        </w:tc>
        <w:tc>
          <w:tcPr>
            <w:tcW w:w="731" w:type="dxa"/>
          </w:tcPr>
          <w:p w:rsidR="00B97D5F" w:rsidRDefault="00C43FF2" w:rsidP="00D26CC0">
            <w:pPr>
              <w:snapToGrid w:val="0"/>
              <w:jc w:val="center"/>
              <w:rPr>
                <w:rFonts w:eastAsia="Times New Roman"/>
              </w:rPr>
            </w:pPr>
            <w:r>
              <w:rPr>
                <w:rFonts w:eastAsia="Times New Roman"/>
              </w:rPr>
              <w:t>-147</w:t>
            </w:r>
          </w:p>
        </w:tc>
      </w:tr>
    </w:tbl>
    <w:p w:rsidR="00596562" w:rsidRDefault="00596562" w:rsidP="008B0B41">
      <w:pPr>
        <w:tabs>
          <w:tab w:val="left" w:pos="567"/>
        </w:tabs>
        <w:jc w:val="both"/>
        <w:rPr>
          <w:rFonts w:eastAsia="Times New Roman"/>
        </w:rPr>
      </w:pPr>
    </w:p>
    <w:p w:rsidR="00B53B81" w:rsidRDefault="00B53B81" w:rsidP="00B53B81">
      <w:pPr>
        <w:ind w:firstLine="567"/>
        <w:jc w:val="both"/>
        <w:rPr>
          <w:rFonts w:eastAsia="Times New Roman"/>
        </w:rPr>
      </w:pPr>
      <w:r w:rsidRPr="00DB5515">
        <w:rPr>
          <w:rFonts w:eastAsia="Times New Roman"/>
        </w:rPr>
        <w:t>За период  с 200</w:t>
      </w:r>
      <w:r>
        <w:rPr>
          <w:rFonts w:eastAsia="Times New Roman"/>
        </w:rPr>
        <w:t>7</w:t>
      </w:r>
      <w:r w:rsidRPr="00DB5515">
        <w:rPr>
          <w:rFonts w:eastAsia="Times New Roman"/>
        </w:rPr>
        <w:t xml:space="preserve"> г. по 201</w:t>
      </w:r>
      <w:r>
        <w:rPr>
          <w:rFonts w:eastAsia="Times New Roman"/>
        </w:rPr>
        <w:t>3</w:t>
      </w:r>
      <w:r w:rsidRPr="00DB5515">
        <w:rPr>
          <w:rFonts w:eastAsia="Times New Roman"/>
        </w:rPr>
        <w:t xml:space="preserve"> г. численность населения </w:t>
      </w:r>
      <w:r w:rsidR="007F58D0">
        <w:rPr>
          <w:rFonts w:eastAsia="Times New Roman"/>
        </w:rPr>
        <w:t>Усть-Бакчар</w:t>
      </w:r>
      <w:r w:rsidR="00FE0B1F">
        <w:rPr>
          <w:rFonts w:eastAsia="Times New Roman"/>
        </w:rPr>
        <w:t>ского</w:t>
      </w:r>
      <w:r w:rsidRPr="00DB5515">
        <w:rPr>
          <w:rFonts w:eastAsia="Times New Roman"/>
        </w:rPr>
        <w:t xml:space="preserve"> </w:t>
      </w:r>
      <w:r w:rsidRPr="00DB5515">
        <w:t xml:space="preserve">сельского поселения </w:t>
      </w:r>
      <w:r w:rsidR="006152E5">
        <w:t>постепенно уменьшалось</w:t>
      </w:r>
      <w:r>
        <w:rPr>
          <w:rFonts w:eastAsia="Times New Roman"/>
        </w:rPr>
        <w:t>, но в целом, п</w:t>
      </w:r>
      <w:r w:rsidRPr="00DB5515">
        <w:rPr>
          <w:rFonts w:eastAsia="Times New Roman"/>
        </w:rPr>
        <w:t>о сравнению с 200</w:t>
      </w:r>
      <w:r>
        <w:rPr>
          <w:rFonts w:eastAsia="Times New Roman"/>
        </w:rPr>
        <w:t>7</w:t>
      </w:r>
      <w:r w:rsidRPr="00DB5515">
        <w:rPr>
          <w:rFonts w:eastAsia="Times New Roman"/>
        </w:rPr>
        <w:t xml:space="preserve"> годом численность населения уменьшилась на  </w:t>
      </w:r>
      <w:r w:rsidR="0035394A">
        <w:rPr>
          <w:rFonts w:eastAsia="Times New Roman"/>
        </w:rPr>
        <w:t>1</w:t>
      </w:r>
      <w:r w:rsidR="00C43FF2">
        <w:rPr>
          <w:rFonts w:eastAsia="Times New Roman"/>
        </w:rPr>
        <w:t>96</w:t>
      </w:r>
      <w:r w:rsidRPr="00DB5515">
        <w:rPr>
          <w:rFonts w:eastAsia="Times New Roman"/>
        </w:rPr>
        <w:t xml:space="preserve"> человек</w:t>
      </w:r>
      <w:r w:rsidR="006152E5">
        <w:rPr>
          <w:rFonts w:eastAsia="Times New Roman"/>
        </w:rPr>
        <w:t>а</w:t>
      </w:r>
      <w:r w:rsidRPr="00DB5515">
        <w:rPr>
          <w:rFonts w:eastAsia="Times New Roman"/>
        </w:rPr>
        <w:t>.</w:t>
      </w:r>
    </w:p>
    <w:p w:rsidR="00C43FF2" w:rsidRDefault="00C43FF2" w:rsidP="00B53B81">
      <w:pPr>
        <w:ind w:firstLine="567"/>
        <w:jc w:val="both"/>
        <w:rPr>
          <w:rFonts w:eastAsia="Times New Roman"/>
        </w:rPr>
      </w:pPr>
      <w:r>
        <w:rPr>
          <w:rFonts w:eastAsia="Times New Roman"/>
        </w:rPr>
        <w:t>Данные паспорта Чаинского района:</w:t>
      </w:r>
    </w:p>
    <w:tbl>
      <w:tblPr>
        <w:tblW w:w="10086" w:type="dxa"/>
        <w:jc w:val="center"/>
        <w:tblCellSpacing w:w="7" w:type="dxa"/>
        <w:tblInd w:w="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top w:w="45" w:type="dxa"/>
          <w:left w:w="45" w:type="dxa"/>
          <w:bottom w:w="45" w:type="dxa"/>
          <w:right w:w="45" w:type="dxa"/>
        </w:tblCellMar>
        <w:tblLook w:val="0000"/>
      </w:tblPr>
      <w:tblGrid>
        <w:gridCol w:w="530"/>
        <w:gridCol w:w="3805"/>
        <w:gridCol w:w="1511"/>
        <w:gridCol w:w="1064"/>
        <w:gridCol w:w="1061"/>
        <w:gridCol w:w="1060"/>
        <w:gridCol w:w="1055"/>
      </w:tblGrid>
      <w:tr w:rsidR="00C43FF2" w:rsidTr="00C43FF2">
        <w:trPr>
          <w:trHeight w:val="315"/>
          <w:tblCellSpacing w:w="7" w:type="dxa"/>
          <w:jc w:val="center"/>
        </w:trPr>
        <w:tc>
          <w:tcPr>
            <w:tcW w:w="509" w:type="dxa"/>
            <w:shd w:val="clear" w:color="auto" w:fill="99CCFF"/>
            <w:vAlign w:val="center"/>
          </w:tcPr>
          <w:p w:rsidR="00C43FF2" w:rsidRDefault="00C43FF2" w:rsidP="0068164C">
            <w:pPr>
              <w:pStyle w:val="af"/>
              <w:jc w:val="center"/>
              <w:rPr>
                <w:b/>
                <w:bCs/>
              </w:rPr>
            </w:pPr>
            <w:r>
              <w:rPr>
                <w:b/>
                <w:bCs/>
              </w:rPr>
              <w:t>№</w:t>
            </w:r>
            <w:r>
              <w:rPr>
                <w:b/>
                <w:bCs/>
              </w:rPr>
              <w:br/>
              <w:t>п/п</w:t>
            </w:r>
          </w:p>
        </w:tc>
        <w:tc>
          <w:tcPr>
            <w:tcW w:w="3791" w:type="dxa"/>
            <w:shd w:val="clear" w:color="auto" w:fill="99CCFF"/>
            <w:vAlign w:val="center"/>
          </w:tcPr>
          <w:p w:rsidR="00C43FF2" w:rsidRDefault="00C43FF2" w:rsidP="0068164C">
            <w:pPr>
              <w:jc w:val="center"/>
              <w:rPr>
                <w:rFonts w:ascii="Tahoma" w:hAnsi="Tahoma" w:cs="Tahoma"/>
                <w:b/>
                <w:bCs/>
                <w:sz w:val="14"/>
                <w:szCs w:val="14"/>
              </w:rPr>
            </w:pPr>
            <w:r>
              <w:rPr>
                <w:rStyle w:val="af0"/>
                <w:rFonts w:ascii="Tahoma" w:hAnsi="Tahoma" w:cs="Tahoma"/>
                <w:sz w:val="14"/>
                <w:szCs w:val="14"/>
              </w:rPr>
              <w:t>Наименование сельских поселений, входящих в состав района, наименование сельских населенных пунктов</w:t>
            </w:r>
          </w:p>
        </w:tc>
        <w:tc>
          <w:tcPr>
            <w:tcW w:w="1497" w:type="dxa"/>
            <w:shd w:val="clear" w:color="auto" w:fill="99CCFF"/>
            <w:vAlign w:val="center"/>
          </w:tcPr>
          <w:p w:rsidR="00C43FF2" w:rsidRDefault="00C43FF2" w:rsidP="0068164C">
            <w:pPr>
              <w:jc w:val="center"/>
              <w:rPr>
                <w:rFonts w:ascii="Tahoma" w:hAnsi="Tahoma" w:cs="Tahoma"/>
                <w:b/>
                <w:bCs/>
                <w:sz w:val="14"/>
                <w:szCs w:val="14"/>
              </w:rPr>
            </w:pPr>
            <w:r>
              <w:rPr>
                <w:rStyle w:val="af0"/>
                <w:rFonts w:ascii="Tahoma" w:hAnsi="Tahoma" w:cs="Tahoma"/>
                <w:sz w:val="14"/>
                <w:szCs w:val="14"/>
              </w:rPr>
              <w:t>Расстояние до районного центра, км.</w:t>
            </w:r>
          </w:p>
        </w:tc>
        <w:tc>
          <w:tcPr>
            <w:tcW w:w="1050" w:type="dxa"/>
            <w:shd w:val="clear" w:color="auto" w:fill="99CCFF"/>
            <w:vAlign w:val="center"/>
          </w:tcPr>
          <w:p w:rsidR="00C43FF2" w:rsidRDefault="00C43FF2" w:rsidP="0068164C">
            <w:pPr>
              <w:jc w:val="center"/>
              <w:rPr>
                <w:rFonts w:ascii="Tahoma" w:hAnsi="Tahoma" w:cs="Tahoma"/>
                <w:b/>
                <w:bCs/>
                <w:sz w:val="14"/>
                <w:szCs w:val="14"/>
              </w:rPr>
            </w:pPr>
            <w:r>
              <w:rPr>
                <w:rStyle w:val="af0"/>
                <w:rFonts w:ascii="Tahoma" w:hAnsi="Tahoma" w:cs="Tahoma"/>
                <w:sz w:val="14"/>
                <w:szCs w:val="14"/>
              </w:rPr>
              <w:t>Население, чел. на 01.01.2008</w:t>
            </w:r>
          </w:p>
        </w:tc>
        <w:tc>
          <w:tcPr>
            <w:tcW w:w="1047" w:type="dxa"/>
            <w:shd w:val="clear" w:color="auto" w:fill="99CCFF"/>
            <w:vAlign w:val="center"/>
          </w:tcPr>
          <w:p w:rsidR="00C43FF2" w:rsidRDefault="00C43FF2" w:rsidP="0068164C">
            <w:pPr>
              <w:jc w:val="center"/>
              <w:rPr>
                <w:rFonts w:ascii="Tahoma" w:hAnsi="Tahoma" w:cs="Tahoma"/>
                <w:b/>
                <w:bCs/>
                <w:sz w:val="14"/>
                <w:szCs w:val="14"/>
              </w:rPr>
            </w:pPr>
            <w:r>
              <w:rPr>
                <w:rStyle w:val="af0"/>
                <w:rFonts w:ascii="Tahoma" w:hAnsi="Tahoma" w:cs="Tahoma"/>
                <w:sz w:val="14"/>
                <w:szCs w:val="14"/>
              </w:rPr>
              <w:t>Население, чел. на 01.01.2009</w:t>
            </w:r>
          </w:p>
        </w:tc>
        <w:tc>
          <w:tcPr>
            <w:tcW w:w="1046" w:type="dxa"/>
            <w:shd w:val="clear" w:color="auto" w:fill="99CCFF"/>
            <w:vAlign w:val="center"/>
          </w:tcPr>
          <w:p w:rsidR="00C43FF2" w:rsidRDefault="00C43FF2" w:rsidP="0068164C">
            <w:pPr>
              <w:jc w:val="center"/>
              <w:rPr>
                <w:rFonts w:ascii="Tahoma" w:hAnsi="Tahoma" w:cs="Tahoma"/>
                <w:b/>
                <w:bCs/>
                <w:sz w:val="14"/>
                <w:szCs w:val="14"/>
              </w:rPr>
            </w:pPr>
            <w:r>
              <w:rPr>
                <w:rStyle w:val="af0"/>
                <w:rFonts w:ascii="Tahoma" w:hAnsi="Tahoma" w:cs="Tahoma"/>
                <w:sz w:val="14"/>
                <w:szCs w:val="14"/>
              </w:rPr>
              <w:t>Население, чел. на 01.01.2010</w:t>
            </w:r>
          </w:p>
        </w:tc>
        <w:tc>
          <w:tcPr>
            <w:tcW w:w="1034" w:type="dxa"/>
            <w:shd w:val="clear" w:color="auto" w:fill="99CCFF"/>
          </w:tcPr>
          <w:p w:rsidR="00C43FF2" w:rsidRDefault="00C43FF2" w:rsidP="0068164C">
            <w:pPr>
              <w:jc w:val="center"/>
              <w:rPr>
                <w:rStyle w:val="af0"/>
                <w:rFonts w:ascii="Tahoma" w:hAnsi="Tahoma" w:cs="Tahoma"/>
                <w:sz w:val="14"/>
                <w:szCs w:val="14"/>
              </w:rPr>
            </w:pPr>
            <w:r>
              <w:rPr>
                <w:rStyle w:val="af0"/>
                <w:rFonts w:ascii="Tahoma" w:hAnsi="Tahoma" w:cs="Tahoma"/>
                <w:sz w:val="14"/>
                <w:szCs w:val="14"/>
              </w:rPr>
              <w:t xml:space="preserve">Население, </w:t>
            </w:r>
          </w:p>
          <w:p w:rsidR="00C43FF2" w:rsidRDefault="00C43FF2" w:rsidP="0068164C">
            <w:pPr>
              <w:jc w:val="center"/>
              <w:rPr>
                <w:rStyle w:val="af0"/>
                <w:rFonts w:ascii="Tahoma" w:hAnsi="Tahoma" w:cs="Tahoma"/>
                <w:sz w:val="14"/>
                <w:szCs w:val="14"/>
              </w:rPr>
            </w:pPr>
            <w:r>
              <w:rPr>
                <w:rStyle w:val="af0"/>
                <w:rFonts w:ascii="Tahoma" w:hAnsi="Tahoma" w:cs="Tahoma"/>
                <w:sz w:val="14"/>
                <w:szCs w:val="14"/>
              </w:rPr>
              <w:t>чел, на</w:t>
            </w:r>
          </w:p>
          <w:p w:rsidR="00C43FF2" w:rsidRDefault="00C43FF2" w:rsidP="0068164C">
            <w:pPr>
              <w:jc w:val="center"/>
              <w:rPr>
                <w:rStyle w:val="af0"/>
                <w:rFonts w:ascii="Tahoma" w:hAnsi="Tahoma" w:cs="Tahoma"/>
                <w:sz w:val="14"/>
                <w:szCs w:val="14"/>
              </w:rPr>
            </w:pPr>
            <w:r>
              <w:rPr>
                <w:rStyle w:val="af0"/>
                <w:rFonts w:ascii="Tahoma" w:hAnsi="Tahoma" w:cs="Tahoma"/>
                <w:sz w:val="14"/>
                <w:szCs w:val="14"/>
              </w:rPr>
              <w:t xml:space="preserve">01.01.2011 </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rStyle w:val="af0"/>
                <w:sz w:val="20"/>
                <w:szCs w:val="20"/>
              </w:rPr>
              <w:t>1</w:t>
            </w:r>
          </w:p>
        </w:tc>
        <w:tc>
          <w:tcPr>
            <w:tcW w:w="3791" w:type="dxa"/>
            <w:shd w:val="clear" w:color="auto" w:fill="FFFFFF"/>
            <w:vAlign w:val="center"/>
          </w:tcPr>
          <w:p w:rsidR="00C43FF2" w:rsidRPr="00C43FF2" w:rsidRDefault="00C43FF2" w:rsidP="00C43FF2">
            <w:pPr>
              <w:pStyle w:val="af"/>
              <w:jc w:val="center"/>
              <w:rPr>
                <w:sz w:val="20"/>
                <w:szCs w:val="20"/>
              </w:rPr>
            </w:pPr>
            <w:r w:rsidRPr="00C43FF2">
              <w:rPr>
                <w:rStyle w:val="af0"/>
                <w:sz w:val="20"/>
                <w:szCs w:val="20"/>
              </w:rPr>
              <w:t>Усть-Бакчарское сельское поселение (с. Усть-Бакчар)</w:t>
            </w:r>
          </w:p>
        </w:tc>
        <w:tc>
          <w:tcPr>
            <w:tcW w:w="1497" w:type="dxa"/>
            <w:shd w:val="clear" w:color="auto" w:fill="FFFFFF"/>
            <w:vAlign w:val="center"/>
          </w:tcPr>
          <w:p w:rsidR="00C43FF2" w:rsidRPr="00C43FF2" w:rsidRDefault="00C43FF2" w:rsidP="0068164C">
            <w:pPr>
              <w:pStyle w:val="af"/>
              <w:jc w:val="center"/>
              <w:rPr>
                <w:sz w:val="20"/>
                <w:szCs w:val="20"/>
              </w:rPr>
            </w:pPr>
            <w:r w:rsidRPr="00C43FF2">
              <w:rPr>
                <w:rStyle w:val="af0"/>
                <w:sz w:val="20"/>
                <w:szCs w:val="20"/>
              </w:rPr>
              <w:t> </w:t>
            </w:r>
          </w:p>
        </w:tc>
        <w:tc>
          <w:tcPr>
            <w:tcW w:w="1050" w:type="dxa"/>
            <w:shd w:val="clear" w:color="auto" w:fill="FFFFFF"/>
            <w:vAlign w:val="center"/>
          </w:tcPr>
          <w:p w:rsidR="00C43FF2" w:rsidRPr="00C43FF2" w:rsidRDefault="00C43FF2" w:rsidP="0068164C">
            <w:pPr>
              <w:jc w:val="center"/>
              <w:rPr>
                <w:rFonts w:ascii="Tahoma" w:hAnsi="Tahoma" w:cs="Tahoma"/>
                <w:sz w:val="16"/>
                <w:szCs w:val="16"/>
              </w:rPr>
            </w:pPr>
            <w:r w:rsidRPr="00C43FF2">
              <w:rPr>
                <w:rStyle w:val="af0"/>
                <w:rFonts w:ascii="Tahoma" w:hAnsi="Tahoma" w:cs="Tahoma"/>
                <w:sz w:val="16"/>
                <w:szCs w:val="16"/>
              </w:rPr>
              <w:t>3482</w:t>
            </w:r>
          </w:p>
        </w:tc>
        <w:tc>
          <w:tcPr>
            <w:tcW w:w="1047" w:type="dxa"/>
            <w:shd w:val="clear" w:color="auto" w:fill="FFFFFF"/>
            <w:vAlign w:val="center"/>
          </w:tcPr>
          <w:p w:rsidR="00C43FF2" w:rsidRPr="00C43FF2" w:rsidRDefault="00C43FF2" w:rsidP="0068164C">
            <w:pPr>
              <w:jc w:val="center"/>
              <w:rPr>
                <w:rFonts w:ascii="Tahoma" w:hAnsi="Tahoma" w:cs="Tahoma"/>
                <w:sz w:val="16"/>
                <w:szCs w:val="16"/>
              </w:rPr>
            </w:pPr>
            <w:r w:rsidRPr="00C43FF2">
              <w:rPr>
                <w:rStyle w:val="af0"/>
                <w:rFonts w:ascii="Tahoma" w:hAnsi="Tahoma" w:cs="Tahoma"/>
                <w:sz w:val="16"/>
                <w:szCs w:val="16"/>
              </w:rPr>
              <w:t>3432</w:t>
            </w:r>
          </w:p>
        </w:tc>
        <w:tc>
          <w:tcPr>
            <w:tcW w:w="1046" w:type="dxa"/>
            <w:shd w:val="clear" w:color="auto" w:fill="FFFFFF"/>
            <w:vAlign w:val="center"/>
          </w:tcPr>
          <w:p w:rsidR="00C43FF2" w:rsidRPr="00C43FF2" w:rsidRDefault="00C43FF2" w:rsidP="0068164C">
            <w:pPr>
              <w:jc w:val="center"/>
              <w:rPr>
                <w:rFonts w:ascii="Tahoma" w:hAnsi="Tahoma" w:cs="Tahoma"/>
                <w:sz w:val="16"/>
                <w:szCs w:val="16"/>
              </w:rPr>
            </w:pPr>
            <w:r w:rsidRPr="00C43FF2">
              <w:rPr>
                <w:rStyle w:val="af0"/>
                <w:rFonts w:ascii="Tahoma" w:hAnsi="Tahoma" w:cs="Tahoma"/>
                <w:sz w:val="16"/>
                <w:szCs w:val="16"/>
              </w:rPr>
              <w:t>3359</w:t>
            </w:r>
          </w:p>
        </w:tc>
        <w:tc>
          <w:tcPr>
            <w:tcW w:w="1034" w:type="dxa"/>
            <w:shd w:val="clear" w:color="auto" w:fill="FFFFFF"/>
            <w:vAlign w:val="center"/>
          </w:tcPr>
          <w:p w:rsidR="00C43FF2" w:rsidRPr="00C43FF2" w:rsidRDefault="00C43FF2" w:rsidP="0068164C">
            <w:pPr>
              <w:jc w:val="center"/>
              <w:rPr>
                <w:rStyle w:val="af0"/>
                <w:rFonts w:ascii="Tahoma" w:hAnsi="Tahoma" w:cs="Tahoma"/>
                <w:sz w:val="16"/>
                <w:szCs w:val="16"/>
              </w:rPr>
            </w:pPr>
            <w:r w:rsidRPr="00C43FF2">
              <w:rPr>
                <w:rStyle w:val="af0"/>
                <w:rFonts w:ascii="Tahoma" w:hAnsi="Tahoma" w:cs="Tahoma"/>
                <w:sz w:val="16"/>
                <w:szCs w:val="16"/>
              </w:rPr>
              <w:t>3241</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1</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Бундюр</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54</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326</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323</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333</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290</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2</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д. Черемхово</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58</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29</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27</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31</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27</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3</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Веселое</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45</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4</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3</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3</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3</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4</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Варгатер</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20</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572</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568</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525</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513</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5</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Стрельниково</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25</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115</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111</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103</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85</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6</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п. Лесоучасток Чая</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22</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197</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192</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128</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123</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7</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Усть-Бакчар</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32</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536</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529</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548</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546</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8</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п. Новые Ключи</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30</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434</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430</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356</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421</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9</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Нижняя Тига</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38</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307</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303</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362</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328</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10</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Третья Тига</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47</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175</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171</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197</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160</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11</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д. Мостовая</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33</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122</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119</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137</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121</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12</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Гореловка</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49</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522</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516</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481</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487</w:t>
            </w:r>
          </w:p>
        </w:tc>
      </w:tr>
      <w:tr w:rsidR="00C43FF2" w:rsidTr="00C43FF2">
        <w:trPr>
          <w:tblCellSpacing w:w="7" w:type="dxa"/>
          <w:jc w:val="center"/>
        </w:trPr>
        <w:tc>
          <w:tcPr>
            <w:tcW w:w="509" w:type="dxa"/>
            <w:shd w:val="clear" w:color="auto" w:fill="FFFFFF"/>
            <w:vAlign w:val="center"/>
          </w:tcPr>
          <w:p w:rsidR="00C43FF2" w:rsidRPr="00C43FF2" w:rsidRDefault="00C43FF2" w:rsidP="0068164C">
            <w:pPr>
              <w:pStyle w:val="af"/>
              <w:jc w:val="center"/>
              <w:rPr>
                <w:sz w:val="20"/>
                <w:szCs w:val="20"/>
              </w:rPr>
            </w:pPr>
            <w:r w:rsidRPr="00C43FF2">
              <w:rPr>
                <w:sz w:val="20"/>
                <w:szCs w:val="20"/>
              </w:rPr>
              <w:t>13</w:t>
            </w:r>
          </w:p>
        </w:tc>
        <w:tc>
          <w:tcPr>
            <w:tcW w:w="3791" w:type="dxa"/>
            <w:shd w:val="clear" w:color="auto" w:fill="FFFFFF"/>
            <w:vAlign w:val="center"/>
          </w:tcPr>
          <w:p w:rsidR="00C43FF2" w:rsidRPr="00C43FF2" w:rsidRDefault="00C43FF2" w:rsidP="0068164C">
            <w:pPr>
              <w:pStyle w:val="af"/>
              <w:rPr>
                <w:sz w:val="20"/>
                <w:szCs w:val="20"/>
              </w:rPr>
            </w:pPr>
            <w:r w:rsidRPr="00C43FF2">
              <w:rPr>
                <w:sz w:val="20"/>
                <w:szCs w:val="20"/>
              </w:rPr>
              <w:t>с. Лось Гора</w:t>
            </w:r>
          </w:p>
        </w:tc>
        <w:tc>
          <w:tcPr>
            <w:tcW w:w="1497" w:type="dxa"/>
            <w:shd w:val="clear" w:color="auto" w:fill="FFFFFF"/>
            <w:vAlign w:val="center"/>
          </w:tcPr>
          <w:p w:rsidR="00C43FF2" w:rsidRPr="00C43FF2" w:rsidRDefault="00C43FF2" w:rsidP="0068164C">
            <w:pPr>
              <w:pStyle w:val="af"/>
              <w:jc w:val="center"/>
              <w:rPr>
                <w:sz w:val="20"/>
                <w:szCs w:val="20"/>
              </w:rPr>
            </w:pPr>
            <w:r w:rsidRPr="00C43FF2">
              <w:rPr>
                <w:sz w:val="20"/>
                <w:szCs w:val="20"/>
              </w:rPr>
              <w:t>45</w:t>
            </w:r>
          </w:p>
        </w:tc>
        <w:tc>
          <w:tcPr>
            <w:tcW w:w="1050" w:type="dxa"/>
            <w:shd w:val="clear" w:color="auto" w:fill="FFFFFF"/>
            <w:vAlign w:val="center"/>
          </w:tcPr>
          <w:p w:rsidR="00C43FF2" w:rsidRPr="00C43FF2" w:rsidRDefault="00C43FF2" w:rsidP="0068164C">
            <w:pPr>
              <w:pStyle w:val="af"/>
              <w:jc w:val="center"/>
              <w:rPr>
                <w:sz w:val="20"/>
                <w:szCs w:val="20"/>
              </w:rPr>
            </w:pPr>
            <w:r w:rsidRPr="00C43FF2">
              <w:rPr>
                <w:sz w:val="20"/>
                <w:szCs w:val="20"/>
              </w:rPr>
              <w:t>143</w:t>
            </w:r>
          </w:p>
        </w:tc>
        <w:tc>
          <w:tcPr>
            <w:tcW w:w="1047" w:type="dxa"/>
            <w:shd w:val="clear" w:color="auto" w:fill="FFFFFF"/>
            <w:vAlign w:val="center"/>
          </w:tcPr>
          <w:p w:rsidR="00C43FF2" w:rsidRPr="00C43FF2" w:rsidRDefault="00C43FF2" w:rsidP="0068164C">
            <w:pPr>
              <w:pStyle w:val="af"/>
              <w:jc w:val="center"/>
              <w:rPr>
                <w:sz w:val="20"/>
                <w:szCs w:val="20"/>
              </w:rPr>
            </w:pPr>
            <w:r w:rsidRPr="00C43FF2">
              <w:rPr>
                <w:sz w:val="20"/>
                <w:szCs w:val="20"/>
              </w:rPr>
              <w:t>140</w:t>
            </w:r>
          </w:p>
        </w:tc>
        <w:tc>
          <w:tcPr>
            <w:tcW w:w="1046" w:type="dxa"/>
            <w:shd w:val="clear" w:color="auto" w:fill="FFFFFF"/>
            <w:vAlign w:val="center"/>
          </w:tcPr>
          <w:p w:rsidR="00C43FF2" w:rsidRPr="00C43FF2" w:rsidRDefault="00C43FF2" w:rsidP="0068164C">
            <w:pPr>
              <w:pStyle w:val="af"/>
              <w:jc w:val="center"/>
              <w:rPr>
                <w:sz w:val="20"/>
                <w:szCs w:val="20"/>
              </w:rPr>
            </w:pPr>
            <w:r w:rsidRPr="00C43FF2">
              <w:rPr>
                <w:sz w:val="20"/>
                <w:szCs w:val="20"/>
              </w:rPr>
              <w:t>155</w:t>
            </w:r>
          </w:p>
        </w:tc>
        <w:tc>
          <w:tcPr>
            <w:tcW w:w="1034" w:type="dxa"/>
            <w:shd w:val="clear" w:color="auto" w:fill="FFFFFF"/>
            <w:vAlign w:val="center"/>
          </w:tcPr>
          <w:p w:rsidR="00C43FF2" w:rsidRPr="00C43FF2" w:rsidRDefault="00C43FF2" w:rsidP="0068164C">
            <w:pPr>
              <w:pStyle w:val="af"/>
              <w:jc w:val="center"/>
              <w:rPr>
                <w:sz w:val="20"/>
                <w:szCs w:val="20"/>
              </w:rPr>
            </w:pPr>
            <w:r w:rsidRPr="00C43FF2">
              <w:rPr>
                <w:sz w:val="20"/>
                <w:szCs w:val="20"/>
              </w:rPr>
              <w:t>137</w:t>
            </w:r>
          </w:p>
        </w:tc>
      </w:tr>
    </w:tbl>
    <w:p w:rsidR="00C43FF2" w:rsidRDefault="00C43FF2" w:rsidP="00B53B81">
      <w:pPr>
        <w:ind w:firstLine="567"/>
        <w:jc w:val="both"/>
        <w:rPr>
          <w:rFonts w:eastAsia="Times New Roman"/>
        </w:rPr>
      </w:pPr>
    </w:p>
    <w:p w:rsidR="006152E5" w:rsidRPr="006152E5" w:rsidRDefault="00567703" w:rsidP="006152E5">
      <w:pPr>
        <w:ind w:firstLine="567"/>
        <w:jc w:val="center"/>
        <w:rPr>
          <w:rFonts w:eastAsia="Times New Roman"/>
          <w:b/>
          <w:sz w:val="28"/>
          <w:szCs w:val="28"/>
        </w:rPr>
      </w:pPr>
      <w:r>
        <w:rPr>
          <w:rFonts w:eastAsia="Times New Roman"/>
          <w:b/>
          <w:noProof/>
          <w:sz w:val="28"/>
          <w:szCs w:val="28"/>
          <w:lang w:eastAsia="ru-RU"/>
        </w:rPr>
        <w:drawing>
          <wp:inline distT="0" distB="0" distL="0" distR="0">
            <wp:extent cx="5443220" cy="3174365"/>
            <wp:effectExtent l="0" t="0" r="0" b="0"/>
            <wp:docPr id="13"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53B81" w:rsidRDefault="00B53B81" w:rsidP="008B0B41">
      <w:pPr>
        <w:tabs>
          <w:tab w:val="left" w:pos="567"/>
        </w:tabs>
        <w:jc w:val="both"/>
        <w:rPr>
          <w:rFonts w:eastAsia="Times New Roman"/>
        </w:rPr>
      </w:pPr>
    </w:p>
    <w:p w:rsidR="0009361B" w:rsidRPr="00A13BA5" w:rsidRDefault="00C71142" w:rsidP="00BD1E90">
      <w:pPr>
        <w:ind w:firstLine="567"/>
        <w:jc w:val="both"/>
        <w:rPr>
          <w:sz w:val="28"/>
          <w:szCs w:val="28"/>
        </w:rPr>
      </w:pPr>
      <w:r w:rsidRPr="0009361B">
        <w:t xml:space="preserve">На уровень рождаемости значительно влияние оказывает новый тип репродуктивного поведения, при котором главным определяющим фактором стало внутрисемейное регулирование деторождения, а также отсутствия детского сада. Главная причина сокращения численности – естественная убыль населения. Возросло влияние на смертность таких факторов, как алкоголизм. </w:t>
      </w:r>
    </w:p>
    <w:p w:rsidR="00A13BA5" w:rsidRPr="00A13BA5" w:rsidRDefault="00C71142" w:rsidP="00BD1E90">
      <w:pPr>
        <w:ind w:firstLine="567"/>
        <w:jc w:val="both"/>
      </w:pPr>
      <w:r w:rsidRPr="00A13BA5">
        <w:t xml:space="preserve">Состояние здоровья и уровень смертности населения адекватно отражаются на продолжительности жизни, которая, начиная с 1990 года, имеет тенденцию к сокращению. </w:t>
      </w:r>
      <w:r w:rsidR="00A13BA5" w:rsidRPr="00A13BA5">
        <w:t>С</w:t>
      </w:r>
      <w:r w:rsidRPr="00A13BA5">
        <w:t>редняя продолжитель</w:t>
      </w:r>
      <w:r w:rsidR="00A13BA5" w:rsidRPr="00A13BA5">
        <w:t>ность  жизни составляла более 66,5</w:t>
      </w:r>
      <w:r w:rsidR="00A13BA5">
        <w:t xml:space="preserve"> лет.</w:t>
      </w:r>
      <w:r w:rsidRPr="00A13BA5">
        <w:t xml:space="preserve"> </w:t>
      </w:r>
    </w:p>
    <w:p w:rsidR="00A13BA5" w:rsidRDefault="00A13BA5" w:rsidP="00BD1E90">
      <w:pPr>
        <w:ind w:firstLine="567"/>
        <w:jc w:val="both"/>
        <w:rPr>
          <w:bCs/>
        </w:rPr>
      </w:pPr>
      <w:r w:rsidRPr="00A13BA5">
        <w:rPr>
          <w:bCs/>
        </w:rPr>
        <w:t>Концепция демографической политики, принятой на федеральном уровне, подразумевает рост продолжительности жизни россиянина: к 2015 году - до 70-ти лет, а к 2025 - до 75-ти.</w:t>
      </w:r>
    </w:p>
    <w:p w:rsidR="00C139EA" w:rsidRPr="00BD1E90" w:rsidRDefault="00BB185B" w:rsidP="00BD1E90">
      <w:pPr>
        <w:pStyle w:val="af5"/>
        <w:ind w:firstLine="567"/>
        <w:jc w:val="both"/>
        <w:rPr>
          <w:rFonts w:eastAsia="Times New Roman"/>
          <w:b w:val="0"/>
          <w:color w:val="FF0000"/>
          <w:sz w:val="24"/>
          <w:szCs w:val="24"/>
        </w:rPr>
      </w:pPr>
      <w:r w:rsidRPr="00BD1E90">
        <w:rPr>
          <w:b w:val="0"/>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852270" w:rsidRPr="004A7A9D" w:rsidRDefault="00852270" w:rsidP="008B0B41">
      <w:pPr>
        <w:pStyle w:val="ae"/>
        <w:ind w:firstLine="567"/>
      </w:pPr>
      <w:r w:rsidRPr="004A7A9D">
        <w:t>В связи с напряженной экологической обстановкой в области уровень заболеваемости по основным классам болезней превышает общероссийские показатели. Другим фактором, влияющим на процессы снижения численности населения, является сложившаяся в последние годы недостаточная миграционная активность. За последние 10 лет миграционный поток в целом по об</w:t>
      </w:r>
      <w:r w:rsidR="002B0A0E">
        <w:t>ласти сократился практически в 2</w:t>
      </w:r>
      <w:r w:rsidRPr="004A7A9D">
        <w:t xml:space="preserve"> раз</w:t>
      </w:r>
      <w:r w:rsidR="002B0A0E">
        <w:t>а</w:t>
      </w:r>
      <w:r w:rsidRPr="004A7A9D">
        <w:t>.</w:t>
      </w:r>
    </w:p>
    <w:p w:rsidR="00945FC4" w:rsidRPr="00A507A8" w:rsidRDefault="00945FC4" w:rsidP="008B0B41">
      <w:pPr>
        <w:pStyle w:val="ae"/>
        <w:rPr>
          <w:color w:val="FF0000"/>
        </w:rPr>
      </w:pPr>
    </w:p>
    <w:p w:rsidR="009354CE" w:rsidRPr="002B0A0E" w:rsidRDefault="009354CE" w:rsidP="008B0B41">
      <w:pPr>
        <w:pStyle w:val="ae"/>
        <w:jc w:val="center"/>
        <w:rPr>
          <w:b/>
          <w:bCs/>
          <w:i/>
        </w:rPr>
      </w:pPr>
      <w:r w:rsidRPr="002B0A0E">
        <w:rPr>
          <w:b/>
          <w:bCs/>
          <w:i/>
        </w:rPr>
        <w:t>Трудовые ресурсы и занятость населения.</w:t>
      </w:r>
    </w:p>
    <w:p w:rsidR="009354CE" w:rsidRPr="00627677" w:rsidRDefault="009354CE" w:rsidP="008B0B41">
      <w:pPr>
        <w:pStyle w:val="ae"/>
        <w:tabs>
          <w:tab w:val="left" w:pos="567"/>
        </w:tabs>
        <w:rPr>
          <w:bCs/>
        </w:rPr>
      </w:pPr>
      <w:r w:rsidRPr="00A507A8">
        <w:rPr>
          <w:bCs/>
          <w:color w:val="FF0000"/>
        </w:rPr>
        <w:tab/>
      </w:r>
      <w:r w:rsidRPr="00627677">
        <w:rPr>
          <w:bCs/>
        </w:rPr>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473076" w:rsidRPr="00A507A8" w:rsidRDefault="009354CE" w:rsidP="00096DD6">
      <w:pPr>
        <w:pStyle w:val="ae"/>
        <w:tabs>
          <w:tab w:val="left" w:pos="567"/>
        </w:tabs>
        <w:rPr>
          <w:color w:val="FF0000"/>
        </w:rPr>
      </w:pPr>
      <w:r w:rsidRPr="00627677">
        <w:rPr>
          <w:bCs/>
        </w:rPr>
        <w:tab/>
        <w:t>Трудовой потенциал региона формируется за счет экономически активного населения, то есть населения, находящегося в трудоспособном возрасте (</w:t>
      </w:r>
      <w:r w:rsidR="007C2E04" w:rsidRPr="00627677">
        <w:rPr>
          <w:bCs/>
        </w:rPr>
        <w:t>6</w:t>
      </w:r>
      <w:r w:rsidR="00627677">
        <w:rPr>
          <w:bCs/>
        </w:rPr>
        <w:t>5</w:t>
      </w:r>
      <w:r w:rsidRPr="00627677">
        <w:rPr>
          <w:bCs/>
        </w:rPr>
        <w:t xml:space="preserve"> % от общей численнос</w:t>
      </w:r>
      <w:r w:rsidR="00627677">
        <w:rPr>
          <w:bCs/>
        </w:rPr>
        <w:t xml:space="preserve">ти населения). </w:t>
      </w:r>
    </w:p>
    <w:p w:rsidR="00364BF6" w:rsidRDefault="00473076" w:rsidP="007D4E46">
      <w:pPr>
        <w:pStyle w:val="af5"/>
        <w:jc w:val="both"/>
        <w:rPr>
          <w:sz w:val="24"/>
          <w:szCs w:val="24"/>
        </w:rPr>
      </w:pPr>
      <w:r w:rsidRPr="00A507A8">
        <w:rPr>
          <w:color w:val="FF0000"/>
          <w:sz w:val="24"/>
          <w:szCs w:val="24"/>
        </w:rPr>
        <w:t xml:space="preserve">                                  </w:t>
      </w:r>
    </w:p>
    <w:p w:rsidR="00EE2ABE" w:rsidRDefault="00C53BFC" w:rsidP="008B0B41">
      <w:pPr>
        <w:pStyle w:val="af5"/>
        <w:ind w:firstLine="1843"/>
        <w:rPr>
          <w:sz w:val="24"/>
          <w:szCs w:val="24"/>
        </w:rPr>
      </w:pPr>
      <w:r w:rsidRPr="0099794E">
        <w:rPr>
          <w:sz w:val="24"/>
          <w:szCs w:val="24"/>
        </w:rPr>
        <w:t>Динамика демографической структуры населения</w:t>
      </w:r>
      <w:r w:rsidR="008A0E6B" w:rsidRPr="0099794E">
        <w:rPr>
          <w:sz w:val="24"/>
          <w:szCs w:val="24"/>
        </w:rPr>
        <w:t>.</w:t>
      </w:r>
    </w:p>
    <w:p w:rsidR="006152E5" w:rsidRPr="006152E5" w:rsidRDefault="006152E5" w:rsidP="006152E5">
      <w:pPr>
        <w:pStyle w:val="ae"/>
        <w:ind w:firstLine="567"/>
        <w:rPr>
          <w:bCs/>
        </w:rPr>
      </w:pPr>
      <w:r w:rsidRPr="006152E5">
        <w:rPr>
          <w:bCs/>
        </w:rPr>
        <w:t>Демографическая ситуация характеризуется снижением  численности  населения как за счет естественной убыли, так и за счет миграции. Серьезной проблемой является снижение уровня рождаемости, старение населения, продолжающийся  отток молодежи из района.</w:t>
      </w:r>
    </w:p>
    <w:p w:rsidR="006152E5" w:rsidRPr="006152E5" w:rsidRDefault="006152E5" w:rsidP="006152E5">
      <w:pPr>
        <w:pStyle w:val="ae"/>
        <w:ind w:firstLine="567"/>
        <w:rPr>
          <w:bCs/>
        </w:rPr>
      </w:pPr>
      <w:r w:rsidRPr="006152E5">
        <w:rPr>
          <w:bCs/>
        </w:rPr>
        <w:t xml:space="preserve">Свидетельством неблагополучной демографической ситуации является низкий показатель ожидаемой продолжительности жизни. По оценке в 2006 году в Томской области этот показатель в среднем составил 65,4 года, причем продолжительность жизни мужчин – 60 лет, женщин – 71,4 лет. Средняя продолжительность жизни среднестатистического жителя </w:t>
      </w:r>
      <w:r w:rsidR="007F58D0">
        <w:rPr>
          <w:bCs/>
        </w:rPr>
        <w:t>Чаин</w:t>
      </w:r>
      <w:r w:rsidRPr="006152E5">
        <w:rPr>
          <w:bCs/>
        </w:rPr>
        <w:t xml:space="preserve">ского района в 2006 году составила 65,7 лет, в том числе 59,5 лет у мужчин и 72 года у женщин. </w:t>
      </w:r>
    </w:p>
    <w:p w:rsidR="006152E5" w:rsidRPr="006152E5" w:rsidRDefault="006152E5" w:rsidP="006152E5">
      <w:pPr>
        <w:pStyle w:val="ae"/>
        <w:ind w:firstLine="567"/>
        <w:rPr>
          <w:bCs/>
        </w:rPr>
      </w:pPr>
      <w:r w:rsidRPr="006152E5">
        <w:rPr>
          <w:bCs/>
        </w:rPr>
        <w:t xml:space="preserve">Район относится к группе муниципальных образований с неблагополучной ситуацией на рынке труда, в рейтинге по уровню безработицы он находится на 13 месте из 19 муниципальных образований области. Уровень безработицы в </w:t>
      </w:r>
      <w:r w:rsidR="007F58D0">
        <w:rPr>
          <w:bCs/>
        </w:rPr>
        <w:t>Чаин</w:t>
      </w:r>
      <w:r w:rsidRPr="006152E5">
        <w:rPr>
          <w:bCs/>
        </w:rPr>
        <w:t>ском районе превышает среднеобластной уровень в 3,2 раза. Следует отметить разрыв между показателями общей и регистрируемой безработицы (30-35%). Структура занятости населения района характеризуется практически равным соотношением численности занятых в сфере материального производства и непроизводственной сфере. Наряду с этим, на территории происходит активная маятниковая миграция трудоспособного населения.</w:t>
      </w:r>
    </w:p>
    <w:p w:rsidR="009D17EA" w:rsidRPr="0099794E" w:rsidRDefault="009D17EA" w:rsidP="00974B3A">
      <w:pPr>
        <w:pStyle w:val="ae"/>
        <w:ind w:firstLine="567"/>
        <w:rPr>
          <w:bCs/>
        </w:rPr>
      </w:pPr>
      <w:r w:rsidRPr="0099794E">
        <w:rPr>
          <w:bCs/>
        </w:rPr>
        <w:t>Воздействие неблагоприятных демографических процессов сказывается на формировании трудовых ресурсов.</w:t>
      </w:r>
      <w:r w:rsidR="0099794E">
        <w:rPr>
          <w:bCs/>
        </w:rPr>
        <w:t xml:space="preserve"> </w:t>
      </w:r>
      <w:r w:rsidRPr="0099794E">
        <w:rPr>
          <w:bCs/>
        </w:rPr>
        <w:t>В последние годы появились следующие негативные тенденции:</w:t>
      </w:r>
    </w:p>
    <w:p w:rsidR="009D17EA" w:rsidRPr="0099794E" w:rsidRDefault="0099794E" w:rsidP="00974B3A">
      <w:pPr>
        <w:pStyle w:val="ae"/>
        <w:ind w:firstLine="567"/>
        <w:rPr>
          <w:bCs/>
        </w:rPr>
      </w:pPr>
      <w:r>
        <w:rPr>
          <w:bCs/>
        </w:rPr>
        <w:t>-</w:t>
      </w:r>
      <w:r w:rsidR="009D17EA" w:rsidRPr="0099794E">
        <w:rPr>
          <w:bCs/>
        </w:rPr>
        <w:t>снижение численности занятых в отдельных сферах экономики,</w:t>
      </w:r>
    </w:p>
    <w:p w:rsidR="009D17EA" w:rsidRPr="0099794E" w:rsidRDefault="0099794E" w:rsidP="00974B3A">
      <w:pPr>
        <w:pStyle w:val="ae"/>
        <w:ind w:firstLine="567"/>
        <w:rPr>
          <w:bCs/>
        </w:rPr>
      </w:pPr>
      <w:r>
        <w:rPr>
          <w:bCs/>
        </w:rPr>
        <w:t>-</w:t>
      </w:r>
      <w:r w:rsidR="009D17EA" w:rsidRPr="0099794E">
        <w:rPr>
          <w:bCs/>
        </w:rPr>
        <w:t>обострение обстановки на рынке труда, приведшее к появлению новых категорий трудовых ресурсов: «лица, не занятые трудовой деятельностью» и «безработные»,</w:t>
      </w:r>
    </w:p>
    <w:p w:rsidR="009D17EA" w:rsidRPr="0099794E" w:rsidRDefault="0099794E" w:rsidP="00974B3A">
      <w:pPr>
        <w:pStyle w:val="ae"/>
        <w:ind w:firstLine="567"/>
        <w:rPr>
          <w:bCs/>
        </w:rPr>
      </w:pPr>
      <w:r>
        <w:rPr>
          <w:bCs/>
        </w:rPr>
        <w:t>-</w:t>
      </w:r>
      <w:r w:rsidR="009D17EA" w:rsidRPr="0099794E">
        <w:rPr>
          <w:bCs/>
        </w:rPr>
        <w:t>увеличение количества работающих пенсионеров,</w:t>
      </w:r>
    </w:p>
    <w:p w:rsidR="009D17EA" w:rsidRPr="0099794E" w:rsidRDefault="0099794E" w:rsidP="00974B3A">
      <w:pPr>
        <w:pStyle w:val="ae"/>
        <w:ind w:firstLine="567"/>
        <w:rPr>
          <w:bCs/>
        </w:rPr>
      </w:pPr>
      <w:r>
        <w:rPr>
          <w:bCs/>
        </w:rPr>
        <w:t>-</w:t>
      </w:r>
      <w:r w:rsidR="009D17EA" w:rsidRPr="0099794E">
        <w:rPr>
          <w:bCs/>
        </w:rPr>
        <w:t>увеличение масштабов трудовой маятниковой миграции.</w:t>
      </w:r>
    </w:p>
    <w:p w:rsidR="00822A04" w:rsidRPr="0099794E" w:rsidRDefault="00D811D4" w:rsidP="00974B3A">
      <w:pPr>
        <w:pStyle w:val="ConsNormal"/>
        <w:widowControl/>
        <w:ind w:right="0" w:firstLine="567"/>
        <w:jc w:val="both"/>
        <w:rPr>
          <w:rFonts w:ascii="Times New Roman" w:hAnsi="Times New Roman" w:cs="Times New Roman"/>
          <w:sz w:val="24"/>
          <w:szCs w:val="24"/>
        </w:rPr>
      </w:pPr>
      <w:r w:rsidRPr="0099794E">
        <w:rPr>
          <w:rFonts w:ascii="Times New Roman" w:hAnsi="Times New Roman" w:cs="Times New Roman"/>
          <w:sz w:val="24"/>
          <w:szCs w:val="28"/>
        </w:rPr>
        <w:t xml:space="preserve">Основными факторами, оказывающими прямое влияние на проблемы занятости населения, являются спад и закрытие производств, что ведет к сокращению числа рабочих мест. Кроме того, с </w:t>
      </w:r>
      <w:r w:rsidRPr="0099794E">
        <w:rPr>
          <w:rFonts w:ascii="Times New Roman" w:hAnsi="Times New Roman" w:cs="Times New Roman"/>
          <w:sz w:val="24"/>
          <w:szCs w:val="24"/>
        </w:rPr>
        <w:t>приходом крупных инвесторов на село, внедрением более производительной техники, усовершенствованием технологий и организации производства происходит значительное в</w:t>
      </w:r>
      <w:r w:rsidR="0007773F">
        <w:rPr>
          <w:rFonts w:ascii="Times New Roman" w:hAnsi="Times New Roman" w:cs="Times New Roman"/>
          <w:sz w:val="24"/>
          <w:szCs w:val="24"/>
        </w:rPr>
        <w:t xml:space="preserve">ысвобождение трудовых ресурсов. </w:t>
      </w:r>
    </w:p>
    <w:p w:rsidR="001C3DD4" w:rsidRDefault="001C3DD4" w:rsidP="00974B3A">
      <w:pPr>
        <w:ind w:firstLine="567"/>
        <w:jc w:val="both"/>
      </w:pPr>
      <w:r>
        <w:t>На территории сельского поселения</w:t>
      </w:r>
      <w:r w:rsidR="005F622F">
        <w:t xml:space="preserve"> рабочими местами обеспечивают население следующие </w:t>
      </w:r>
      <w:r>
        <w:t xml:space="preserve"> предприятия</w:t>
      </w:r>
      <w:r w:rsidR="00574668">
        <w:t>:</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6 ИП, занимающихся лесозаготовительной деятельностью;</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14 ИП, занимающихся торговлей;</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3 ИП, занимающихся грузоперевозкой;</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2 ИП, занимающихся пассажирскими перевозками;</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1 ИП, занимающийся изготовлением мебели;</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2 ИП, занимающихся сельскохозяйственной деятельностью;</w:t>
      </w:r>
    </w:p>
    <w:p w:rsidR="00574668" w:rsidRPr="00574668" w:rsidRDefault="00574668" w:rsidP="00574668">
      <w:pPr>
        <w:widowControl/>
        <w:numPr>
          <w:ilvl w:val="0"/>
          <w:numId w:val="55"/>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1 ИП, занимающийся чисткой дорог.</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Сельское хозяйство поселения представлено личными подсобными хозяйствами населения, специализирующимися на разведении крупного рогатого скота (коров - 487, свиней - 999, овцы, козь - 692, лошади - 203). На территории поселения находятся три сельскохозяйственных предприятия ООО «Нива», ООО «Сибирь», ООО «СХП «Усть-Бакчарское».</w:t>
      </w:r>
    </w:p>
    <w:p w:rsidR="00822A04" w:rsidRPr="0099794E" w:rsidRDefault="00822A04" w:rsidP="008B0B41">
      <w:pPr>
        <w:ind w:firstLine="567"/>
        <w:jc w:val="both"/>
        <w:rPr>
          <w:bCs/>
        </w:rPr>
      </w:pPr>
      <w:r w:rsidRPr="0099794E">
        <w:rPr>
          <w:bCs/>
        </w:rPr>
        <w:t>Значительный потенциал трудовых ресурсов заложен в молодом поколении, обучающемся в настоящее время в образовательных учреждениях общего и профессионального образования.</w:t>
      </w:r>
    </w:p>
    <w:p w:rsidR="00D811D4" w:rsidRPr="0099794E" w:rsidRDefault="00822A04" w:rsidP="008B0B41">
      <w:pPr>
        <w:ind w:firstLine="567"/>
        <w:jc w:val="both"/>
        <w:rPr>
          <w:bCs/>
        </w:rPr>
      </w:pPr>
      <w:r w:rsidRPr="0099794E">
        <w:rPr>
          <w:bCs/>
        </w:rPr>
        <w:t>С целью сохранения и обеспечения стабильности профессиональных кадров, предотвращения их оттока, внимание органов местного самоуправления будет сосредоточено на повышении уровня культурного, бытового, торгового, образовательного обслуживания, что в свою очередь позволит значительно повысить качество человеческого капитала и стандартов жизни населения.</w:t>
      </w:r>
    </w:p>
    <w:p w:rsidR="00025AC4" w:rsidRPr="00A507A8" w:rsidRDefault="00025AC4" w:rsidP="008B0B41">
      <w:pPr>
        <w:pStyle w:val="ae"/>
        <w:ind w:firstLine="708"/>
        <w:rPr>
          <w:color w:val="FF0000"/>
          <w:lang w:eastAsia="ru-RU"/>
        </w:rPr>
      </w:pPr>
    </w:p>
    <w:p w:rsidR="00BB185B" w:rsidRPr="00FD6590" w:rsidRDefault="00D73162" w:rsidP="00FD6590">
      <w:pPr>
        <w:pStyle w:val="2"/>
        <w:rPr>
          <w:rFonts w:ascii="Times New Roman" w:hAnsi="Times New Roman"/>
          <w:i w:val="0"/>
          <w:sz w:val="24"/>
          <w:szCs w:val="24"/>
        </w:rPr>
      </w:pPr>
      <w:bookmarkStart w:id="36" w:name="_Toc356553950"/>
      <w:r w:rsidRPr="00FD6590">
        <w:rPr>
          <w:rFonts w:ascii="Times New Roman" w:hAnsi="Times New Roman"/>
          <w:i w:val="0"/>
          <w:sz w:val="24"/>
          <w:szCs w:val="24"/>
        </w:rPr>
        <w:t xml:space="preserve">1.6. </w:t>
      </w:r>
      <w:r w:rsidR="00BB185B" w:rsidRPr="00FD6590">
        <w:rPr>
          <w:rFonts w:ascii="Times New Roman" w:hAnsi="Times New Roman"/>
          <w:i w:val="0"/>
          <w:sz w:val="24"/>
          <w:szCs w:val="24"/>
        </w:rPr>
        <w:t>Экономическая база</w:t>
      </w:r>
      <w:bookmarkEnd w:id="36"/>
    </w:p>
    <w:p w:rsidR="0038070D" w:rsidRPr="007C6C30" w:rsidRDefault="0038070D" w:rsidP="005A5599">
      <w:pPr>
        <w:ind w:firstLine="567"/>
        <w:jc w:val="both"/>
        <w:rPr>
          <w:color w:val="000000"/>
        </w:rPr>
      </w:pPr>
      <w:r w:rsidRPr="0001392E">
        <w:rPr>
          <w:color w:val="000000"/>
        </w:rPr>
        <w:t>Торговое обслуживание населения осуществляют  предприяти</w:t>
      </w:r>
      <w:r w:rsidR="0001392E" w:rsidRPr="0001392E">
        <w:rPr>
          <w:color w:val="000000"/>
        </w:rPr>
        <w:t>я</w:t>
      </w:r>
      <w:r w:rsidRPr="0001392E">
        <w:rPr>
          <w:color w:val="000000"/>
        </w:rPr>
        <w:t xml:space="preserve"> торгов</w:t>
      </w:r>
      <w:r w:rsidR="0001392E" w:rsidRPr="0001392E">
        <w:rPr>
          <w:color w:val="000000"/>
        </w:rPr>
        <w:t>ли находящие</w:t>
      </w:r>
      <w:r w:rsidR="0001392E">
        <w:rPr>
          <w:color w:val="000000"/>
        </w:rPr>
        <w:t>ся</w:t>
      </w:r>
      <w:r w:rsidR="0001392E" w:rsidRPr="0001392E">
        <w:rPr>
          <w:color w:val="000000"/>
        </w:rPr>
        <w:t xml:space="preserve"> на</w:t>
      </w:r>
      <w:r w:rsidR="0001392E">
        <w:rPr>
          <w:color w:val="000000"/>
        </w:rPr>
        <w:t xml:space="preserve"> территории</w:t>
      </w:r>
      <w:r w:rsidR="0001392E" w:rsidRPr="0001392E">
        <w:rPr>
          <w:color w:val="000000"/>
        </w:rPr>
        <w:t xml:space="preserve"> </w:t>
      </w:r>
      <w:r w:rsidR="0001392E">
        <w:rPr>
          <w:color w:val="000000"/>
        </w:rPr>
        <w:t>сельского поселения</w:t>
      </w:r>
      <w:r w:rsidR="000E64B1">
        <w:rPr>
          <w:color w:val="000000"/>
        </w:rPr>
        <w:t>, о</w:t>
      </w:r>
      <w:r w:rsidRPr="007C6C30">
        <w:rPr>
          <w:color w:val="000000"/>
        </w:rPr>
        <w:t>сновная задача которых направлена на высококвалифицированное и культурное обслуживание населения, а так же удовлетворение возрастающих потребностей населения в продуктах питания.</w:t>
      </w:r>
    </w:p>
    <w:p w:rsidR="008A0E6B" w:rsidRPr="00A507A8" w:rsidRDefault="008A0E6B" w:rsidP="008B0B41">
      <w:pPr>
        <w:tabs>
          <w:tab w:val="left" w:pos="2913"/>
        </w:tabs>
        <w:rPr>
          <w:color w:val="FF0000"/>
          <w:sz w:val="22"/>
          <w:szCs w:val="22"/>
        </w:rPr>
      </w:pPr>
    </w:p>
    <w:p w:rsidR="00F66F15" w:rsidRDefault="00F66F15" w:rsidP="008B0B41">
      <w:pPr>
        <w:pStyle w:val="ae"/>
        <w:ind w:firstLine="709"/>
        <w:jc w:val="center"/>
        <w:rPr>
          <w:b/>
          <w:color w:val="000000"/>
          <w:szCs w:val="24"/>
        </w:rPr>
      </w:pPr>
    </w:p>
    <w:p w:rsidR="00BB185B" w:rsidRDefault="00BB185B" w:rsidP="008B0B41">
      <w:pPr>
        <w:pStyle w:val="ae"/>
        <w:ind w:firstLine="709"/>
        <w:jc w:val="center"/>
        <w:rPr>
          <w:b/>
          <w:color w:val="000000"/>
          <w:szCs w:val="24"/>
        </w:rPr>
      </w:pPr>
      <w:r w:rsidRPr="007C6C30">
        <w:rPr>
          <w:b/>
          <w:color w:val="000000"/>
          <w:szCs w:val="24"/>
        </w:rPr>
        <w:t>Сельское хозяйство</w:t>
      </w:r>
    </w:p>
    <w:p w:rsidR="00F0387A" w:rsidRPr="00A507A8" w:rsidRDefault="00F0387A" w:rsidP="00697521">
      <w:pPr>
        <w:pStyle w:val="afd"/>
      </w:pPr>
      <w:r w:rsidRPr="00A507A8">
        <w:t>Ведущей отраслью экономики является сельское хозяйство. Стабильное положение в отрасли растениеводства. Улучшение обстановки в отрасли животноводства.</w:t>
      </w:r>
    </w:p>
    <w:p w:rsidR="00F0387A" w:rsidRPr="00A507A8" w:rsidRDefault="00F0387A" w:rsidP="00697521">
      <w:pPr>
        <w:pStyle w:val="afd"/>
      </w:pPr>
      <w:r w:rsidRPr="00A507A8">
        <w:t>Факторы стабильности урожайности:</w:t>
      </w:r>
    </w:p>
    <w:p w:rsidR="00F0387A" w:rsidRPr="00A507A8" w:rsidRDefault="00F0387A" w:rsidP="00697521">
      <w:pPr>
        <w:pStyle w:val="afd"/>
      </w:pPr>
      <w:r w:rsidRPr="00A507A8">
        <w:t>- уделяется должное внимание работе с семенным материалом;</w:t>
      </w:r>
    </w:p>
    <w:p w:rsidR="00F0387A" w:rsidRPr="00A507A8" w:rsidRDefault="00F0387A" w:rsidP="00697521">
      <w:pPr>
        <w:pStyle w:val="afd"/>
      </w:pPr>
      <w:r w:rsidRPr="00A507A8">
        <w:t>- повышение урожая с/х культур за счёт сохранения и повышения почвенного плодородия,</w:t>
      </w:r>
    </w:p>
    <w:p w:rsidR="00F0387A" w:rsidRPr="00A507A8" w:rsidRDefault="00F0387A" w:rsidP="00697521">
      <w:pPr>
        <w:pStyle w:val="afd"/>
      </w:pPr>
      <w:r w:rsidRPr="00A507A8">
        <w:t>- повышение эффективности отрасли растениеводства,</w:t>
      </w:r>
    </w:p>
    <w:p w:rsidR="00F0387A" w:rsidRDefault="00F0387A" w:rsidP="00697521">
      <w:pPr>
        <w:pStyle w:val="afd"/>
      </w:pPr>
      <w:r w:rsidRPr="00A507A8">
        <w:t>- внедрение новых, передовых технологий.</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На территории Чаинского района производством сельскохозяйственной продукции занимаются 1 сельхозпредприятие, 2 кооператива, 14 крестьянских(фермерских 0 хозяйств и индивидуальных предпринимателей и около 4 тыс. подворий. Организаций муниципальной формы собственности, занимающихся сельхозпроизводством, нет.</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В сельском хозяйстве района занято 271 человек.</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Наиболее крупным сельхозтоваропроизводителем является ООО "СХП Усть-Бакчарское". Его доля в производстве молока всеми категориями хозяйств района составляет 39 %, производство мяса – 24%.</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Площадь пашни под зерновыми и кормовыми культурами в 2010 году 17076 га ,</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Произведено зерна в 2010 году 6,5тыс. тонн.</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Урожайность зерновых культур за последние 5 лет остается стабильной 11 ц/га – 12 ц/га.</w:t>
      </w:r>
    </w:p>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Производство картофеля и овощей в основном сосредоточено в личных хозяйствах и составляет ежегодно в среднем:</w:t>
      </w:r>
    </w:p>
    <w:p w:rsidR="00574668" w:rsidRPr="00574668" w:rsidRDefault="00574668" w:rsidP="00574668">
      <w:pPr>
        <w:widowControl/>
        <w:numPr>
          <w:ilvl w:val="0"/>
          <w:numId w:val="56"/>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Картофель - 6356 тонн</w:t>
      </w:r>
    </w:p>
    <w:p w:rsidR="00574668" w:rsidRPr="00574668" w:rsidRDefault="00574668" w:rsidP="00574668">
      <w:pPr>
        <w:widowControl/>
        <w:numPr>
          <w:ilvl w:val="0"/>
          <w:numId w:val="56"/>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Овощи - 2906 тонн</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Ведущая отрасль сельскохозяйственного производства – животноводство.</w:t>
      </w:r>
    </w:p>
    <w:p w:rsidR="00574668" w:rsidRPr="00574668" w:rsidRDefault="00574668" w:rsidP="00574668">
      <w:pPr>
        <w:widowControl/>
        <w:suppressAutoHyphens w:val="0"/>
        <w:spacing w:before="100" w:beforeAutospacing="1" w:after="100" w:afterAutospacing="1"/>
        <w:jc w:val="center"/>
        <w:rPr>
          <w:rFonts w:eastAsia="Times New Roman"/>
          <w:kern w:val="0"/>
          <w:lang w:eastAsia="ru-RU"/>
        </w:rPr>
      </w:pPr>
      <w:r w:rsidRPr="00574668">
        <w:rPr>
          <w:rFonts w:eastAsia="Times New Roman"/>
          <w:kern w:val="0"/>
          <w:lang w:eastAsia="ru-RU"/>
        </w:rPr>
        <w:t>Наличие поголовья КРС и свиней на 01.01.2011 год</w:t>
      </w:r>
    </w:p>
    <w:tbl>
      <w:tblPr>
        <w:tblW w:w="3000" w:type="pct"/>
        <w:jc w:val="center"/>
        <w:tblCellSpacing w:w="7" w:type="dxa"/>
        <w:shd w:val="clear" w:color="auto" w:fill="EEECE1"/>
        <w:tblCellMar>
          <w:top w:w="60" w:type="dxa"/>
          <w:left w:w="60" w:type="dxa"/>
          <w:bottom w:w="60" w:type="dxa"/>
          <w:right w:w="60" w:type="dxa"/>
        </w:tblCellMar>
        <w:tblLook w:val="04A0"/>
      </w:tblPr>
      <w:tblGrid>
        <w:gridCol w:w="1251"/>
        <w:gridCol w:w="748"/>
        <w:gridCol w:w="1560"/>
        <w:gridCol w:w="1278"/>
        <w:gridCol w:w="1205"/>
      </w:tblGrid>
      <w:tr w:rsidR="00574668" w:rsidRPr="00574668" w:rsidTr="00574668">
        <w:trPr>
          <w:tblCellSpacing w:w="7" w:type="dxa"/>
          <w:jc w:val="center"/>
        </w:trPr>
        <w:tc>
          <w:tcPr>
            <w:tcW w:w="750" w:type="pct"/>
            <w:vMerge w:val="restar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 </w:t>
            </w:r>
          </w:p>
        </w:tc>
        <w:tc>
          <w:tcPr>
            <w:tcW w:w="500" w:type="pct"/>
            <w:vMerge w:val="restar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Всего</w:t>
            </w:r>
          </w:p>
        </w:tc>
        <w:tc>
          <w:tcPr>
            <w:tcW w:w="0" w:type="auto"/>
            <w:gridSpan w:val="3"/>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В том числе</w:t>
            </w:r>
          </w:p>
        </w:tc>
      </w:tr>
      <w:tr w:rsidR="00574668" w:rsidRPr="00574668" w:rsidTr="00574668">
        <w:trPr>
          <w:tblCellSpacing w:w="7" w:type="dxa"/>
          <w:jc w:val="center"/>
        </w:trPr>
        <w:tc>
          <w:tcPr>
            <w:tcW w:w="0" w:type="auto"/>
            <w:vMerge/>
            <w:shd w:val="clear" w:color="auto" w:fill="EEECE1"/>
            <w:vAlign w:val="center"/>
            <w:hideMark/>
          </w:tcPr>
          <w:p w:rsidR="00574668" w:rsidRPr="00574668" w:rsidRDefault="00574668" w:rsidP="00574668">
            <w:pPr>
              <w:widowControl/>
              <w:suppressAutoHyphens w:val="0"/>
              <w:rPr>
                <w:rFonts w:eastAsia="Times New Roman"/>
                <w:b/>
                <w:bCs/>
                <w:kern w:val="0"/>
                <w:lang w:eastAsia="ru-RU"/>
              </w:rPr>
            </w:pPr>
          </w:p>
        </w:tc>
        <w:tc>
          <w:tcPr>
            <w:tcW w:w="0" w:type="auto"/>
            <w:vMerge/>
            <w:shd w:val="clear" w:color="auto" w:fill="EEECE1"/>
            <w:vAlign w:val="center"/>
            <w:hideMark/>
          </w:tcPr>
          <w:p w:rsidR="00574668" w:rsidRPr="00574668" w:rsidRDefault="00574668" w:rsidP="00574668">
            <w:pPr>
              <w:widowControl/>
              <w:suppressAutoHyphens w:val="0"/>
              <w:rPr>
                <w:rFonts w:eastAsia="Times New Roman"/>
                <w:b/>
                <w:bCs/>
                <w:kern w:val="0"/>
                <w:lang w:eastAsia="ru-RU"/>
              </w:rPr>
            </w:pPr>
          </w:p>
        </w:tc>
        <w:tc>
          <w:tcPr>
            <w:tcW w:w="75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С/х предприятия</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Население</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КФХ+ИП</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КРС всего</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6363</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2926</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2150</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1287</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В том числе коров</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2670</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1170</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983</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517</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свиней</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1502</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1152</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350</w:t>
            </w:r>
          </w:p>
        </w:tc>
      </w:tr>
    </w:tbl>
    <w:p w:rsidR="00574668" w:rsidRPr="00574668" w:rsidRDefault="00574668" w:rsidP="00574668">
      <w:pPr>
        <w:widowControl/>
        <w:suppressAutoHyphens w:val="0"/>
        <w:spacing w:before="100" w:beforeAutospacing="1" w:after="100" w:afterAutospacing="1"/>
        <w:jc w:val="center"/>
        <w:rPr>
          <w:rFonts w:eastAsia="Times New Roman"/>
          <w:kern w:val="0"/>
          <w:lang w:eastAsia="ru-RU"/>
        </w:rPr>
      </w:pPr>
      <w:r w:rsidRPr="00574668">
        <w:rPr>
          <w:rFonts w:eastAsia="Times New Roman"/>
          <w:kern w:val="0"/>
          <w:lang w:eastAsia="ru-RU"/>
        </w:rPr>
        <w:t>Производство молока и продуктивность коров</w:t>
      </w:r>
    </w:p>
    <w:tbl>
      <w:tblPr>
        <w:tblW w:w="2500" w:type="pct"/>
        <w:jc w:val="center"/>
        <w:tblCellSpacing w:w="7" w:type="dxa"/>
        <w:shd w:val="clear" w:color="auto" w:fill="EEECE1"/>
        <w:tblCellMar>
          <w:top w:w="60" w:type="dxa"/>
          <w:left w:w="60" w:type="dxa"/>
          <w:bottom w:w="60" w:type="dxa"/>
          <w:right w:w="60" w:type="dxa"/>
        </w:tblCellMar>
        <w:tblLook w:val="04A0"/>
      </w:tblPr>
      <w:tblGrid>
        <w:gridCol w:w="2280"/>
        <w:gridCol w:w="1606"/>
        <w:gridCol w:w="1149"/>
      </w:tblGrid>
      <w:tr w:rsidR="00574668" w:rsidRPr="00574668" w:rsidTr="00574668">
        <w:trPr>
          <w:tblCellSpacing w:w="7" w:type="dxa"/>
          <w:jc w:val="center"/>
        </w:trPr>
        <w:tc>
          <w:tcPr>
            <w:tcW w:w="10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 </w:t>
            </w:r>
          </w:p>
        </w:tc>
        <w:tc>
          <w:tcPr>
            <w:tcW w:w="75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Валовое производство молока (тонн)</w:t>
            </w:r>
          </w:p>
        </w:tc>
        <w:tc>
          <w:tcPr>
            <w:tcW w:w="75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Надой на 1 корову</w:t>
            </w:r>
            <w:r w:rsidRPr="00574668">
              <w:rPr>
                <w:rFonts w:eastAsia="Times New Roman"/>
                <w:b/>
                <w:bCs/>
                <w:kern w:val="0"/>
                <w:lang w:eastAsia="ru-RU"/>
              </w:rPr>
              <w:br/>
              <w:t>(кг)</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Сельхозпредприятия</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2867</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3047</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КФХ + ИП</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871</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4644</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Население</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3558</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3657</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Итого по району:</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7296</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3473</w:t>
            </w:r>
          </w:p>
        </w:tc>
      </w:tr>
    </w:tbl>
    <w:p w:rsidR="00574668" w:rsidRPr="00574668" w:rsidRDefault="00574668" w:rsidP="00574668">
      <w:pPr>
        <w:widowControl/>
        <w:suppressAutoHyphens w:val="0"/>
        <w:spacing w:before="100" w:beforeAutospacing="1" w:after="100" w:afterAutospacing="1"/>
        <w:jc w:val="center"/>
        <w:rPr>
          <w:rFonts w:eastAsia="Times New Roman"/>
          <w:kern w:val="0"/>
          <w:lang w:eastAsia="ru-RU"/>
        </w:rPr>
      </w:pPr>
      <w:r w:rsidRPr="00574668">
        <w:rPr>
          <w:rFonts w:eastAsia="Times New Roman"/>
          <w:kern w:val="0"/>
          <w:lang w:eastAsia="ru-RU"/>
        </w:rPr>
        <w:t>Производство (выращивание) скота на убой за 2010 год</w:t>
      </w:r>
    </w:p>
    <w:tbl>
      <w:tblPr>
        <w:tblW w:w="2500" w:type="pct"/>
        <w:jc w:val="center"/>
        <w:tblCellSpacing w:w="7" w:type="dxa"/>
        <w:shd w:val="clear" w:color="auto" w:fill="EEECE1"/>
        <w:tblCellMar>
          <w:top w:w="60" w:type="dxa"/>
          <w:left w:w="60" w:type="dxa"/>
          <w:bottom w:w="60" w:type="dxa"/>
          <w:right w:w="60" w:type="dxa"/>
        </w:tblCellMar>
        <w:tblLook w:val="04A0"/>
      </w:tblPr>
      <w:tblGrid>
        <w:gridCol w:w="2874"/>
        <w:gridCol w:w="2161"/>
      </w:tblGrid>
      <w:tr w:rsidR="00574668" w:rsidRPr="00574668" w:rsidTr="00574668">
        <w:trPr>
          <w:tblCellSpacing w:w="7" w:type="dxa"/>
          <w:jc w:val="center"/>
        </w:trPr>
        <w:tc>
          <w:tcPr>
            <w:tcW w:w="10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 </w:t>
            </w:r>
          </w:p>
        </w:tc>
        <w:tc>
          <w:tcPr>
            <w:tcW w:w="75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Валовое производство молока (тонн)</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Сельхозпредприятия</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254</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КФХ + ИП</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88</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Население</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888</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Итого по району:</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1230</w:t>
            </w:r>
          </w:p>
        </w:tc>
      </w:tr>
    </w:tbl>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Износ сельскохозяйственной техники является одной из главных причин, сдерживающих развитие сельхозпроизводства. 85 % сельхозмашин выработали срок службы и требуют повышенных затрат на их содержание. </w:t>
      </w:r>
    </w:p>
    <w:p w:rsidR="00574668" w:rsidRPr="00574668" w:rsidRDefault="00574668" w:rsidP="00574668">
      <w:pPr>
        <w:widowControl/>
        <w:suppressAutoHyphens w:val="0"/>
        <w:spacing w:before="100" w:beforeAutospacing="1" w:after="100" w:afterAutospacing="1"/>
        <w:jc w:val="center"/>
        <w:rPr>
          <w:rFonts w:eastAsia="Times New Roman"/>
          <w:kern w:val="0"/>
          <w:lang w:eastAsia="ru-RU"/>
        </w:rPr>
      </w:pPr>
      <w:r w:rsidRPr="00574668">
        <w:rPr>
          <w:rFonts w:eastAsia="Times New Roman"/>
          <w:kern w:val="0"/>
          <w:lang w:eastAsia="ru-RU"/>
        </w:rPr>
        <w:t>Наличие сельскохозяйственной техники на 01.01.2011 год (штук)</w:t>
      </w:r>
    </w:p>
    <w:tbl>
      <w:tblPr>
        <w:tblW w:w="2500" w:type="pct"/>
        <w:jc w:val="center"/>
        <w:tblCellSpacing w:w="7" w:type="dxa"/>
        <w:shd w:val="clear" w:color="auto" w:fill="EEECE1"/>
        <w:tblCellMar>
          <w:top w:w="60" w:type="dxa"/>
          <w:left w:w="60" w:type="dxa"/>
          <w:bottom w:w="60" w:type="dxa"/>
          <w:right w:w="60" w:type="dxa"/>
        </w:tblCellMar>
        <w:tblLook w:val="04A0"/>
      </w:tblPr>
      <w:tblGrid>
        <w:gridCol w:w="2874"/>
        <w:gridCol w:w="2161"/>
      </w:tblGrid>
      <w:tr w:rsidR="00574668" w:rsidRPr="00574668" w:rsidTr="00574668">
        <w:trPr>
          <w:tblCellSpacing w:w="7" w:type="dxa"/>
          <w:jc w:val="center"/>
        </w:trPr>
        <w:tc>
          <w:tcPr>
            <w:tcW w:w="10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 </w:t>
            </w:r>
          </w:p>
        </w:tc>
        <w:tc>
          <w:tcPr>
            <w:tcW w:w="75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Количество единиц</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Тракторы</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95</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Комбайны зерновые</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19</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Комбайны кормоуборочные</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9</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Автомобили грузоперевозчики</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25</w:t>
            </w:r>
          </w:p>
        </w:tc>
      </w:tr>
    </w:tbl>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За последние годы увеличилась государственная поддержка сельхозтоваропроизводителей из бюджетов различных уровней (тыс. руб)</w:t>
      </w:r>
    </w:p>
    <w:tbl>
      <w:tblPr>
        <w:tblW w:w="3500" w:type="pct"/>
        <w:jc w:val="center"/>
        <w:tblCellSpacing w:w="7" w:type="dxa"/>
        <w:shd w:val="clear" w:color="auto" w:fill="EEECE1"/>
        <w:tblCellMar>
          <w:top w:w="60" w:type="dxa"/>
          <w:left w:w="60" w:type="dxa"/>
          <w:bottom w:w="60" w:type="dxa"/>
          <w:right w:w="60" w:type="dxa"/>
        </w:tblCellMar>
        <w:tblLook w:val="04A0"/>
      </w:tblPr>
      <w:tblGrid>
        <w:gridCol w:w="2007"/>
        <w:gridCol w:w="1007"/>
        <w:gridCol w:w="1007"/>
        <w:gridCol w:w="1007"/>
        <w:gridCol w:w="1007"/>
        <w:gridCol w:w="1014"/>
      </w:tblGrid>
      <w:tr w:rsidR="00574668" w:rsidRPr="00574668" w:rsidTr="00574668">
        <w:trPr>
          <w:tblCellSpacing w:w="7" w:type="dxa"/>
          <w:jc w:val="center"/>
        </w:trPr>
        <w:tc>
          <w:tcPr>
            <w:tcW w:w="10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 </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2006 год</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2007 год</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2008 год</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2009 год</w:t>
            </w:r>
          </w:p>
        </w:tc>
        <w:tc>
          <w:tcPr>
            <w:tcW w:w="500" w:type="pct"/>
            <w:shd w:val="clear" w:color="auto" w:fill="EEECE1"/>
            <w:vAlign w:val="center"/>
            <w:hideMark/>
          </w:tcPr>
          <w:p w:rsidR="00574668" w:rsidRPr="00574668" w:rsidRDefault="00574668" w:rsidP="00574668">
            <w:pPr>
              <w:widowControl/>
              <w:suppressAutoHyphens w:val="0"/>
              <w:jc w:val="center"/>
              <w:rPr>
                <w:rFonts w:eastAsia="Times New Roman"/>
                <w:b/>
                <w:bCs/>
                <w:kern w:val="0"/>
                <w:lang w:eastAsia="ru-RU"/>
              </w:rPr>
            </w:pPr>
            <w:r w:rsidRPr="00574668">
              <w:rPr>
                <w:rFonts w:eastAsia="Times New Roman"/>
                <w:b/>
                <w:bCs/>
                <w:kern w:val="0"/>
                <w:lang w:eastAsia="ru-RU"/>
              </w:rPr>
              <w:t>2010 год</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Федеральный бюджет</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2069</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4795</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7619</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19983</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14155</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Областной бюджет</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17680</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16108</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26920</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21145</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25392</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kern w:val="0"/>
                <w:lang w:eastAsia="ru-RU"/>
              </w:rPr>
              <w:t>Районный бюджет</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1973</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1140</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575</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89</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kern w:val="0"/>
                <w:lang w:eastAsia="ru-RU"/>
              </w:rPr>
              <w:t>25</w:t>
            </w:r>
          </w:p>
        </w:tc>
      </w:tr>
      <w:tr w:rsidR="00574668" w:rsidRPr="00574668" w:rsidTr="00574668">
        <w:trPr>
          <w:tblCellSpacing w:w="7" w:type="dxa"/>
          <w:jc w:val="center"/>
        </w:trPr>
        <w:tc>
          <w:tcPr>
            <w:tcW w:w="0" w:type="auto"/>
            <w:shd w:val="clear" w:color="auto" w:fill="EEECE1"/>
            <w:vAlign w:val="center"/>
            <w:hideMark/>
          </w:tcPr>
          <w:p w:rsidR="00574668" w:rsidRPr="00574668" w:rsidRDefault="00574668" w:rsidP="00574668">
            <w:pPr>
              <w:widowControl/>
              <w:suppressAutoHyphens w:val="0"/>
              <w:rPr>
                <w:rFonts w:eastAsia="Times New Roman"/>
                <w:kern w:val="0"/>
                <w:lang w:eastAsia="ru-RU"/>
              </w:rPr>
            </w:pPr>
            <w:r w:rsidRPr="00574668">
              <w:rPr>
                <w:rFonts w:eastAsia="Times New Roman"/>
                <w:b/>
                <w:bCs/>
                <w:kern w:val="0"/>
                <w:lang w:eastAsia="ru-RU"/>
              </w:rPr>
              <w:t>ИТОГО</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b/>
                <w:bCs/>
                <w:kern w:val="0"/>
                <w:lang w:eastAsia="ru-RU"/>
              </w:rPr>
              <w:t>21722</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b/>
                <w:bCs/>
                <w:kern w:val="0"/>
                <w:lang w:eastAsia="ru-RU"/>
              </w:rPr>
              <w:t>22043</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b/>
                <w:bCs/>
                <w:kern w:val="0"/>
                <w:lang w:eastAsia="ru-RU"/>
              </w:rPr>
              <w:t>35114</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b/>
                <w:bCs/>
                <w:kern w:val="0"/>
                <w:lang w:eastAsia="ru-RU"/>
              </w:rPr>
              <w:t>41217</w:t>
            </w:r>
          </w:p>
        </w:tc>
        <w:tc>
          <w:tcPr>
            <w:tcW w:w="0" w:type="auto"/>
            <w:shd w:val="clear" w:color="auto" w:fill="EEECE1"/>
            <w:vAlign w:val="center"/>
            <w:hideMark/>
          </w:tcPr>
          <w:p w:rsidR="00574668" w:rsidRPr="00574668" w:rsidRDefault="00574668" w:rsidP="00574668">
            <w:pPr>
              <w:widowControl/>
              <w:suppressAutoHyphens w:val="0"/>
              <w:jc w:val="center"/>
              <w:rPr>
                <w:rFonts w:eastAsia="Times New Roman"/>
                <w:kern w:val="0"/>
                <w:lang w:eastAsia="ru-RU"/>
              </w:rPr>
            </w:pPr>
            <w:r w:rsidRPr="00574668">
              <w:rPr>
                <w:rFonts w:eastAsia="Times New Roman"/>
                <w:b/>
                <w:bCs/>
                <w:kern w:val="0"/>
                <w:lang w:eastAsia="ru-RU"/>
              </w:rPr>
              <w:t>39572</w:t>
            </w:r>
          </w:p>
        </w:tc>
      </w:tr>
    </w:tbl>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 </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Закуп сельскохозяйственной продукции осуществляют индивидуальные предприниматели и юридические лица.</w:t>
      </w:r>
    </w:p>
    <w:p w:rsidR="00574668" w:rsidRPr="00574668" w:rsidRDefault="00574668" w:rsidP="00574668">
      <w:pPr>
        <w:widowControl/>
        <w:suppressAutoHyphens w:val="0"/>
        <w:spacing w:before="100" w:beforeAutospacing="1" w:after="100" w:afterAutospacing="1"/>
        <w:rPr>
          <w:rFonts w:eastAsia="Times New Roman"/>
          <w:kern w:val="0"/>
          <w:lang w:eastAsia="ru-RU"/>
        </w:rPr>
      </w:pPr>
      <w:r w:rsidRPr="00574668">
        <w:rPr>
          <w:rFonts w:eastAsia="Times New Roman"/>
          <w:kern w:val="0"/>
          <w:lang w:eastAsia="ru-RU"/>
        </w:rPr>
        <w:t>Наиболее значимые результаты деятельности в 2010 году:</w:t>
      </w:r>
    </w:p>
    <w:p w:rsidR="00574668" w:rsidRPr="00574668" w:rsidRDefault="00574668" w:rsidP="00574668">
      <w:pPr>
        <w:widowControl/>
        <w:numPr>
          <w:ilvl w:val="0"/>
          <w:numId w:val="57"/>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 по состоянию на 01.01.2011г поголовье КРС во всех категориях хозяйств увеличилось к соответствующему периоду прошлого года на 7%, поголовье коров увеличилось на 5% к прошлому году ; </w:t>
      </w:r>
    </w:p>
    <w:p w:rsidR="00574668" w:rsidRPr="00574668" w:rsidRDefault="00574668" w:rsidP="00574668">
      <w:pPr>
        <w:widowControl/>
        <w:numPr>
          <w:ilvl w:val="0"/>
          <w:numId w:val="57"/>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 работает молочный комплекс с беспривязным содержанием коров на 400 голов с доильным залом, оснащенным современным оборудованием в ООО «СХП «Усть-Бакчарское»; </w:t>
      </w:r>
    </w:p>
    <w:p w:rsidR="00574668" w:rsidRPr="00574668" w:rsidRDefault="00574668" w:rsidP="00574668">
      <w:pPr>
        <w:widowControl/>
        <w:numPr>
          <w:ilvl w:val="0"/>
          <w:numId w:val="57"/>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-по итогам первого этапа Областного конкурса в АПК Томской области по растениеводству ИП Сафронов С.П. занял первое место среди предприятий с численностью до 50 человек. Награжден дипломом и денежной премией в размере 100 тысяч рублей. </w:t>
      </w:r>
    </w:p>
    <w:p w:rsidR="00574668" w:rsidRPr="00574668" w:rsidRDefault="00574668" w:rsidP="00574668">
      <w:pPr>
        <w:widowControl/>
        <w:numPr>
          <w:ilvl w:val="0"/>
          <w:numId w:val="57"/>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 приобретено более 300 голов племенного скота мясного направления в ИП Данильсон Е.И. - Глава К(Ф)Х; </w:t>
      </w:r>
    </w:p>
    <w:p w:rsidR="00574668" w:rsidRPr="00574668" w:rsidRDefault="00574668" w:rsidP="00574668">
      <w:pPr>
        <w:widowControl/>
        <w:numPr>
          <w:ilvl w:val="0"/>
          <w:numId w:val="57"/>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 в полном объёме заготовлены корма на зимовку, предприятия обеспечены кондиционными семенами под урожай текущего года. </w:t>
      </w:r>
    </w:p>
    <w:p w:rsidR="00574668" w:rsidRPr="00574668" w:rsidRDefault="00574668" w:rsidP="00574668">
      <w:pPr>
        <w:widowControl/>
        <w:numPr>
          <w:ilvl w:val="0"/>
          <w:numId w:val="57"/>
        </w:numPr>
        <w:suppressAutoHyphens w:val="0"/>
        <w:spacing w:before="100" w:beforeAutospacing="1" w:after="100" w:afterAutospacing="1"/>
        <w:rPr>
          <w:rFonts w:eastAsia="Times New Roman"/>
          <w:kern w:val="0"/>
          <w:lang w:eastAsia="ru-RU"/>
        </w:rPr>
      </w:pPr>
      <w:r w:rsidRPr="00574668">
        <w:rPr>
          <w:rFonts w:eastAsia="Times New Roman"/>
          <w:kern w:val="0"/>
          <w:lang w:eastAsia="ru-RU"/>
        </w:rPr>
        <w:t xml:space="preserve">- в 2010 году в АПК района привлечено на работу 7 молодых специалистов; </w:t>
      </w:r>
    </w:p>
    <w:p w:rsidR="00BB185B" w:rsidRDefault="00574668" w:rsidP="00574668">
      <w:pPr>
        <w:pStyle w:val="ae"/>
        <w:ind w:firstLine="567"/>
        <w:rPr>
          <w:rFonts w:eastAsia="Times New Roman"/>
          <w:kern w:val="0"/>
          <w:lang w:eastAsia="ru-RU"/>
        </w:rPr>
      </w:pPr>
      <w:r w:rsidRPr="00574668">
        <w:rPr>
          <w:rFonts w:eastAsia="Times New Roman"/>
          <w:kern w:val="0"/>
          <w:lang w:eastAsia="ru-RU"/>
        </w:rPr>
        <w:t>Сельское хозяйство поселения представлено личными подсобными хозяйствами населения, специализирующимися на разведении крупного рогатого скота (коров - 487, свиней - 999, овцы, козь - 692, лошади - 203). На территории поселения находятся три сельскохозяйственных предприятия ООО «Нива», ООО «Сибирь», ООО «СХП «Усть-Бакчарское».</w:t>
      </w:r>
    </w:p>
    <w:p w:rsidR="009F358B" w:rsidRPr="00FD6590" w:rsidRDefault="009F358B" w:rsidP="00FD6590">
      <w:pPr>
        <w:pStyle w:val="2"/>
        <w:rPr>
          <w:rFonts w:ascii="Times New Roman" w:hAnsi="Times New Roman"/>
          <w:i w:val="0"/>
          <w:sz w:val="24"/>
          <w:szCs w:val="24"/>
        </w:rPr>
      </w:pPr>
      <w:bookmarkStart w:id="37" w:name="_Toc356553951"/>
      <w:r w:rsidRPr="00FD6590">
        <w:rPr>
          <w:rFonts w:ascii="Times New Roman" w:hAnsi="Times New Roman"/>
          <w:i w:val="0"/>
          <w:sz w:val="24"/>
          <w:szCs w:val="24"/>
        </w:rPr>
        <w:t>1.7. Земельный фонд сельского поселения и категории земель.</w:t>
      </w:r>
      <w:bookmarkEnd w:id="37"/>
    </w:p>
    <w:p w:rsidR="009F358B" w:rsidRPr="000037C6" w:rsidRDefault="009F358B" w:rsidP="008B0B41">
      <w:pPr>
        <w:tabs>
          <w:tab w:val="left" w:pos="567"/>
        </w:tabs>
        <w:jc w:val="both"/>
      </w:pPr>
      <w:r w:rsidRPr="000037C6">
        <w:rPr>
          <w:rFonts w:eastAsia="Times New Roman"/>
          <w:b/>
          <w:bCs/>
        </w:rPr>
        <w:tab/>
      </w:r>
      <w:r w:rsidRPr="000037C6">
        <w:t>Согласно законодательству, земли в Российской Федерации по целевому назначению подразделяются на следующие категории:</w:t>
      </w:r>
    </w:p>
    <w:p w:rsidR="009F358B" w:rsidRPr="008A049F" w:rsidRDefault="009F358B" w:rsidP="008B0B41">
      <w:pPr>
        <w:jc w:val="both"/>
        <w:rPr>
          <w:color w:val="000000"/>
        </w:rPr>
      </w:pPr>
      <w:r w:rsidRPr="008A049F">
        <w:rPr>
          <w:color w:val="000000"/>
        </w:rPr>
        <w:t>1)земли сельскохозяйственного назначения;</w:t>
      </w:r>
    </w:p>
    <w:p w:rsidR="009F358B" w:rsidRPr="008A049F" w:rsidRDefault="009F358B" w:rsidP="008B0B41">
      <w:pPr>
        <w:jc w:val="both"/>
        <w:rPr>
          <w:color w:val="000000"/>
        </w:rPr>
      </w:pPr>
      <w:r w:rsidRPr="008A049F">
        <w:rPr>
          <w:color w:val="000000"/>
        </w:rPr>
        <w:t>2)земли населенных пунктов;</w:t>
      </w:r>
    </w:p>
    <w:p w:rsidR="009F358B" w:rsidRPr="008A049F" w:rsidRDefault="009F358B" w:rsidP="008B0B41">
      <w:pPr>
        <w:jc w:val="both"/>
        <w:rPr>
          <w:color w:val="000000"/>
        </w:rPr>
      </w:pPr>
      <w:r w:rsidRPr="008A049F">
        <w:rPr>
          <w:color w:val="000000"/>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9F358B" w:rsidRPr="008A049F" w:rsidRDefault="00B763DF" w:rsidP="008B0B41">
      <w:pPr>
        <w:jc w:val="both"/>
        <w:rPr>
          <w:color w:val="000000"/>
        </w:rPr>
      </w:pPr>
      <w:r>
        <w:rPr>
          <w:color w:val="000000"/>
        </w:rPr>
        <w:t>4</w:t>
      </w:r>
      <w:r w:rsidR="009F358B" w:rsidRPr="008A049F">
        <w:rPr>
          <w:color w:val="000000"/>
        </w:rPr>
        <w:t>)земли водного фонда;</w:t>
      </w:r>
    </w:p>
    <w:p w:rsidR="009F358B" w:rsidRPr="008A049F" w:rsidRDefault="000037C6" w:rsidP="008B0B41">
      <w:pPr>
        <w:jc w:val="both"/>
        <w:rPr>
          <w:color w:val="000000"/>
        </w:rPr>
      </w:pPr>
      <w:r>
        <w:rPr>
          <w:color w:val="000000"/>
        </w:rPr>
        <w:t>5</w:t>
      </w:r>
      <w:r w:rsidR="009F358B" w:rsidRPr="008A049F">
        <w:rPr>
          <w:color w:val="000000"/>
        </w:rPr>
        <w:t>)земли запаса.</w:t>
      </w:r>
    </w:p>
    <w:p w:rsidR="009F358B" w:rsidRPr="008A049F" w:rsidRDefault="009F358B" w:rsidP="008B0B41">
      <w:pPr>
        <w:pStyle w:val="Standard"/>
        <w:ind w:firstLine="567"/>
        <w:jc w:val="both"/>
        <w:rPr>
          <w:rFonts w:cs="Times New Roman"/>
          <w:color w:val="000000"/>
        </w:rPr>
      </w:pPr>
      <w:r w:rsidRPr="008A049F">
        <w:rPr>
          <w:rFonts w:cs="Times New Roman"/>
          <w:color w:val="00000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9F358B" w:rsidRPr="008A049F" w:rsidRDefault="009F358B" w:rsidP="008B0B41">
      <w:pPr>
        <w:pStyle w:val="Standard"/>
        <w:jc w:val="both"/>
        <w:rPr>
          <w:rFonts w:cs="Times New Roman"/>
          <w:color w:val="000000"/>
        </w:rPr>
      </w:pPr>
      <w:r w:rsidRPr="008A049F">
        <w:rPr>
          <w:rFonts w:cs="Times New Roman"/>
          <w:color w:val="000000"/>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AD24DC" w:rsidRPr="008A049F" w:rsidRDefault="009F358B" w:rsidP="008B0B41">
      <w:pPr>
        <w:pStyle w:val="Standard"/>
        <w:jc w:val="both"/>
        <w:rPr>
          <w:rFonts w:cs="Times New Roman"/>
          <w:color w:val="000000"/>
        </w:rPr>
      </w:pPr>
      <w:r w:rsidRPr="008A049F">
        <w:rPr>
          <w:rFonts w:cs="Times New Roman"/>
          <w:color w:val="000000"/>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w:t>
      </w:r>
      <w:r w:rsidR="00AD24DC" w:rsidRPr="008A049F">
        <w:rPr>
          <w:rFonts w:cs="Times New Roman"/>
          <w:color w:val="000000"/>
        </w:rPr>
        <w:t>мельного законодательства.</w:t>
      </w:r>
    </w:p>
    <w:p w:rsidR="009F358B" w:rsidRPr="008A049F" w:rsidRDefault="009F358B" w:rsidP="008B0B41">
      <w:pPr>
        <w:pStyle w:val="Standard"/>
        <w:ind w:firstLine="709"/>
        <w:jc w:val="both"/>
        <w:rPr>
          <w:rFonts w:cs="Times New Roman"/>
          <w:color w:val="000000"/>
        </w:rPr>
      </w:pPr>
      <w:r w:rsidRPr="008A049F">
        <w:rPr>
          <w:rFonts w:cs="Times New Roman"/>
          <w:color w:val="000000"/>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9548B5" w:rsidRPr="00861B13" w:rsidRDefault="009F358B" w:rsidP="00861B13">
      <w:pPr>
        <w:snapToGrid w:val="0"/>
        <w:ind w:firstLine="709"/>
        <w:jc w:val="both"/>
        <w:rPr>
          <w:noProof/>
          <w:lang w:eastAsia="ru-RU"/>
        </w:rPr>
      </w:pPr>
      <w:r w:rsidRPr="008A049F">
        <w:rPr>
          <w:color w:val="000000"/>
          <w:kern w:val="3"/>
        </w:rPr>
        <w:t xml:space="preserve">Общая площадь земель в границах муниципального образования составляет </w:t>
      </w:r>
      <w:r w:rsidR="00574668">
        <w:rPr>
          <w:color w:val="000000"/>
          <w:kern w:val="3"/>
        </w:rPr>
        <w:t>374527</w:t>
      </w:r>
      <w:r w:rsidR="006706DB" w:rsidRPr="008A049F">
        <w:rPr>
          <w:color w:val="000000"/>
          <w:kern w:val="3"/>
        </w:rPr>
        <w:t xml:space="preserve"> </w:t>
      </w:r>
      <w:r w:rsidRPr="008A049F">
        <w:rPr>
          <w:color w:val="000000"/>
          <w:kern w:val="3"/>
        </w:rPr>
        <w:t>га</w:t>
      </w:r>
      <w:r w:rsidRPr="008A049F">
        <w:rPr>
          <w:rFonts w:eastAsia="Times New Roman"/>
          <w:bCs/>
          <w:color w:val="000000"/>
        </w:rPr>
        <w:t>.</w:t>
      </w:r>
      <w:r w:rsidRPr="008A049F">
        <w:rPr>
          <w:rFonts w:eastAsia="Times New Roman"/>
          <w:bCs/>
          <w:color w:val="000000"/>
        </w:rPr>
        <w:tab/>
      </w:r>
      <w:r w:rsidRPr="00A507A8">
        <w:rPr>
          <w:rFonts w:eastAsia="Times New Roman"/>
          <w:bCs/>
          <w:color w:val="FF0000"/>
        </w:rPr>
        <w:tab/>
      </w:r>
      <w:r w:rsidR="00861B13" w:rsidRPr="00861B13">
        <w:rPr>
          <w:rFonts w:eastAsia="Times New Roman"/>
          <w:bCs/>
        </w:rPr>
        <w:t>Данные по категориям земель не предоставлены.</w:t>
      </w:r>
    </w:p>
    <w:p w:rsidR="00CF09EA" w:rsidRDefault="00CF09EA" w:rsidP="008B0B41">
      <w:pPr>
        <w:jc w:val="center"/>
        <w:rPr>
          <w:b/>
          <w:bCs/>
          <w:i/>
          <w:iCs/>
          <w:color w:val="000000"/>
        </w:rPr>
      </w:pPr>
    </w:p>
    <w:p w:rsidR="009F358B" w:rsidRPr="00152093" w:rsidRDefault="009F358B" w:rsidP="00152093">
      <w:pPr>
        <w:pStyle w:val="2"/>
        <w:spacing w:before="0" w:after="0"/>
        <w:ind w:firstLine="709"/>
        <w:jc w:val="both"/>
        <w:rPr>
          <w:sz w:val="24"/>
          <w:szCs w:val="24"/>
        </w:rPr>
      </w:pPr>
      <w:bookmarkStart w:id="38" w:name="_Toc356553952"/>
      <w:r w:rsidRPr="00152093">
        <w:rPr>
          <w:sz w:val="24"/>
          <w:szCs w:val="24"/>
        </w:rPr>
        <w:t>1.7.1. Земли сельскохозяйственного назначения</w:t>
      </w:r>
      <w:bookmarkEnd w:id="38"/>
    </w:p>
    <w:p w:rsidR="00617E73" w:rsidRPr="00242C2A" w:rsidRDefault="009F358B" w:rsidP="008B0B41">
      <w:pPr>
        <w:tabs>
          <w:tab w:val="left" w:pos="567"/>
        </w:tabs>
        <w:jc w:val="both"/>
        <w:rPr>
          <w:color w:val="000000"/>
        </w:rPr>
      </w:pPr>
      <w:r w:rsidRPr="00A507A8">
        <w:rPr>
          <w:color w:val="FF0000"/>
        </w:rPr>
        <w:tab/>
      </w:r>
      <w:r w:rsidRPr="00242C2A">
        <w:rPr>
          <w:color w:val="000000"/>
        </w:rPr>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r w:rsidRPr="00242C2A">
        <w:rPr>
          <w:color w:val="000000"/>
        </w:rPr>
        <w:tab/>
      </w:r>
    </w:p>
    <w:p w:rsidR="009F358B" w:rsidRPr="00242C2A" w:rsidRDefault="009F358B" w:rsidP="008B0B41">
      <w:pPr>
        <w:ind w:firstLine="567"/>
        <w:jc w:val="both"/>
        <w:rPr>
          <w:color w:val="000000"/>
        </w:rPr>
      </w:pPr>
      <w:r w:rsidRPr="00242C2A">
        <w:rPr>
          <w:rFonts w:eastAsia="Lucida Sans Unicode"/>
          <w:color w:val="000000"/>
        </w:rPr>
        <w:t xml:space="preserve">На основании Земельного кодекса РФ (п.1 ст.77) «землями сельскохозяйственного назначения признаются земли, </w:t>
      </w:r>
      <w:r w:rsidRPr="00242C2A">
        <w:rPr>
          <w:color w:val="000000"/>
        </w:rPr>
        <w:t xml:space="preserve">находящиеся за границами населенного пункта и </w:t>
      </w:r>
      <w:r w:rsidRPr="00242C2A">
        <w:rPr>
          <w:rFonts w:eastAsia="Lucida Sans Unicode"/>
          <w:color w:val="000000"/>
        </w:rPr>
        <w:t>предоставленные для нужд сельского хозяйства, а также предназначенные для этих целей»</w:t>
      </w:r>
      <w:r w:rsidR="00755383">
        <w:rPr>
          <w:rFonts w:eastAsia="Lucida Sans Unicode"/>
          <w:color w:val="000000"/>
        </w:rPr>
        <w:t>:</w:t>
      </w:r>
    </w:p>
    <w:p w:rsidR="003014B0" w:rsidRPr="00242C2A" w:rsidRDefault="009F358B" w:rsidP="00861B13">
      <w:pPr>
        <w:ind w:firstLine="567"/>
        <w:jc w:val="both"/>
        <w:rPr>
          <w:color w:val="000000"/>
        </w:rPr>
      </w:pPr>
      <w:r w:rsidRPr="00242C2A">
        <w:rPr>
          <w:color w:val="000000"/>
        </w:rPr>
        <w:t>-сельскохозяйственные угодья - пашни, сенокосы, пастбища, залежи, земли, занятые многолетними насаждениями (са</w:t>
      </w:r>
      <w:r w:rsidR="003014B0">
        <w:rPr>
          <w:color w:val="000000"/>
        </w:rPr>
        <w:t>дами, виноградниками и другими),</w:t>
      </w:r>
      <w:r w:rsidR="00861B13" w:rsidRPr="00242C2A">
        <w:rPr>
          <w:color w:val="000000"/>
        </w:rPr>
        <w:t xml:space="preserve"> </w:t>
      </w:r>
    </w:p>
    <w:p w:rsidR="009F358B" w:rsidRPr="00242C2A" w:rsidRDefault="00242C2A" w:rsidP="00755383">
      <w:pPr>
        <w:ind w:firstLine="567"/>
        <w:jc w:val="both"/>
        <w:rPr>
          <w:color w:val="000000"/>
        </w:rPr>
      </w:pPr>
      <w:r>
        <w:rPr>
          <w:color w:val="000000"/>
        </w:rPr>
        <w:t>-</w:t>
      </w:r>
      <w:r w:rsidR="009F358B" w:rsidRPr="00242C2A">
        <w:rPr>
          <w:color w:val="000000"/>
        </w:rPr>
        <w:t>земли, занятые внутрихозяйственными дорогами,</w:t>
      </w:r>
    </w:p>
    <w:p w:rsidR="009F358B" w:rsidRPr="00242C2A" w:rsidRDefault="00242C2A" w:rsidP="00755383">
      <w:pPr>
        <w:ind w:firstLine="567"/>
        <w:jc w:val="both"/>
        <w:rPr>
          <w:color w:val="000000"/>
        </w:rPr>
      </w:pPr>
      <w:r>
        <w:rPr>
          <w:color w:val="000000"/>
        </w:rPr>
        <w:t>-</w:t>
      </w:r>
      <w:r w:rsidR="009F358B" w:rsidRPr="00242C2A">
        <w:rPr>
          <w:color w:val="000000"/>
        </w:rPr>
        <w:t>земли, занятые коммуникациями,</w:t>
      </w:r>
    </w:p>
    <w:p w:rsidR="009F358B" w:rsidRPr="00242C2A" w:rsidRDefault="00242C2A" w:rsidP="00755383">
      <w:pPr>
        <w:ind w:firstLine="567"/>
        <w:jc w:val="both"/>
        <w:rPr>
          <w:color w:val="000000"/>
        </w:rPr>
      </w:pPr>
      <w:r>
        <w:rPr>
          <w:color w:val="000000"/>
        </w:rPr>
        <w:t>-</w:t>
      </w:r>
      <w:r w:rsidR="009F358B" w:rsidRPr="00242C2A">
        <w:rPr>
          <w:color w:val="000000"/>
        </w:rPr>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9F358B" w:rsidRPr="00242C2A" w:rsidRDefault="00242C2A" w:rsidP="00755383">
      <w:pPr>
        <w:ind w:firstLine="567"/>
        <w:jc w:val="both"/>
        <w:rPr>
          <w:color w:val="000000"/>
        </w:rPr>
      </w:pPr>
      <w:r>
        <w:rPr>
          <w:color w:val="000000"/>
        </w:rPr>
        <w:t>-</w:t>
      </w:r>
      <w:r w:rsidR="009F358B" w:rsidRPr="00242C2A">
        <w:rPr>
          <w:color w:val="000000"/>
        </w:rPr>
        <w:t>земли, занятые водными объектами,</w:t>
      </w:r>
    </w:p>
    <w:p w:rsidR="009F358B" w:rsidRPr="00242C2A" w:rsidRDefault="00242C2A" w:rsidP="00755383">
      <w:pPr>
        <w:ind w:firstLine="567"/>
        <w:jc w:val="both"/>
        <w:rPr>
          <w:color w:val="000000"/>
        </w:rPr>
      </w:pPr>
      <w:r>
        <w:rPr>
          <w:color w:val="000000"/>
        </w:rPr>
        <w:t>-</w:t>
      </w:r>
      <w:r w:rsidR="009F358B" w:rsidRPr="00242C2A">
        <w:rPr>
          <w:color w:val="000000"/>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242C2A" w:rsidRPr="00242C2A" w:rsidRDefault="009F358B" w:rsidP="00755383">
      <w:pPr>
        <w:tabs>
          <w:tab w:val="left" w:pos="567"/>
        </w:tabs>
        <w:jc w:val="both"/>
        <w:rPr>
          <w:color w:val="000000"/>
        </w:rPr>
      </w:pPr>
      <w:r w:rsidRPr="00242C2A">
        <w:rPr>
          <w:color w:val="000000"/>
        </w:rPr>
        <w:tab/>
      </w:r>
    </w:p>
    <w:p w:rsidR="009F358B" w:rsidRPr="00152093" w:rsidRDefault="009F358B" w:rsidP="00152093">
      <w:pPr>
        <w:pStyle w:val="2"/>
        <w:spacing w:before="0" w:after="0"/>
        <w:ind w:firstLine="709"/>
        <w:jc w:val="both"/>
        <w:rPr>
          <w:sz w:val="24"/>
          <w:szCs w:val="24"/>
        </w:rPr>
      </w:pPr>
      <w:bookmarkStart w:id="39" w:name="_Toc356553953"/>
      <w:r w:rsidRPr="00152093">
        <w:rPr>
          <w:sz w:val="24"/>
          <w:szCs w:val="24"/>
        </w:rPr>
        <w:t>1.7.2. Земли населенных пунктов</w:t>
      </w:r>
      <w:bookmarkEnd w:id="39"/>
    </w:p>
    <w:p w:rsidR="00242C2A" w:rsidRPr="00242C2A" w:rsidRDefault="009F358B" w:rsidP="008B0B41">
      <w:pPr>
        <w:ind w:firstLine="567"/>
        <w:jc w:val="both"/>
        <w:rPr>
          <w:rFonts w:eastAsia="Lucida Sans Unicode"/>
          <w:color w:val="000000"/>
        </w:rPr>
      </w:pPr>
      <w:r w:rsidRPr="00242C2A">
        <w:rPr>
          <w:rFonts w:eastAsia="Lucida Sans Unicode"/>
          <w:color w:val="000000"/>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w:t>
      </w:r>
      <w:r w:rsidR="00242C2A" w:rsidRPr="00242C2A">
        <w:rPr>
          <w:rFonts w:eastAsia="Lucida Sans Unicode"/>
          <w:color w:val="000000"/>
        </w:rPr>
        <w:t>в от земель иных категорий».</w:t>
      </w:r>
    </w:p>
    <w:p w:rsidR="00242C2A" w:rsidRPr="00242C2A" w:rsidRDefault="009F358B" w:rsidP="008B0B41">
      <w:pPr>
        <w:ind w:firstLine="567"/>
        <w:jc w:val="both"/>
        <w:rPr>
          <w:rFonts w:eastAsia="Lucida Sans Unicode"/>
          <w:color w:val="000000"/>
        </w:rPr>
      </w:pPr>
      <w:r w:rsidRPr="00242C2A">
        <w:rPr>
          <w:color w:val="000000"/>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
    <w:p w:rsidR="00242C2A" w:rsidRPr="00242C2A" w:rsidRDefault="009F358B" w:rsidP="008B0B41">
      <w:pPr>
        <w:ind w:firstLine="567"/>
        <w:jc w:val="both"/>
        <w:rPr>
          <w:rFonts w:eastAsia="Lucida Sans Unicode"/>
          <w:color w:val="000000"/>
        </w:rPr>
      </w:pPr>
      <w:r w:rsidRPr="00242C2A">
        <w:rPr>
          <w:color w:val="000000"/>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Pr="00242C2A">
        <w:rPr>
          <w:color w:val="000000"/>
        </w:rPr>
        <w:tab/>
      </w:r>
    </w:p>
    <w:p w:rsidR="00861B13" w:rsidRPr="00BA02A5" w:rsidRDefault="009F358B" w:rsidP="00861B13">
      <w:pPr>
        <w:pStyle w:val="af"/>
        <w:ind w:firstLine="426"/>
      </w:pPr>
      <w:r w:rsidRPr="00242C2A">
        <w:rPr>
          <w:color w:val="000000"/>
        </w:rPr>
        <w:t xml:space="preserve">На территории  </w:t>
      </w:r>
      <w:r w:rsidR="007F58D0">
        <w:rPr>
          <w:color w:val="000000"/>
        </w:rPr>
        <w:t>Усть-Бакчар</w:t>
      </w:r>
      <w:r w:rsidR="00FE0B1F">
        <w:rPr>
          <w:color w:val="000000"/>
        </w:rPr>
        <w:t>ского</w:t>
      </w:r>
      <w:r w:rsidR="00B17B67">
        <w:rPr>
          <w:color w:val="000000"/>
        </w:rPr>
        <w:t xml:space="preserve"> сельского поселения</w:t>
      </w:r>
      <w:r w:rsidR="00C03F7A" w:rsidRPr="00242C2A">
        <w:rPr>
          <w:color w:val="000000"/>
        </w:rPr>
        <w:t xml:space="preserve"> </w:t>
      </w:r>
      <w:r w:rsidRPr="00242C2A">
        <w:rPr>
          <w:color w:val="000000"/>
        </w:rPr>
        <w:t>наход</w:t>
      </w:r>
      <w:r w:rsidR="00755383">
        <w:rPr>
          <w:color w:val="000000"/>
        </w:rPr>
        <w:t>и</w:t>
      </w:r>
      <w:r w:rsidRPr="00242C2A">
        <w:rPr>
          <w:color w:val="000000"/>
        </w:rPr>
        <w:t xml:space="preserve">тся </w:t>
      </w:r>
      <w:r w:rsidR="00861B13">
        <w:rPr>
          <w:color w:val="000000"/>
        </w:rPr>
        <w:t>тринадцать</w:t>
      </w:r>
      <w:r w:rsidRPr="00242C2A">
        <w:rPr>
          <w:color w:val="000000"/>
        </w:rPr>
        <w:t xml:space="preserve"> населенных пункт</w:t>
      </w:r>
      <w:r w:rsidR="00FB4700">
        <w:rPr>
          <w:color w:val="000000"/>
        </w:rPr>
        <w:t>ов</w:t>
      </w:r>
      <w:r w:rsidRPr="00242C2A">
        <w:rPr>
          <w:color w:val="000000"/>
        </w:rPr>
        <w:t xml:space="preserve"> —</w:t>
      </w:r>
      <w:r w:rsidR="00C03F7A" w:rsidRPr="00242C2A">
        <w:rPr>
          <w:color w:val="000000"/>
        </w:rPr>
        <w:t xml:space="preserve"> </w:t>
      </w:r>
      <w:r w:rsidR="00861B13" w:rsidRPr="00BA02A5">
        <w:t>с. Усть-Бакчар, с. Бундюр, д. Черемхово, с. Веселое, с. Варгатер, с. Стрельниково, п. Лесоучасток Чая, д. Мостовая, с. Нижняя Тига, с. Третья Тига, п. Новые Кл</w:t>
      </w:r>
      <w:r w:rsidR="00861B13">
        <w:t>ючи, с. Гореловка, с. Лось-Гора  общей площадью 983,4 га.</w:t>
      </w:r>
    </w:p>
    <w:p w:rsidR="009F358B" w:rsidRDefault="009F358B" w:rsidP="008B0B41">
      <w:pPr>
        <w:ind w:firstLine="567"/>
        <w:jc w:val="both"/>
        <w:rPr>
          <w:rFonts w:eastAsia="TimesNewRomanPSMT"/>
          <w:color w:val="000000"/>
        </w:rPr>
      </w:pPr>
      <w:r w:rsidRPr="00242C2A">
        <w:rPr>
          <w:rFonts w:eastAsia="TimesNewRomanPSMT"/>
          <w:color w:val="000000"/>
        </w:rPr>
        <w:t>Границы земель населенных пунктов отображены на схеме 1 часть 2.</w:t>
      </w:r>
    </w:p>
    <w:p w:rsidR="003014B0" w:rsidRPr="00242C2A" w:rsidRDefault="003014B0" w:rsidP="008B0B41">
      <w:pPr>
        <w:ind w:firstLine="567"/>
        <w:jc w:val="both"/>
        <w:rPr>
          <w:rFonts w:eastAsia="Lucida Sans Unicode"/>
          <w:color w:val="000000"/>
        </w:rPr>
      </w:pPr>
    </w:p>
    <w:p w:rsidR="009F358B" w:rsidRPr="00152093" w:rsidRDefault="009F358B" w:rsidP="00152093">
      <w:pPr>
        <w:pStyle w:val="2"/>
        <w:spacing w:before="0" w:after="0"/>
        <w:ind w:firstLine="709"/>
        <w:jc w:val="both"/>
        <w:rPr>
          <w:sz w:val="24"/>
          <w:szCs w:val="24"/>
        </w:rPr>
      </w:pPr>
      <w:bookmarkStart w:id="40" w:name="_Toc356553954"/>
      <w:r w:rsidRPr="00152093">
        <w:rPr>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40"/>
    </w:p>
    <w:p w:rsidR="002C1A03" w:rsidRPr="0004257C" w:rsidRDefault="009F358B" w:rsidP="008B0B41">
      <w:pPr>
        <w:tabs>
          <w:tab w:val="left" w:pos="567"/>
        </w:tabs>
        <w:jc w:val="both"/>
        <w:rPr>
          <w:rFonts w:eastAsia="TimesNewRomanPSMT"/>
          <w:color w:val="000000"/>
        </w:rPr>
      </w:pPr>
      <w:r w:rsidRPr="0004257C">
        <w:rPr>
          <w:rFonts w:eastAsia="TimesNewRomanPSMT"/>
          <w:color w:val="000000"/>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Pr="0004257C">
        <w:rPr>
          <w:rFonts w:eastAsia="TimesNewRomanPSMT"/>
          <w:color w:val="000000"/>
        </w:rPr>
        <w:tab/>
      </w:r>
      <w:r w:rsidRPr="0004257C">
        <w:rPr>
          <w:rFonts w:eastAsia="TimesNewRomanPSMT"/>
          <w:color w:val="000000"/>
        </w:rPr>
        <w:tab/>
      </w:r>
      <w:r w:rsidRPr="0004257C">
        <w:rPr>
          <w:rFonts w:eastAsia="TimesNewRomanPSMT"/>
          <w:color w:val="000000"/>
        </w:rPr>
        <w:tab/>
      </w:r>
      <w:r w:rsidRPr="0004257C">
        <w:rPr>
          <w:rFonts w:eastAsia="TimesNewRomanPSMT"/>
          <w:color w:val="000000"/>
        </w:rPr>
        <w:tab/>
      </w:r>
    </w:p>
    <w:p w:rsidR="009F358B" w:rsidRPr="0004257C" w:rsidRDefault="009F358B" w:rsidP="008B0B41">
      <w:pPr>
        <w:tabs>
          <w:tab w:val="left" w:pos="567"/>
        </w:tabs>
        <w:ind w:firstLine="567"/>
        <w:jc w:val="both"/>
        <w:rPr>
          <w:rFonts w:eastAsia="TimesNewRomanPSMT"/>
          <w:color w:val="000000"/>
        </w:rPr>
      </w:pPr>
      <w:r w:rsidRPr="0004257C">
        <w:rPr>
          <w:rFonts w:eastAsia="TimesNewRomanPSMT"/>
          <w:color w:val="000000"/>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9F358B" w:rsidRPr="0004257C" w:rsidRDefault="009F358B" w:rsidP="008B0B41">
      <w:pPr>
        <w:tabs>
          <w:tab w:val="left" w:pos="567"/>
        </w:tabs>
        <w:autoSpaceDE w:val="0"/>
        <w:jc w:val="both"/>
        <w:rPr>
          <w:rFonts w:eastAsia="TimesNewRomanPSMT"/>
          <w:color w:val="000000"/>
        </w:rPr>
      </w:pPr>
      <w:r w:rsidRPr="0004257C">
        <w:rPr>
          <w:rFonts w:eastAsia="TimesNewRomanPSMT"/>
          <w:color w:val="000000"/>
        </w:rPr>
        <w:tab/>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9F358B" w:rsidRPr="0004257C" w:rsidRDefault="009F358B" w:rsidP="00D82ABE">
      <w:pPr>
        <w:autoSpaceDE w:val="0"/>
        <w:ind w:firstLine="567"/>
        <w:jc w:val="both"/>
        <w:rPr>
          <w:rFonts w:eastAsia="TimesNewRomanPSMT"/>
          <w:color w:val="000000"/>
        </w:rPr>
      </w:pPr>
      <w:r w:rsidRPr="0004257C">
        <w:rPr>
          <w:rFonts w:eastAsia="Symbol"/>
          <w:color w:val="000000"/>
        </w:rPr>
        <w:t xml:space="preserve">- </w:t>
      </w:r>
      <w:r w:rsidRPr="0004257C">
        <w:rPr>
          <w:rFonts w:eastAsia="TimesNewRomanPSMT"/>
          <w:color w:val="000000"/>
        </w:rPr>
        <w:t>земли промышленности;</w:t>
      </w:r>
    </w:p>
    <w:p w:rsidR="009F358B" w:rsidRPr="0004257C" w:rsidRDefault="009F358B" w:rsidP="00D82ABE">
      <w:pPr>
        <w:autoSpaceDE w:val="0"/>
        <w:ind w:firstLine="567"/>
        <w:jc w:val="both"/>
        <w:rPr>
          <w:rFonts w:eastAsia="TimesNewRomanPSMT"/>
          <w:color w:val="000000"/>
        </w:rPr>
      </w:pPr>
      <w:r w:rsidRPr="0004257C">
        <w:rPr>
          <w:rFonts w:eastAsia="Symbol"/>
          <w:color w:val="000000"/>
        </w:rPr>
        <w:t xml:space="preserve">- </w:t>
      </w:r>
      <w:r w:rsidRPr="0004257C">
        <w:rPr>
          <w:rFonts w:eastAsia="TimesNewRomanPSMT"/>
          <w:color w:val="000000"/>
        </w:rPr>
        <w:t>земли энергетики;</w:t>
      </w:r>
    </w:p>
    <w:p w:rsidR="009F358B" w:rsidRPr="0004257C" w:rsidRDefault="009F358B" w:rsidP="00D82ABE">
      <w:pPr>
        <w:autoSpaceDE w:val="0"/>
        <w:ind w:firstLine="567"/>
        <w:jc w:val="both"/>
        <w:rPr>
          <w:rFonts w:eastAsia="TimesNewRomanPSMT"/>
          <w:color w:val="000000"/>
        </w:rPr>
      </w:pPr>
      <w:r w:rsidRPr="0004257C">
        <w:rPr>
          <w:rFonts w:eastAsia="Symbol"/>
          <w:color w:val="000000"/>
        </w:rPr>
        <w:t xml:space="preserve">- </w:t>
      </w:r>
      <w:r w:rsidRPr="0004257C">
        <w:rPr>
          <w:rFonts w:eastAsia="TimesNewRomanPSMT"/>
          <w:color w:val="000000"/>
        </w:rPr>
        <w:t>земли транспорта;</w:t>
      </w:r>
    </w:p>
    <w:p w:rsidR="009F358B" w:rsidRPr="0004257C" w:rsidRDefault="009F358B" w:rsidP="00D82ABE">
      <w:pPr>
        <w:autoSpaceDE w:val="0"/>
        <w:ind w:firstLine="567"/>
        <w:jc w:val="both"/>
        <w:rPr>
          <w:rFonts w:eastAsia="TimesNewRomanPSMT"/>
          <w:color w:val="000000"/>
        </w:rPr>
      </w:pPr>
      <w:r w:rsidRPr="0004257C">
        <w:rPr>
          <w:rFonts w:eastAsia="Symbol"/>
          <w:color w:val="000000"/>
        </w:rPr>
        <w:t xml:space="preserve">- </w:t>
      </w:r>
      <w:r w:rsidRPr="0004257C">
        <w:rPr>
          <w:rFonts w:eastAsia="TimesNewRomanPSMT"/>
          <w:color w:val="000000"/>
        </w:rPr>
        <w:t>земли связи, радиовещания, телевидения, информатики;</w:t>
      </w:r>
    </w:p>
    <w:p w:rsidR="009F358B" w:rsidRPr="0004257C" w:rsidRDefault="009F358B" w:rsidP="00D82ABE">
      <w:pPr>
        <w:autoSpaceDE w:val="0"/>
        <w:ind w:firstLine="567"/>
        <w:jc w:val="both"/>
        <w:rPr>
          <w:rFonts w:eastAsia="TimesNewRomanPSMT"/>
          <w:color w:val="000000"/>
        </w:rPr>
      </w:pPr>
      <w:r w:rsidRPr="0004257C">
        <w:rPr>
          <w:rFonts w:eastAsia="Symbol"/>
          <w:color w:val="000000"/>
        </w:rPr>
        <w:t xml:space="preserve">- </w:t>
      </w:r>
      <w:r w:rsidRPr="0004257C">
        <w:rPr>
          <w:rFonts w:eastAsia="TimesNewRomanPSMT"/>
          <w:color w:val="000000"/>
        </w:rPr>
        <w:t>земли для обеспечения космической деятельности;</w:t>
      </w:r>
    </w:p>
    <w:p w:rsidR="009F358B" w:rsidRPr="0004257C" w:rsidRDefault="009F358B" w:rsidP="00D82ABE">
      <w:pPr>
        <w:autoSpaceDE w:val="0"/>
        <w:ind w:firstLine="567"/>
        <w:jc w:val="both"/>
        <w:rPr>
          <w:rFonts w:eastAsia="TimesNewRomanPSMT"/>
          <w:color w:val="000000"/>
        </w:rPr>
      </w:pPr>
      <w:r w:rsidRPr="0004257C">
        <w:rPr>
          <w:rFonts w:eastAsia="Symbol"/>
          <w:color w:val="000000"/>
        </w:rPr>
        <w:t xml:space="preserve">- </w:t>
      </w:r>
      <w:r w:rsidRPr="0004257C">
        <w:rPr>
          <w:rFonts w:eastAsia="TimesNewRomanPSMT"/>
          <w:color w:val="000000"/>
        </w:rPr>
        <w:t>земли обороны и безопасности;</w:t>
      </w:r>
    </w:p>
    <w:p w:rsidR="009F358B" w:rsidRPr="0004257C" w:rsidRDefault="009F358B" w:rsidP="00D82ABE">
      <w:pPr>
        <w:autoSpaceDE w:val="0"/>
        <w:snapToGrid w:val="0"/>
        <w:ind w:firstLine="567"/>
        <w:jc w:val="both"/>
        <w:rPr>
          <w:rFonts w:eastAsia="TimesNewRomanPSMT"/>
          <w:color w:val="000000"/>
        </w:rPr>
      </w:pPr>
      <w:r w:rsidRPr="0004257C">
        <w:rPr>
          <w:rFonts w:eastAsia="Times New Roman"/>
          <w:color w:val="000000"/>
        </w:rPr>
        <w:t xml:space="preserve">- </w:t>
      </w:r>
      <w:r w:rsidRPr="0004257C">
        <w:rPr>
          <w:rFonts w:eastAsia="TimesNewRomanPSMT"/>
          <w:color w:val="000000"/>
        </w:rPr>
        <w:t>земли иного специального назначения.</w:t>
      </w:r>
    </w:p>
    <w:p w:rsidR="0002581D" w:rsidRDefault="0002581D" w:rsidP="008B0B41">
      <w:pPr>
        <w:jc w:val="center"/>
        <w:rPr>
          <w:rFonts w:eastAsia="TimesNewRomanPSMT"/>
          <w:b/>
          <w:bCs/>
          <w:i/>
          <w:iCs/>
          <w:color w:val="000000"/>
        </w:rPr>
      </w:pPr>
    </w:p>
    <w:p w:rsidR="009F358B" w:rsidRPr="00152093" w:rsidRDefault="009F358B" w:rsidP="00152093">
      <w:pPr>
        <w:pStyle w:val="2"/>
        <w:spacing w:before="0" w:after="0"/>
        <w:ind w:firstLine="709"/>
        <w:jc w:val="both"/>
        <w:rPr>
          <w:sz w:val="24"/>
          <w:szCs w:val="24"/>
        </w:rPr>
      </w:pPr>
      <w:bookmarkStart w:id="41" w:name="_Toc356553955"/>
      <w:r w:rsidRPr="00152093">
        <w:rPr>
          <w:sz w:val="24"/>
          <w:szCs w:val="24"/>
        </w:rPr>
        <w:t>1.7.</w:t>
      </w:r>
      <w:r w:rsidR="00623B2A" w:rsidRPr="00152093">
        <w:rPr>
          <w:sz w:val="24"/>
          <w:szCs w:val="24"/>
        </w:rPr>
        <w:t>4</w:t>
      </w:r>
      <w:r w:rsidRPr="00152093">
        <w:rPr>
          <w:sz w:val="24"/>
          <w:szCs w:val="24"/>
        </w:rPr>
        <w:t>.Земли водного фонда</w:t>
      </w:r>
      <w:bookmarkEnd w:id="41"/>
    </w:p>
    <w:p w:rsidR="009F358B" w:rsidRPr="0056238C" w:rsidRDefault="009F358B" w:rsidP="008B0B41">
      <w:pPr>
        <w:tabs>
          <w:tab w:val="left" w:pos="567"/>
        </w:tabs>
        <w:jc w:val="both"/>
        <w:rPr>
          <w:color w:val="000000"/>
        </w:rPr>
      </w:pPr>
      <w:r w:rsidRPr="00A507A8">
        <w:rPr>
          <w:rFonts w:eastAsia="TimesNewRomanPSMT"/>
          <w:b/>
          <w:bCs/>
          <w:i/>
          <w:iCs/>
          <w:color w:val="FF0000"/>
        </w:rPr>
        <w:tab/>
      </w:r>
      <w:r w:rsidRPr="0056238C">
        <w:rPr>
          <w:color w:val="000000"/>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r w:rsidRPr="0056238C">
        <w:rPr>
          <w:color w:val="000000"/>
        </w:rPr>
        <w:tab/>
      </w:r>
      <w:r w:rsidR="001D4512" w:rsidRPr="0056238C">
        <w:rPr>
          <w:color w:val="000000"/>
        </w:rPr>
        <w:t xml:space="preserve"> </w:t>
      </w:r>
      <w:r w:rsidRPr="0056238C">
        <w:rPr>
          <w:rFonts w:eastAsia="TimesNewRomanPSMT"/>
          <w:color w:val="000000"/>
        </w:rPr>
        <w:t xml:space="preserve">Земли водного фонда на территории </w:t>
      </w:r>
      <w:r w:rsidR="0056238C">
        <w:rPr>
          <w:rFonts w:eastAsia="TimesNewRomanPSMT"/>
          <w:color w:val="000000"/>
        </w:rPr>
        <w:t>Володинского сельского поселения</w:t>
      </w:r>
      <w:r w:rsidRPr="0056238C">
        <w:rPr>
          <w:rFonts w:eastAsia="TimesNewRomanPSMT"/>
          <w:color w:val="000000"/>
        </w:rPr>
        <w:t xml:space="preserve"> согласно данным паспорта не выделены.</w:t>
      </w:r>
    </w:p>
    <w:p w:rsidR="009F358B" w:rsidRPr="0056238C" w:rsidRDefault="009F358B" w:rsidP="008B0B41">
      <w:pPr>
        <w:tabs>
          <w:tab w:val="left" w:pos="567"/>
        </w:tabs>
        <w:autoSpaceDE w:val="0"/>
        <w:autoSpaceDN w:val="0"/>
        <w:adjustRightInd w:val="0"/>
        <w:ind w:firstLine="567"/>
        <w:jc w:val="both"/>
        <w:rPr>
          <w:color w:val="000000"/>
        </w:rPr>
      </w:pPr>
      <w:r w:rsidRPr="0056238C">
        <w:rPr>
          <w:color w:val="000000"/>
        </w:rPr>
        <w:t xml:space="preserve">Перевод земель другой категории или земельных участков в составе таких земель в земли водного фонда допускается в случае: </w:t>
      </w:r>
    </w:p>
    <w:p w:rsidR="009F358B" w:rsidRPr="0056238C" w:rsidRDefault="009F358B" w:rsidP="008B0B41">
      <w:pPr>
        <w:autoSpaceDE w:val="0"/>
        <w:autoSpaceDN w:val="0"/>
        <w:adjustRightInd w:val="0"/>
        <w:jc w:val="both"/>
        <w:rPr>
          <w:color w:val="000000"/>
        </w:rPr>
      </w:pPr>
      <w:r w:rsidRPr="0056238C">
        <w:rPr>
          <w:color w:val="000000"/>
        </w:rPr>
        <w:t>1) если земли заняты водными объектами;</w:t>
      </w:r>
    </w:p>
    <w:p w:rsidR="009F358B" w:rsidRPr="0056238C" w:rsidRDefault="009F358B" w:rsidP="008B0B41">
      <w:pPr>
        <w:autoSpaceDE w:val="0"/>
        <w:autoSpaceDN w:val="0"/>
        <w:adjustRightInd w:val="0"/>
        <w:jc w:val="both"/>
        <w:rPr>
          <w:color w:val="000000"/>
        </w:rPr>
      </w:pPr>
      <w:r w:rsidRPr="0056238C">
        <w:rPr>
          <w:color w:val="000000"/>
        </w:rPr>
        <w:t>2) строительства водохранилищ и иных искусственных водных объектов, а также</w:t>
      </w:r>
    </w:p>
    <w:p w:rsidR="009F358B" w:rsidRPr="0056238C" w:rsidRDefault="009F358B" w:rsidP="008B0B41">
      <w:pPr>
        <w:autoSpaceDE w:val="0"/>
        <w:autoSpaceDN w:val="0"/>
        <w:adjustRightInd w:val="0"/>
        <w:jc w:val="both"/>
        <w:rPr>
          <w:color w:val="000000"/>
        </w:rPr>
      </w:pPr>
      <w:r w:rsidRPr="0056238C">
        <w:rPr>
          <w:color w:val="000000"/>
        </w:rPr>
        <w:t>гидротехнических и иных сооружений, расположенных на водных объектах;</w:t>
      </w:r>
    </w:p>
    <w:p w:rsidR="009F358B" w:rsidRPr="0056238C" w:rsidRDefault="009F358B" w:rsidP="008B0B41">
      <w:pPr>
        <w:jc w:val="both"/>
        <w:rPr>
          <w:color w:val="000000"/>
        </w:rPr>
      </w:pPr>
      <w:r w:rsidRPr="0056238C">
        <w:rPr>
          <w:color w:val="000000"/>
        </w:rPr>
        <w:t>3) изменения русла рек и иных изменений местоположения водных объектов.</w:t>
      </w:r>
    </w:p>
    <w:p w:rsidR="00021452" w:rsidRPr="00CD2E87" w:rsidRDefault="009F358B" w:rsidP="008B0B41">
      <w:pPr>
        <w:tabs>
          <w:tab w:val="left" w:pos="567"/>
        </w:tabs>
        <w:autoSpaceDE w:val="0"/>
        <w:jc w:val="both"/>
        <w:rPr>
          <w:rFonts w:eastAsia="TimesNewRomanPSMT"/>
        </w:rPr>
      </w:pPr>
      <w:r w:rsidRPr="0056238C">
        <w:rPr>
          <w:rFonts w:eastAsia="TimesNewRomanPSMT"/>
          <w:color w:val="FF0000"/>
        </w:rPr>
        <w:tab/>
      </w:r>
      <w:r w:rsidR="00072572" w:rsidRPr="00CD2E87">
        <w:rPr>
          <w:rFonts w:eastAsia="TimesNewRomanPSMT"/>
        </w:rPr>
        <w:t xml:space="preserve">По </w:t>
      </w:r>
      <w:r w:rsidR="003014B0">
        <w:rPr>
          <w:rFonts w:eastAsia="TimesNewRomanPSMT"/>
        </w:rPr>
        <w:t xml:space="preserve">территории </w:t>
      </w:r>
      <w:r w:rsidR="007F58D0">
        <w:rPr>
          <w:rFonts w:eastAsia="TimesNewRomanPSMT"/>
        </w:rPr>
        <w:t>Усть-Бакчар</w:t>
      </w:r>
      <w:r w:rsidR="003014B0">
        <w:rPr>
          <w:rFonts w:eastAsia="TimesNewRomanPSMT"/>
        </w:rPr>
        <w:t>ского</w:t>
      </w:r>
      <w:r w:rsidR="0056238C" w:rsidRPr="00CD2E87">
        <w:rPr>
          <w:rFonts w:eastAsia="TimesNewRomanPSMT"/>
        </w:rPr>
        <w:t xml:space="preserve"> сельского поселения </w:t>
      </w:r>
      <w:r w:rsidR="00CD2E87" w:rsidRPr="00CD2E87">
        <w:rPr>
          <w:rFonts w:eastAsia="TimesNewRomanPSMT"/>
        </w:rPr>
        <w:t xml:space="preserve">протекает </w:t>
      </w:r>
      <w:r w:rsidR="009F0B35" w:rsidRPr="00CD2E87">
        <w:rPr>
          <w:rFonts w:eastAsia="TimesNewRomanPSMT"/>
        </w:rPr>
        <w:t>р</w:t>
      </w:r>
      <w:r w:rsidR="00843427" w:rsidRPr="00CD2E87">
        <w:rPr>
          <w:rFonts w:eastAsia="TimesNewRomanPSMT"/>
        </w:rPr>
        <w:t xml:space="preserve">ека </w:t>
      </w:r>
      <w:r w:rsidR="003014B0">
        <w:rPr>
          <w:rFonts w:eastAsia="TimesNewRomanPSMT"/>
        </w:rPr>
        <w:t>Бакса</w:t>
      </w:r>
      <w:r w:rsidR="00072572" w:rsidRPr="00CD2E87">
        <w:rPr>
          <w:rFonts w:eastAsia="TimesNewRomanPSMT"/>
        </w:rPr>
        <w:t>.</w:t>
      </w:r>
      <w:r w:rsidRPr="00CD2E87">
        <w:rPr>
          <w:rFonts w:eastAsia="TimesNewRomanPSMT"/>
        </w:rPr>
        <w:t xml:space="preserve"> </w:t>
      </w:r>
    </w:p>
    <w:p w:rsidR="00882277" w:rsidRPr="0056238C" w:rsidRDefault="009F358B" w:rsidP="008B0B41">
      <w:pPr>
        <w:tabs>
          <w:tab w:val="left" w:pos="567"/>
        </w:tabs>
        <w:autoSpaceDE w:val="0"/>
        <w:ind w:firstLine="567"/>
        <w:jc w:val="both"/>
        <w:rPr>
          <w:rFonts w:eastAsia="TimesNewRomanPSMT"/>
          <w:color w:val="000000"/>
        </w:rPr>
      </w:pPr>
      <w:r w:rsidRPr="0056238C">
        <w:rPr>
          <w:rFonts w:eastAsia="TimesNewRomanPSMT"/>
          <w:color w:val="000000"/>
        </w:rPr>
        <w:t xml:space="preserve">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 гидротехническими сооружения также не выделены в </w:t>
      </w:r>
      <w:r w:rsidR="00021452" w:rsidRPr="0056238C">
        <w:rPr>
          <w:rFonts w:eastAsia="TimesNewRomanPSMT"/>
          <w:color w:val="000000"/>
        </w:rPr>
        <w:t>земли водного фонда.</w:t>
      </w:r>
      <w:r w:rsidR="009F0B35" w:rsidRPr="0056238C">
        <w:rPr>
          <w:rFonts w:eastAsia="TimesNewRomanPSMT"/>
          <w:color w:val="000000"/>
        </w:rPr>
        <w:tab/>
      </w:r>
      <w:r w:rsidR="009F0B35" w:rsidRPr="0056238C">
        <w:rPr>
          <w:rFonts w:eastAsia="TimesNewRomanPSMT"/>
          <w:color w:val="000000"/>
        </w:rPr>
        <w:tab/>
      </w:r>
    </w:p>
    <w:p w:rsidR="009F358B" w:rsidRPr="0056238C" w:rsidRDefault="009F358B" w:rsidP="008B0B41">
      <w:pPr>
        <w:autoSpaceDE w:val="0"/>
        <w:ind w:firstLine="567"/>
        <w:jc w:val="both"/>
        <w:rPr>
          <w:rFonts w:eastAsia="TimesNewRomanPSMT"/>
          <w:color w:val="000000"/>
        </w:rPr>
      </w:pPr>
      <w:r w:rsidRPr="0056238C">
        <w:rPr>
          <w:rFonts w:eastAsia="TimesNewRomanPSMT"/>
          <w:color w:val="000000"/>
        </w:rPr>
        <w:t xml:space="preserve">Вопросы использования и охраны земель Водного фонда </w:t>
      </w:r>
      <w:r w:rsidR="00287B3B" w:rsidRPr="0056238C">
        <w:rPr>
          <w:rFonts w:eastAsia="TimesNewRomanPSMT"/>
          <w:color w:val="000000"/>
        </w:rPr>
        <w:t xml:space="preserve">не рассматриваются в документах </w:t>
      </w:r>
      <w:r w:rsidRPr="0056238C">
        <w:rPr>
          <w:rFonts w:eastAsia="TimesNewRomanPSMT"/>
          <w:color w:val="000000"/>
        </w:rPr>
        <w:t>территориально</w:t>
      </w:r>
      <w:r w:rsidR="00287B3B" w:rsidRPr="0056238C">
        <w:rPr>
          <w:rFonts w:eastAsia="TimesNewRomanPSMT"/>
          <w:color w:val="000000"/>
        </w:rPr>
        <w:t>го планирования и регулируются исключительно положениями Водного кодекса.</w:t>
      </w:r>
      <w:r w:rsidR="00FE3B61" w:rsidRPr="0056238C">
        <w:rPr>
          <w:rFonts w:eastAsia="TimesNewRomanPSMT"/>
          <w:color w:val="000000"/>
        </w:rPr>
        <w:t xml:space="preserve">   </w:t>
      </w:r>
      <w:r w:rsidR="00287B3B" w:rsidRPr="0056238C">
        <w:rPr>
          <w:rFonts w:eastAsia="TimesNewRomanPSMT"/>
          <w:color w:val="000000"/>
        </w:rPr>
        <w:t xml:space="preserve">    </w:t>
      </w:r>
      <w:r w:rsidR="00FE3B61" w:rsidRPr="0056238C">
        <w:rPr>
          <w:rFonts w:eastAsia="TimesNewRomanPSMT"/>
          <w:color w:val="000000"/>
        </w:rPr>
        <w:t xml:space="preserve">                                                                                                                                                                                                                                                                                                    </w:t>
      </w:r>
      <w:r w:rsidR="00287B3B" w:rsidRPr="0056238C">
        <w:rPr>
          <w:rFonts w:eastAsia="TimesNewRomanPSMT"/>
          <w:color w:val="000000"/>
        </w:rPr>
        <w:t xml:space="preserve">                       </w:t>
      </w:r>
    </w:p>
    <w:p w:rsidR="0056238C" w:rsidRPr="0056238C" w:rsidRDefault="009F358B" w:rsidP="00861B13">
      <w:pPr>
        <w:tabs>
          <w:tab w:val="left" w:pos="567"/>
        </w:tabs>
        <w:jc w:val="both"/>
        <w:rPr>
          <w:color w:val="000000"/>
        </w:rPr>
      </w:pPr>
      <w:r w:rsidRPr="0056238C">
        <w:rPr>
          <w:color w:val="000000"/>
        </w:rPr>
        <w:tab/>
      </w:r>
    </w:p>
    <w:p w:rsidR="00E0075C" w:rsidRPr="00152093" w:rsidRDefault="009F358B" w:rsidP="00152093">
      <w:pPr>
        <w:pStyle w:val="2"/>
        <w:spacing w:before="0" w:after="0"/>
        <w:ind w:firstLine="709"/>
        <w:jc w:val="both"/>
        <w:rPr>
          <w:sz w:val="24"/>
          <w:szCs w:val="24"/>
        </w:rPr>
      </w:pPr>
      <w:bookmarkStart w:id="42" w:name="_Toc356553956"/>
      <w:r w:rsidRPr="00152093">
        <w:rPr>
          <w:sz w:val="24"/>
          <w:szCs w:val="24"/>
        </w:rPr>
        <w:t>1.7.</w:t>
      </w:r>
      <w:r w:rsidR="00623B2A" w:rsidRPr="00152093">
        <w:rPr>
          <w:sz w:val="24"/>
          <w:szCs w:val="24"/>
        </w:rPr>
        <w:t>5</w:t>
      </w:r>
      <w:r w:rsidRPr="00152093">
        <w:rPr>
          <w:sz w:val="24"/>
          <w:szCs w:val="24"/>
        </w:rPr>
        <w:t>. Земли запаса</w:t>
      </w:r>
      <w:bookmarkEnd w:id="42"/>
    </w:p>
    <w:p w:rsidR="009F358B" w:rsidRPr="00A507A8" w:rsidRDefault="009F358B" w:rsidP="008B0B41">
      <w:pPr>
        <w:tabs>
          <w:tab w:val="left" w:pos="567"/>
        </w:tabs>
        <w:jc w:val="both"/>
        <w:rPr>
          <w:color w:val="FF0000"/>
        </w:rPr>
      </w:pPr>
      <w:r w:rsidRPr="00A507A8">
        <w:rPr>
          <w:rFonts w:eastAsia="TimesNewRomanPSMT"/>
          <w:b/>
          <w:bCs/>
          <w:i/>
          <w:iCs/>
          <w:color w:val="FF0000"/>
        </w:rPr>
        <w:tab/>
      </w:r>
      <w:r w:rsidRPr="00CD2E87">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w:t>
      </w:r>
      <w:r w:rsidR="009F0B35" w:rsidRPr="00CD2E87">
        <w:t>ствен</w:t>
      </w:r>
      <w:r w:rsidR="00021452" w:rsidRPr="00CD2E87">
        <w:t>ного назначения.</w:t>
      </w:r>
      <w:r w:rsidR="00021452" w:rsidRPr="00CD2E87">
        <w:tab/>
      </w:r>
      <w:r w:rsidR="00021452" w:rsidRPr="00A507A8">
        <w:rPr>
          <w:color w:val="FF0000"/>
        </w:rPr>
        <w:tab/>
      </w:r>
      <w:r w:rsidR="00021452" w:rsidRPr="00A507A8">
        <w:rPr>
          <w:color w:val="FF0000"/>
        </w:rPr>
        <w:tab/>
      </w:r>
      <w:r w:rsidR="00021452" w:rsidRPr="00A507A8">
        <w:rPr>
          <w:color w:val="FF0000"/>
        </w:rPr>
        <w:tab/>
      </w:r>
      <w:r w:rsidRPr="00CD2E87">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CD2E87" w:rsidRDefault="00CD2E87" w:rsidP="008B0B41">
      <w:pPr>
        <w:autoSpaceDE w:val="0"/>
        <w:jc w:val="both"/>
        <w:rPr>
          <w:rFonts w:eastAsia="TimesNewRomanPS-BoldMT"/>
          <w:b/>
          <w:bCs/>
        </w:rPr>
      </w:pPr>
    </w:p>
    <w:p w:rsidR="003014B0" w:rsidRPr="00152093" w:rsidRDefault="003014B0" w:rsidP="00152093">
      <w:pPr>
        <w:pStyle w:val="2"/>
        <w:spacing w:before="0" w:after="0"/>
        <w:ind w:firstLine="709"/>
        <w:jc w:val="both"/>
        <w:rPr>
          <w:sz w:val="24"/>
          <w:szCs w:val="24"/>
        </w:rPr>
      </w:pPr>
      <w:bookmarkStart w:id="43" w:name="_Toc356553957"/>
      <w:r w:rsidRPr="00152093">
        <w:rPr>
          <w:sz w:val="24"/>
          <w:szCs w:val="24"/>
        </w:rPr>
        <w:t>1.7.6. Земли особо охраняемых территорий</w:t>
      </w:r>
      <w:bookmarkEnd w:id="43"/>
    </w:p>
    <w:p w:rsidR="003014B0" w:rsidRPr="008D3B15" w:rsidRDefault="003014B0" w:rsidP="003014B0">
      <w:pPr>
        <w:ind w:right="-1" w:firstLine="567"/>
        <w:jc w:val="both"/>
      </w:pPr>
      <w:r w:rsidRPr="008D3B15">
        <w:tab/>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r w:rsidRPr="008D3B15">
        <w:tab/>
      </w:r>
      <w:r w:rsidRPr="008D3B15">
        <w:tab/>
      </w:r>
      <w:r w:rsidRPr="008D3B15">
        <w:tab/>
      </w:r>
      <w:r w:rsidRPr="008D3B15">
        <w:tab/>
      </w:r>
      <w:r w:rsidRPr="008D3B15">
        <w:tab/>
      </w:r>
      <w:r w:rsidRPr="008D3B15">
        <w:tab/>
      </w:r>
      <w:r w:rsidRPr="008D3B15">
        <w:tab/>
      </w:r>
      <w:r w:rsidRPr="008D3B15">
        <w:tab/>
      </w:r>
    </w:p>
    <w:p w:rsidR="003014B0" w:rsidRPr="008D3B15" w:rsidRDefault="003014B0" w:rsidP="003014B0">
      <w:pPr>
        <w:ind w:right="-1" w:firstLine="567"/>
        <w:jc w:val="center"/>
        <w:rPr>
          <w:b/>
          <w:bCs/>
          <w:i/>
        </w:rPr>
      </w:pPr>
      <w:r w:rsidRPr="008D3B15">
        <w:rPr>
          <w:b/>
          <w:bCs/>
          <w:i/>
        </w:rPr>
        <w:t>Земли историко-культурного назначения</w:t>
      </w:r>
    </w:p>
    <w:p w:rsidR="003014B0" w:rsidRPr="008D3B15" w:rsidRDefault="003014B0" w:rsidP="003014B0">
      <w:pPr>
        <w:ind w:right="-1" w:firstLine="567"/>
        <w:jc w:val="both"/>
      </w:pPr>
      <w:r w:rsidRPr="008D3B15">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861B13" w:rsidRDefault="00861B13" w:rsidP="003014B0">
      <w:pPr>
        <w:ind w:right="-1" w:firstLine="567"/>
        <w:jc w:val="center"/>
        <w:rPr>
          <w:b/>
          <w:bCs/>
          <w:i/>
        </w:rPr>
      </w:pPr>
    </w:p>
    <w:p w:rsidR="003014B0" w:rsidRPr="008D3B15" w:rsidRDefault="003014B0" w:rsidP="003014B0">
      <w:pPr>
        <w:ind w:right="-1" w:firstLine="567"/>
        <w:jc w:val="center"/>
        <w:rPr>
          <w:b/>
          <w:bCs/>
          <w:i/>
        </w:rPr>
      </w:pPr>
      <w:r w:rsidRPr="008D3B15">
        <w:rPr>
          <w:b/>
          <w:bCs/>
          <w:i/>
        </w:rPr>
        <w:t>Земли рекреационного назначения</w:t>
      </w:r>
    </w:p>
    <w:p w:rsidR="003014B0" w:rsidRPr="008D3B15" w:rsidRDefault="003014B0" w:rsidP="003014B0">
      <w:pPr>
        <w:ind w:right="-1" w:firstLine="567"/>
        <w:jc w:val="both"/>
        <w:rPr>
          <w:color w:val="FF0000"/>
        </w:rPr>
      </w:pPr>
      <w:r w:rsidRPr="008D3B15">
        <w:rPr>
          <w:color w:val="FF0000"/>
        </w:rPr>
        <w:tab/>
      </w:r>
      <w:r w:rsidRPr="008D3B15">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r w:rsidRPr="008D3B15">
        <w:tab/>
      </w:r>
      <w:r w:rsidRPr="008D3B15">
        <w:rPr>
          <w:color w:val="FF0000"/>
        </w:rPr>
        <w:tab/>
      </w:r>
    </w:p>
    <w:p w:rsidR="003014B0" w:rsidRPr="008D3B15" w:rsidRDefault="003014B0" w:rsidP="003014B0">
      <w:pPr>
        <w:ind w:right="-1" w:firstLine="567"/>
        <w:jc w:val="both"/>
      </w:pPr>
      <w:r w:rsidRPr="008D3B15">
        <w:t>На территории поселения местами организованного отдыха являются участки на водных объектах, используемые в</w:t>
      </w:r>
      <w:r w:rsidRPr="008D3B15">
        <w:rPr>
          <w:color w:val="FF0000"/>
        </w:rPr>
        <w:t xml:space="preserve"> </w:t>
      </w:r>
      <w:r w:rsidRPr="008D3B15">
        <w:t xml:space="preserve">качестве мест для купания и сезонного отдыха местными жителями. </w:t>
      </w:r>
    </w:p>
    <w:p w:rsidR="003014B0" w:rsidRPr="008D3B15" w:rsidRDefault="003014B0" w:rsidP="003014B0">
      <w:pPr>
        <w:ind w:right="-1" w:firstLine="567"/>
        <w:jc w:val="both"/>
      </w:pPr>
      <w:r w:rsidRPr="008D3B15">
        <w:t xml:space="preserve">Требуется оборудование этих пляжей в качестве рекреационных зон для полноценного отдыха населения, т. к.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 </w:t>
      </w:r>
    </w:p>
    <w:p w:rsidR="003014B0" w:rsidRPr="00226322" w:rsidRDefault="003014B0" w:rsidP="003014B0">
      <w:pPr>
        <w:ind w:right="-1" w:firstLine="567"/>
        <w:jc w:val="both"/>
        <w:rPr>
          <w:rFonts w:eastAsia="TimesNewRomanPSMT"/>
          <w:b/>
          <w:bCs/>
          <w:i/>
          <w:iCs/>
          <w:highlight w:val="yellow"/>
        </w:rPr>
      </w:pPr>
    </w:p>
    <w:p w:rsidR="003014B0" w:rsidRPr="00152093" w:rsidRDefault="003014B0" w:rsidP="00152093">
      <w:pPr>
        <w:pStyle w:val="2"/>
        <w:spacing w:before="0" w:after="0"/>
        <w:ind w:firstLine="709"/>
        <w:jc w:val="both"/>
        <w:rPr>
          <w:sz w:val="24"/>
          <w:szCs w:val="24"/>
        </w:rPr>
      </w:pPr>
      <w:bookmarkStart w:id="44" w:name="_Toc356553958"/>
      <w:r w:rsidRPr="00152093">
        <w:rPr>
          <w:sz w:val="24"/>
          <w:szCs w:val="24"/>
        </w:rPr>
        <w:t>1.7.7.Земли лесного фонда</w:t>
      </w:r>
      <w:bookmarkEnd w:id="44"/>
    </w:p>
    <w:p w:rsidR="003014B0" w:rsidRPr="008D3B15" w:rsidRDefault="003014B0" w:rsidP="003014B0">
      <w:pPr>
        <w:autoSpaceDE w:val="0"/>
        <w:autoSpaceDN w:val="0"/>
        <w:adjustRightInd w:val="0"/>
        <w:ind w:right="-1" w:firstLine="567"/>
        <w:jc w:val="both"/>
        <w:rPr>
          <w:rFonts w:eastAsia="TimesNewRomanPSMT"/>
          <w:b/>
          <w:bCs/>
          <w:i/>
          <w:iCs/>
        </w:rPr>
      </w:pPr>
      <w:r w:rsidRPr="008D3B15">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3014B0" w:rsidRPr="00CD2E87" w:rsidRDefault="003014B0" w:rsidP="003014B0">
      <w:pPr>
        <w:autoSpaceDE w:val="0"/>
        <w:jc w:val="both"/>
        <w:rPr>
          <w:rFonts w:eastAsia="TimesNewRomanPS-BoldMT"/>
          <w:b/>
          <w:bCs/>
        </w:rPr>
      </w:pPr>
    </w:p>
    <w:p w:rsidR="009F358B" w:rsidRPr="00CD2E87" w:rsidRDefault="009F358B" w:rsidP="0002196A">
      <w:pPr>
        <w:autoSpaceDE w:val="0"/>
        <w:jc w:val="center"/>
        <w:rPr>
          <w:rFonts w:eastAsia="TimesNewRomanPS-BoldMT"/>
          <w:b/>
          <w:bCs/>
          <w:i/>
        </w:rPr>
      </w:pPr>
      <w:r w:rsidRPr="00CD2E87">
        <w:rPr>
          <w:rFonts w:eastAsia="TimesNewRomanPS-BoldMT"/>
          <w:b/>
          <w:bCs/>
          <w:i/>
        </w:rPr>
        <w:t>Выводы:</w:t>
      </w:r>
    </w:p>
    <w:p w:rsidR="009F358B" w:rsidRPr="00CD2E87" w:rsidRDefault="009F358B" w:rsidP="008B0B41">
      <w:pPr>
        <w:tabs>
          <w:tab w:val="left" w:pos="567"/>
        </w:tabs>
        <w:autoSpaceDE w:val="0"/>
        <w:jc w:val="both"/>
      </w:pPr>
      <w:r w:rsidRPr="00CD2E87">
        <w:tab/>
        <w:t>Анализ земель на территории</w:t>
      </w:r>
      <w:r w:rsidR="00CD2E87">
        <w:t xml:space="preserve"> </w:t>
      </w:r>
      <w:r w:rsidR="007F58D0">
        <w:t>Усть-Бакчар</w:t>
      </w:r>
      <w:r w:rsidR="00FE0B1F">
        <w:t>ского</w:t>
      </w:r>
      <w:r w:rsidR="00CD2E87">
        <w:t xml:space="preserve"> сельского поселения</w:t>
      </w:r>
      <w:r w:rsidRPr="00CD2E87">
        <w:t xml:space="preserve">,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9F358B" w:rsidRPr="00CD2E87" w:rsidRDefault="009F358B" w:rsidP="008B0B41">
      <w:pPr>
        <w:tabs>
          <w:tab w:val="left" w:pos="567"/>
        </w:tabs>
        <w:autoSpaceDE w:val="0"/>
        <w:ind w:firstLine="567"/>
      </w:pPr>
      <w:r w:rsidRPr="00CD2E87">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9F358B" w:rsidRPr="00CD2E87" w:rsidRDefault="009F358B" w:rsidP="00F014F4">
      <w:pPr>
        <w:tabs>
          <w:tab w:val="left" w:pos="567"/>
        </w:tabs>
        <w:autoSpaceDE w:val="0"/>
        <w:ind w:firstLine="567"/>
      </w:pPr>
      <w:r w:rsidRPr="00CD2E87">
        <w:t>1. Границы земель населенных пунктов.</w:t>
      </w:r>
    </w:p>
    <w:p w:rsidR="009F358B" w:rsidRPr="00CD2E87" w:rsidRDefault="009F358B" w:rsidP="00F014F4">
      <w:pPr>
        <w:autoSpaceDE w:val="0"/>
        <w:ind w:firstLine="567"/>
      </w:pPr>
      <w:r w:rsidRPr="00CD2E87">
        <w:t>2. В составе земель сельскохозяйственного назначения:</w:t>
      </w:r>
    </w:p>
    <w:p w:rsidR="009F358B" w:rsidRPr="00CD2E87" w:rsidRDefault="009F358B" w:rsidP="00F014F4">
      <w:pPr>
        <w:autoSpaceDE w:val="0"/>
        <w:ind w:firstLine="851"/>
      </w:pPr>
      <w:r w:rsidRPr="00CD2E87">
        <w:t>- земли, занятые внутрихозяйственными дорогами,</w:t>
      </w:r>
    </w:p>
    <w:p w:rsidR="009F358B" w:rsidRPr="00CD2E87" w:rsidRDefault="009F358B" w:rsidP="00F014F4">
      <w:pPr>
        <w:autoSpaceDE w:val="0"/>
        <w:ind w:firstLine="851"/>
      </w:pPr>
      <w:r w:rsidRPr="00CD2E87">
        <w:t>- земли, занятые инженерными коммуникациями,</w:t>
      </w:r>
    </w:p>
    <w:p w:rsidR="009F358B" w:rsidRPr="00CD2E87" w:rsidRDefault="009F358B" w:rsidP="00F014F4">
      <w:pPr>
        <w:autoSpaceDE w:val="0"/>
        <w:ind w:firstLine="851"/>
      </w:pPr>
      <w:r w:rsidRPr="00CD2E87">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9F358B" w:rsidRPr="00CD2E87" w:rsidRDefault="009F358B" w:rsidP="00F014F4">
      <w:pPr>
        <w:autoSpaceDE w:val="0"/>
        <w:ind w:firstLine="567"/>
        <w:jc w:val="both"/>
      </w:pPr>
      <w:r w:rsidRPr="00CD2E87">
        <w:t>3. В составе земель промышленности, энергетики, транспорта, связи, радиовещания,</w:t>
      </w:r>
    </w:p>
    <w:p w:rsidR="009F358B" w:rsidRPr="00CD2E87" w:rsidRDefault="009F358B" w:rsidP="00F014F4">
      <w:pPr>
        <w:autoSpaceDE w:val="0"/>
        <w:ind w:firstLine="567"/>
        <w:jc w:val="both"/>
      </w:pPr>
      <w:r w:rsidRPr="00CD2E87">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9F358B" w:rsidRPr="00CD2E87" w:rsidRDefault="009F358B" w:rsidP="00F014F4">
      <w:pPr>
        <w:autoSpaceDE w:val="0"/>
        <w:ind w:firstLine="851"/>
        <w:jc w:val="both"/>
      </w:pPr>
      <w:r w:rsidRPr="00CD2E87">
        <w:t>- земли промышленности,</w:t>
      </w:r>
    </w:p>
    <w:p w:rsidR="009F358B" w:rsidRPr="00CD2E87" w:rsidRDefault="009F358B" w:rsidP="00F014F4">
      <w:pPr>
        <w:autoSpaceDE w:val="0"/>
        <w:ind w:firstLine="851"/>
        <w:jc w:val="both"/>
      </w:pPr>
      <w:r w:rsidRPr="00CD2E87">
        <w:t>- земли энергетики,</w:t>
      </w:r>
    </w:p>
    <w:p w:rsidR="009F358B" w:rsidRPr="00CD2E87" w:rsidRDefault="009F358B" w:rsidP="00F014F4">
      <w:pPr>
        <w:autoSpaceDE w:val="0"/>
        <w:ind w:firstLine="851"/>
        <w:jc w:val="both"/>
      </w:pPr>
      <w:r w:rsidRPr="00CD2E87">
        <w:t>- земли связи и информатики,</w:t>
      </w:r>
    </w:p>
    <w:p w:rsidR="009F358B" w:rsidRPr="00CD2E87" w:rsidRDefault="009F358B" w:rsidP="00F014F4">
      <w:pPr>
        <w:autoSpaceDE w:val="0"/>
        <w:ind w:firstLine="851"/>
        <w:jc w:val="both"/>
      </w:pPr>
      <w:r w:rsidRPr="00CD2E87">
        <w:t>- земли специального назначения - кладбища, скотомогильники и свалки ТБО.</w:t>
      </w:r>
    </w:p>
    <w:p w:rsidR="00DF645B" w:rsidRPr="00CD2E87" w:rsidRDefault="009F358B" w:rsidP="008B0B41">
      <w:pPr>
        <w:tabs>
          <w:tab w:val="left" w:pos="567"/>
        </w:tabs>
        <w:autoSpaceDE w:val="0"/>
        <w:jc w:val="both"/>
      </w:pPr>
      <w:r w:rsidRPr="00CD2E87">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w:t>
      </w:r>
      <w:r w:rsidR="00DF645B" w:rsidRPr="00CD2E87">
        <w:t xml:space="preserve"> в соответствующие категории.</w:t>
      </w:r>
    </w:p>
    <w:p w:rsidR="009F358B" w:rsidRPr="00CD2E87" w:rsidRDefault="009F358B" w:rsidP="008B0B41">
      <w:pPr>
        <w:autoSpaceDE w:val="0"/>
        <w:ind w:firstLine="567"/>
        <w:jc w:val="both"/>
        <w:rPr>
          <w:rFonts w:eastAsia="ArialMT"/>
        </w:rPr>
      </w:pPr>
      <w:r w:rsidRPr="00CD2E87">
        <w:rPr>
          <w:rFonts w:eastAsia="TimesNewRomanPS-BoldItalicMT"/>
        </w:rPr>
        <w:t xml:space="preserve">Распределение земель по категориям показано на схеме </w:t>
      </w:r>
      <w:r w:rsidRPr="00CD2E87">
        <w:rPr>
          <w:rFonts w:eastAsia="ArialMT"/>
        </w:rPr>
        <w:t>1</w:t>
      </w:r>
      <w:r w:rsidR="00623B2A">
        <w:rPr>
          <w:rFonts w:eastAsia="ArialMT"/>
        </w:rPr>
        <w:t>(</w:t>
      </w:r>
      <w:r w:rsidR="00623B2A">
        <w:rPr>
          <w:rFonts w:eastAsia="ArialMT"/>
          <w:lang w:val="en-US"/>
        </w:rPr>
        <w:t>II</w:t>
      </w:r>
      <w:r w:rsidR="00623B2A">
        <w:rPr>
          <w:rFonts w:eastAsia="ArialMT"/>
        </w:rPr>
        <w:t>)</w:t>
      </w:r>
      <w:r w:rsidR="00783039" w:rsidRPr="00CD2E87">
        <w:rPr>
          <w:rFonts w:eastAsia="ArialMT"/>
        </w:rPr>
        <w:t>.</w:t>
      </w:r>
    </w:p>
    <w:p w:rsidR="00CD2E87" w:rsidRPr="00CD2E87" w:rsidRDefault="00CD2E87" w:rsidP="008B0B41"/>
    <w:p w:rsidR="00D73162" w:rsidRPr="00FD6590" w:rsidRDefault="00D73162" w:rsidP="00FD6590">
      <w:pPr>
        <w:pStyle w:val="2"/>
        <w:rPr>
          <w:rFonts w:ascii="Times New Roman" w:hAnsi="Times New Roman"/>
          <w:i w:val="0"/>
          <w:sz w:val="24"/>
          <w:szCs w:val="24"/>
        </w:rPr>
      </w:pPr>
      <w:bookmarkStart w:id="45" w:name="_Toc356553959"/>
      <w:r w:rsidRPr="00FD6590">
        <w:rPr>
          <w:rFonts w:ascii="Times New Roman" w:hAnsi="Times New Roman"/>
          <w:i w:val="0"/>
          <w:sz w:val="24"/>
          <w:szCs w:val="24"/>
        </w:rPr>
        <w:t>1.8. Планировочная организация сельского поселения и функциональное зонирование</w:t>
      </w:r>
      <w:bookmarkEnd w:id="45"/>
    </w:p>
    <w:p w:rsidR="00D73162" w:rsidRPr="00152093" w:rsidRDefault="00D73162" w:rsidP="00152093">
      <w:pPr>
        <w:pStyle w:val="2"/>
        <w:spacing w:before="0" w:after="0"/>
        <w:ind w:firstLine="709"/>
        <w:jc w:val="both"/>
        <w:rPr>
          <w:sz w:val="24"/>
          <w:szCs w:val="24"/>
        </w:rPr>
      </w:pPr>
      <w:bookmarkStart w:id="46" w:name="_Toc356553960"/>
      <w:r w:rsidRPr="00152093">
        <w:rPr>
          <w:sz w:val="24"/>
          <w:szCs w:val="24"/>
        </w:rPr>
        <w:t>1.8.1. Планировочная организация территории сельского поселения и функциональное зонирование населенных пунктов</w:t>
      </w:r>
      <w:bookmarkEnd w:id="46"/>
    </w:p>
    <w:p w:rsidR="00F81B10" w:rsidRPr="00927844" w:rsidRDefault="00F81B10" w:rsidP="008B0B41">
      <w:pPr>
        <w:pStyle w:val="Standard"/>
        <w:ind w:firstLine="567"/>
        <w:jc w:val="both"/>
      </w:pPr>
      <w:r w:rsidRPr="00927844">
        <w:t xml:space="preserve">Планировочная организация территории сельского поселения включает в себя следующие элементы:                                                                              </w:t>
      </w:r>
    </w:p>
    <w:p w:rsidR="00F81B10" w:rsidRPr="00927844" w:rsidRDefault="00F81B10" w:rsidP="00DC799D">
      <w:pPr>
        <w:pStyle w:val="Standard"/>
        <w:widowControl/>
        <w:numPr>
          <w:ilvl w:val="0"/>
          <w:numId w:val="15"/>
        </w:numPr>
        <w:jc w:val="both"/>
      </w:pPr>
      <w:r w:rsidRPr="00927844">
        <w:t>Сельское поселение;</w:t>
      </w:r>
    </w:p>
    <w:p w:rsidR="00F81B10" w:rsidRPr="00927844" w:rsidRDefault="00F81B10" w:rsidP="00DC799D">
      <w:pPr>
        <w:pStyle w:val="Standard"/>
        <w:widowControl/>
        <w:numPr>
          <w:ilvl w:val="0"/>
          <w:numId w:val="15"/>
        </w:numPr>
        <w:jc w:val="both"/>
      </w:pPr>
      <w:r w:rsidRPr="00927844">
        <w:t>Сельские населенные пункты;</w:t>
      </w:r>
    </w:p>
    <w:p w:rsidR="00F81B10" w:rsidRPr="00927844" w:rsidRDefault="00F81B10" w:rsidP="00DC799D">
      <w:pPr>
        <w:pStyle w:val="Standard"/>
        <w:widowControl/>
        <w:numPr>
          <w:ilvl w:val="0"/>
          <w:numId w:val="15"/>
        </w:numPr>
        <w:jc w:val="both"/>
      </w:pPr>
      <w:r w:rsidRPr="00927844">
        <w:t>Планировочный микрорайон;</w:t>
      </w:r>
    </w:p>
    <w:p w:rsidR="00F81B10" w:rsidRPr="00927844" w:rsidRDefault="00F81B10" w:rsidP="00DC799D">
      <w:pPr>
        <w:pStyle w:val="Standard"/>
        <w:widowControl/>
        <w:numPr>
          <w:ilvl w:val="0"/>
          <w:numId w:val="15"/>
        </w:numPr>
        <w:jc w:val="both"/>
      </w:pPr>
      <w:r w:rsidRPr="00927844">
        <w:t>Планировочный квартал;</w:t>
      </w:r>
    </w:p>
    <w:p w:rsidR="00F81B10" w:rsidRPr="00927844" w:rsidRDefault="00F81B10" w:rsidP="00DC799D">
      <w:pPr>
        <w:pStyle w:val="Standard"/>
        <w:widowControl/>
        <w:numPr>
          <w:ilvl w:val="0"/>
          <w:numId w:val="15"/>
        </w:numPr>
        <w:jc w:val="both"/>
      </w:pPr>
      <w:r w:rsidRPr="00927844">
        <w:t>Сформированный земельный участок.</w:t>
      </w:r>
    </w:p>
    <w:p w:rsidR="00216401" w:rsidRPr="00A507A8" w:rsidRDefault="00216401" w:rsidP="008B0B41">
      <w:pPr>
        <w:pStyle w:val="Standard"/>
        <w:widowControl/>
        <w:jc w:val="both"/>
        <w:rPr>
          <w:color w:val="FF0000"/>
        </w:rPr>
      </w:pPr>
    </w:p>
    <w:p w:rsidR="00216401" w:rsidRPr="00CF6ADA" w:rsidRDefault="00216401" w:rsidP="008B0B41">
      <w:pPr>
        <w:pStyle w:val="Standard"/>
        <w:tabs>
          <w:tab w:val="left" w:pos="567"/>
        </w:tabs>
        <w:jc w:val="both"/>
      </w:pPr>
      <w:r w:rsidRPr="00CF6ADA">
        <w:tab/>
      </w:r>
      <w:r w:rsidR="00F81B10" w:rsidRPr="00CF6ADA">
        <w:rPr>
          <w:i/>
        </w:rPr>
        <w:t>Территория сельского поселения</w:t>
      </w:r>
      <w:r w:rsidR="00F81B10" w:rsidRPr="00CF6ADA">
        <w:t xml:space="preserve"> определяется границей муниципального образования.</w:t>
      </w:r>
      <w:r w:rsidR="00F81B10" w:rsidRPr="00CF6ADA">
        <w:tab/>
      </w:r>
    </w:p>
    <w:p w:rsidR="00216401" w:rsidRPr="00CF6ADA" w:rsidRDefault="00F81B10" w:rsidP="008B0B41">
      <w:pPr>
        <w:pStyle w:val="Standard"/>
        <w:tabs>
          <w:tab w:val="left" w:pos="567"/>
        </w:tabs>
        <w:jc w:val="both"/>
      </w:pPr>
      <w:r w:rsidRPr="00CF6ADA">
        <w:tab/>
      </w:r>
      <w:r w:rsidRPr="00CF6ADA">
        <w:rPr>
          <w:i/>
        </w:rPr>
        <w:t>Территория сельского населенного пункта</w:t>
      </w:r>
      <w:r w:rsidRPr="00CF6ADA">
        <w:t xml:space="preserve"> определяется границей сельского населенного пункта.</w:t>
      </w:r>
    </w:p>
    <w:p w:rsidR="00216401" w:rsidRPr="00CF6ADA" w:rsidRDefault="00F81B10" w:rsidP="008B0B41">
      <w:pPr>
        <w:pStyle w:val="Standard"/>
        <w:tabs>
          <w:tab w:val="left" w:pos="567"/>
        </w:tabs>
        <w:jc w:val="both"/>
      </w:pPr>
      <w:r w:rsidRPr="00CF6ADA">
        <w:tab/>
      </w:r>
      <w:r w:rsidRPr="00CF6ADA">
        <w:rPr>
          <w:i/>
        </w:rPr>
        <w:t>Планировочный микрорайон</w:t>
      </w:r>
      <w:r w:rsidRPr="00CF6ADA">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F81B10" w:rsidRPr="00CF6ADA" w:rsidRDefault="00F81B10" w:rsidP="008B0B41">
      <w:pPr>
        <w:pStyle w:val="Standard"/>
        <w:tabs>
          <w:tab w:val="left" w:pos="567"/>
        </w:tabs>
        <w:jc w:val="both"/>
      </w:pPr>
      <w:r w:rsidRPr="00CF6ADA">
        <w:tab/>
      </w:r>
      <w:r w:rsidRPr="00CF6ADA">
        <w:rPr>
          <w:i/>
        </w:rPr>
        <w:t>Планировочный квартал</w:t>
      </w:r>
      <w:r w:rsidRPr="00CF6ADA">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216401" w:rsidRPr="00CF6ADA" w:rsidRDefault="00216401" w:rsidP="008B0B41">
      <w:pPr>
        <w:tabs>
          <w:tab w:val="left" w:pos="567"/>
        </w:tabs>
        <w:ind w:firstLine="567"/>
        <w:jc w:val="both"/>
      </w:pPr>
      <w:r w:rsidRPr="00CF6ADA">
        <w:t>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w:t>
      </w:r>
      <w:r w:rsidR="00F823F7" w:rsidRPr="00CF6ADA">
        <w:t xml:space="preserve">й структуры. </w:t>
      </w:r>
      <w:r w:rsidR="00F823F7" w:rsidRPr="00CF6ADA">
        <w:tab/>
        <w:t xml:space="preserve">Градостроительный </w:t>
      </w:r>
      <w:r w:rsidRPr="00CF6ADA">
        <w:t xml:space="preserve">каркас, сформированный на протяжении многих этапов развития данной территории, соответствует характеру  традиционной системы расселения и представлен  шестью населенными пунктами, которые застроены, в основном, индивидуальной усадебной застройкой. Основными планировочными осями </w:t>
      </w:r>
      <w:r w:rsidR="007F58D0">
        <w:t>Усть-Бакчар</w:t>
      </w:r>
      <w:r w:rsidR="00FE0B1F">
        <w:t>ского</w:t>
      </w:r>
      <w:r w:rsidR="00F014F4">
        <w:t xml:space="preserve"> </w:t>
      </w:r>
      <w:r w:rsidRPr="00CF6ADA">
        <w:t>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216401" w:rsidRPr="00CF6ADA" w:rsidRDefault="00216401" w:rsidP="008B0B41">
      <w:pPr>
        <w:tabs>
          <w:tab w:val="left" w:pos="567"/>
        </w:tabs>
        <w:jc w:val="both"/>
      </w:pPr>
      <w:r w:rsidRPr="00CF6ADA">
        <w:tab/>
        <w:t>Основная часть территории в границах муниципального образования представлена землями сельскохозяйственного назначения</w:t>
      </w:r>
      <w:r w:rsidR="00F014F4">
        <w:t xml:space="preserve"> и землями лесного фонда</w:t>
      </w:r>
      <w:r w:rsidRPr="00CF6ADA">
        <w:t>.</w:t>
      </w:r>
    </w:p>
    <w:p w:rsidR="00CF6ADA" w:rsidRPr="00CF6ADA" w:rsidRDefault="00CF6ADA" w:rsidP="008B0B41">
      <w:pPr>
        <w:ind w:firstLine="708"/>
        <w:jc w:val="both"/>
        <w:rPr>
          <w:b/>
          <w:i/>
          <w:kern w:val="0"/>
          <w:lang w:eastAsia="ru-RU"/>
        </w:rPr>
      </w:pPr>
    </w:p>
    <w:p w:rsidR="00F81B10" w:rsidRPr="00CF6ADA" w:rsidRDefault="00F81B10" w:rsidP="008B0B41">
      <w:pPr>
        <w:ind w:firstLine="708"/>
        <w:jc w:val="both"/>
        <w:rPr>
          <w:b/>
          <w:i/>
          <w:kern w:val="0"/>
          <w:lang w:eastAsia="ru-RU"/>
        </w:rPr>
      </w:pPr>
      <w:r w:rsidRPr="00CF6ADA">
        <w:rPr>
          <w:b/>
          <w:i/>
          <w:kern w:val="0"/>
          <w:lang w:eastAsia="ru-RU"/>
        </w:rPr>
        <w:t xml:space="preserve">Существующая планировочная организация территории сельского поселения </w:t>
      </w:r>
    </w:p>
    <w:p w:rsidR="00053DA0" w:rsidRDefault="00F81B10" w:rsidP="008B0B41">
      <w:pPr>
        <w:ind w:firstLine="567"/>
        <w:jc w:val="both"/>
        <w:rPr>
          <w:color w:val="FF0000"/>
        </w:rPr>
      </w:pPr>
      <w:r w:rsidRPr="00053DA0">
        <w:t xml:space="preserve">Территорию </w:t>
      </w:r>
      <w:r w:rsidR="007F58D0">
        <w:t>Усть-Бакчар</w:t>
      </w:r>
      <w:r w:rsidR="00FE0B1F">
        <w:t>ского</w:t>
      </w:r>
      <w:r w:rsidR="00CF6ADA" w:rsidRPr="00053DA0">
        <w:t xml:space="preserve"> сельского поселения</w:t>
      </w:r>
      <w:r w:rsidRPr="00053DA0">
        <w:t xml:space="preserve">, как и всего </w:t>
      </w:r>
      <w:r w:rsidR="007F58D0">
        <w:t>Чаин</w:t>
      </w:r>
      <w:r w:rsidR="00FE0B1F">
        <w:t>ского</w:t>
      </w:r>
      <w:r w:rsidR="00CF6ADA" w:rsidRPr="00053DA0">
        <w:t xml:space="preserve"> </w:t>
      </w:r>
      <w:r w:rsidRPr="00053DA0">
        <w:t>района по основной экономической специализации можно отнести к агропромышленной.</w:t>
      </w:r>
      <w:r w:rsidRPr="00A507A8">
        <w:rPr>
          <w:color w:val="FF0000"/>
        </w:rPr>
        <w:t xml:space="preserve"> </w:t>
      </w:r>
      <w:r w:rsidRPr="00053DA0">
        <w:t>Территория поселения характеризуется высоким процентом наличия земель сельскохозяйственного назначения.</w:t>
      </w:r>
      <w:r w:rsidRPr="00A507A8">
        <w:rPr>
          <w:color w:val="FF0000"/>
        </w:rPr>
        <w:t xml:space="preserve"> </w:t>
      </w:r>
    </w:p>
    <w:p w:rsidR="00053DA0" w:rsidRPr="00A23A81" w:rsidRDefault="00053DA0" w:rsidP="008B0B41">
      <w:pPr>
        <w:ind w:firstLine="567"/>
        <w:jc w:val="both"/>
      </w:pPr>
      <w:r w:rsidRPr="0097684B">
        <w:t xml:space="preserve">По территории </w:t>
      </w:r>
      <w:r w:rsidR="0097684B" w:rsidRPr="0097684B">
        <w:t>сельского поселения протека</w:t>
      </w:r>
      <w:r w:rsidR="005A0CD2">
        <w:t>е</w:t>
      </w:r>
      <w:r w:rsidR="0097684B" w:rsidRPr="0097684B">
        <w:t>т рек</w:t>
      </w:r>
      <w:r w:rsidR="005A0CD2">
        <w:t>а</w:t>
      </w:r>
      <w:r w:rsidR="0097684B" w:rsidRPr="0097684B">
        <w:t xml:space="preserve"> </w:t>
      </w:r>
      <w:r w:rsidR="00FC7382">
        <w:t>Чая</w:t>
      </w:r>
      <w:r w:rsidR="0097684B" w:rsidRPr="0097684B">
        <w:t xml:space="preserve">. </w:t>
      </w:r>
      <w:r w:rsidR="009C21A7">
        <w:t>По всей территории</w:t>
      </w:r>
      <w:r w:rsidR="0097684B" w:rsidRPr="0097684B">
        <w:t xml:space="preserve"> сельского поселения есть </w:t>
      </w:r>
      <w:r w:rsidR="009C21A7">
        <w:t xml:space="preserve">множество </w:t>
      </w:r>
      <w:r w:rsidR="0097684B" w:rsidRPr="0097684B">
        <w:t>оз</w:t>
      </w:r>
      <w:r w:rsidR="009C21A7">
        <w:t>ё</w:t>
      </w:r>
      <w:r w:rsidR="0097684B" w:rsidRPr="0097684B">
        <w:t>р</w:t>
      </w:r>
      <w:r w:rsidR="009C21A7">
        <w:t xml:space="preserve"> и прудов</w:t>
      </w:r>
      <w:r w:rsidR="0097684B" w:rsidRPr="0097684B">
        <w:t>.</w:t>
      </w:r>
    </w:p>
    <w:p w:rsidR="005D0683" w:rsidRPr="00A23A81" w:rsidRDefault="005D0683" w:rsidP="008B0B41">
      <w:pPr>
        <w:ind w:firstLine="567"/>
        <w:jc w:val="both"/>
      </w:pPr>
      <w:r w:rsidRPr="00A23A81">
        <w:t xml:space="preserve">Основными планировочными осями </w:t>
      </w:r>
      <w:r w:rsidR="007F58D0">
        <w:t>Усть-Бакчар</w:t>
      </w:r>
      <w:r w:rsidR="00FE0B1F">
        <w:t>ского</w:t>
      </w:r>
      <w:r w:rsidR="0097684B" w:rsidRPr="00A23A81">
        <w:t xml:space="preserve"> сельского поселения</w:t>
      </w:r>
      <w:r w:rsidRPr="00A23A81">
        <w:t xml:space="preserve"> являются транспортные коридоры и водные объекты, вдоль которых сформировались селитебные территории населенных пунктов.</w:t>
      </w:r>
    </w:p>
    <w:p w:rsidR="00FC7382" w:rsidRPr="00BA02A5" w:rsidRDefault="00F81B10" w:rsidP="00FC7382">
      <w:pPr>
        <w:pStyle w:val="af"/>
        <w:ind w:firstLine="426"/>
      </w:pPr>
      <w:r w:rsidRPr="00A23A81">
        <w:t>В состав сельского поселения  вход</w:t>
      </w:r>
      <w:r w:rsidR="00FB4700">
        <w:t>я</w:t>
      </w:r>
      <w:r w:rsidRPr="00A23A81">
        <w:t xml:space="preserve">т </w:t>
      </w:r>
      <w:r w:rsidR="00FC7382" w:rsidRPr="00BA02A5">
        <w:t>с. Усть-Бакчар, с. Бундюр, д. Черемхово, с. Веселое, с. Варгатер, с. Стрельниково, п. Лесоучасток Чая, д. Мостовая, с. Нижняя Тига, с. Третья Тига, п. Новые Ключи, с. Гореловка, с. Лось-Гора.</w:t>
      </w:r>
    </w:p>
    <w:p w:rsidR="00F81B10" w:rsidRPr="00A23A81" w:rsidRDefault="00135CD8" w:rsidP="008B0B41">
      <w:pPr>
        <w:ind w:firstLine="567"/>
        <w:jc w:val="both"/>
      </w:pPr>
      <w:r w:rsidRPr="00A23A81">
        <w:t>М</w:t>
      </w:r>
      <w:r w:rsidR="00F81B10" w:rsidRPr="00A23A81">
        <w:t xml:space="preserve">ожно сделать вывод, что </w:t>
      </w:r>
      <w:r w:rsidR="001129FD" w:rsidRPr="00A23A81">
        <w:t>поселение имеет</w:t>
      </w:r>
      <w:r w:rsidR="00F81B10" w:rsidRPr="00A23A81">
        <w:t xml:space="preserve"> ряд преимуществ, таких как рекреационные и территориальные ресурсы, аг</w:t>
      </w:r>
      <w:r w:rsidR="001129FD" w:rsidRPr="00A23A81">
        <w:t>рарное «наследие» советских лет</w:t>
      </w:r>
      <w:r w:rsidR="00F81B10" w:rsidRPr="00A23A81">
        <w:t xml:space="preserve">. </w:t>
      </w:r>
      <w:r w:rsidR="001129FD" w:rsidRPr="00A23A81">
        <w:t>П</w:t>
      </w:r>
      <w:r w:rsidR="00F81B10" w:rsidRPr="00A23A81">
        <w:t>ри нахождении инвесторов, вполне возможно возрождение сельского поселения за счет создания зон рекреации, поселков сезонного проживания, реанимации недействующих сельскохозяйственных производств.</w:t>
      </w:r>
    </w:p>
    <w:p w:rsidR="00F81B10" w:rsidRDefault="00F81B10" w:rsidP="008B0B41">
      <w:pPr>
        <w:jc w:val="both"/>
        <w:rPr>
          <w:color w:val="FF0000"/>
        </w:rPr>
      </w:pPr>
    </w:p>
    <w:p w:rsidR="00F81B10" w:rsidRDefault="00216401" w:rsidP="008B0B41">
      <w:pPr>
        <w:ind w:firstLine="709"/>
        <w:jc w:val="center"/>
        <w:rPr>
          <w:b/>
          <w:i/>
        </w:rPr>
      </w:pPr>
      <w:r w:rsidRPr="00053DA0">
        <w:rPr>
          <w:rFonts w:eastAsia="Times New Roman"/>
          <w:b/>
          <w:bCs/>
          <w:i/>
          <w:iCs/>
        </w:rPr>
        <w:t xml:space="preserve">Планировочная организация и функциональное зонирование территории населенных пунктов </w:t>
      </w:r>
      <w:r w:rsidR="007F58D0">
        <w:rPr>
          <w:b/>
          <w:i/>
        </w:rPr>
        <w:t>Усть-Бакчар</w:t>
      </w:r>
      <w:r w:rsidR="00FE0B1F">
        <w:rPr>
          <w:b/>
          <w:i/>
        </w:rPr>
        <w:t>ского</w:t>
      </w:r>
      <w:r w:rsidR="00A23A81">
        <w:rPr>
          <w:b/>
          <w:i/>
        </w:rPr>
        <w:t xml:space="preserve"> сельского поселения</w:t>
      </w:r>
    </w:p>
    <w:p w:rsidR="00CC063C" w:rsidRPr="00053DA0" w:rsidRDefault="00CC063C" w:rsidP="008B0B41">
      <w:pPr>
        <w:ind w:firstLine="567"/>
        <w:jc w:val="both"/>
      </w:pPr>
      <w:r w:rsidRPr="00053DA0">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CC063C" w:rsidRPr="00053DA0" w:rsidRDefault="00CC063C" w:rsidP="008B0B41">
      <w:pPr>
        <w:tabs>
          <w:tab w:val="left" w:pos="567"/>
        </w:tabs>
        <w:jc w:val="both"/>
        <w:rPr>
          <w:rFonts w:eastAsia="Times New Roman"/>
          <w:iCs/>
          <w:spacing w:val="-3"/>
        </w:rPr>
      </w:pPr>
      <w:r w:rsidRPr="00053DA0">
        <w:tab/>
      </w:r>
      <w:r w:rsidRPr="00053DA0">
        <w:rPr>
          <w:rFonts w:eastAsia="Times New Roman"/>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CC063C" w:rsidRPr="00053DA0" w:rsidRDefault="00CC063C" w:rsidP="008B0B41">
      <w:pPr>
        <w:tabs>
          <w:tab w:val="left" w:pos="567"/>
        </w:tabs>
        <w:jc w:val="both"/>
      </w:pPr>
      <w:r w:rsidRPr="00053DA0">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CC063C" w:rsidRPr="00053DA0" w:rsidRDefault="00CC063C" w:rsidP="008B0B41">
      <w:pPr>
        <w:tabs>
          <w:tab w:val="left" w:pos="567"/>
        </w:tabs>
        <w:jc w:val="both"/>
        <w:rPr>
          <w:rFonts w:eastAsia="Times New Roman"/>
          <w:iCs/>
          <w:spacing w:val="-3"/>
        </w:rPr>
      </w:pPr>
      <w:r w:rsidRPr="00053DA0">
        <w:tab/>
      </w:r>
      <w:r w:rsidRPr="00053DA0">
        <w:rPr>
          <w:rFonts w:eastAsia="Times New Roman"/>
          <w:iCs/>
          <w:spacing w:val="-3"/>
        </w:rPr>
        <w:t xml:space="preserve">Функциональное зонирование территории населенных пунктов </w:t>
      </w:r>
      <w:r w:rsidRPr="00053DA0">
        <w:t xml:space="preserve">сельского поселения </w:t>
      </w:r>
      <w:r w:rsidRPr="00053DA0">
        <w:rPr>
          <w:rFonts w:eastAsia="Times New Roman"/>
          <w:iCs/>
          <w:spacing w:val="-3"/>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CC063C" w:rsidRPr="00053DA0" w:rsidRDefault="00CC063C" w:rsidP="008B0B41">
      <w:pPr>
        <w:tabs>
          <w:tab w:val="left" w:pos="567"/>
        </w:tabs>
        <w:ind w:firstLine="567"/>
        <w:jc w:val="both"/>
        <w:rPr>
          <w:spacing w:val="-3"/>
        </w:rPr>
      </w:pPr>
      <w:r w:rsidRPr="00053DA0">
        <w:rPr>
          <w:spacing w:val="-3"/>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527F0C" w:rsidRDefault="00527F0C" w:rsidP="00936E8A">
      <w:pPr>
        <w:ind w:firstLine="567"/>
        <w:jc w:val="both"/>
        <w:rPr>
          <w:rFonts w:eastAsia="Arial"/>
          <w:spacing w:val="-3"/>
        </w:rPr>
      </w:pPr>
      <w:r>
        <w:rPr>
          <w:rFonts w:eastAsia="Arial"/>
          <w:spacing w:val="-3"/>
        </w:rPr>
        <w:t>1.</w:t>
      </w:r>
      <w:r w:rsidR="00CC063C" w:rsidRPr="00053DA0">
        <w:rPr>
          <w:rFonts w:eastAsia="Arial"/>
          <w:spacing w:val="-3"/>
        </w:rPr>
        <w:t xml:space="preserve">Земельные участки в составе </w:t>
      </w:r>
      <w:r w:rsidR="00CC063C" w:rsidRPr="00053DA0">
        <w:rPr>
          <w:rFonts w:eastAsia="Arial"/>
          <w:b/>
          <w:bCs/>
          <w:spacing w:val="-3"/>
        </w:rPr>
        <w:t>жилых зон</w:t>
      </w:r>
      <w:r w:rsidR="00CC063C" w:rsidRPr="00053DA0">
        <w:rPr>
          <w:rFonts w:eastAsia="Arial"/>
          <w:spacing w:val="-3"/>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w:t>
      </w:r>
      <w:r>
        <w:rPr>
          <w:rFonts w:eastAsia="Arial"/>
          <w:spacing w:val="-3"/>
        </w:rPr>
        <w:t xml:space="preserve"> Проектом предлагается </w:t>
      </w:r>
      <w:r w:rsidR="00495753">
        <w:rPr>
          <w:rFonts w:eastAsia="Arial"/>
          <w:spacing w:val="-3"/>
        </w:rPr>
        <w:t xml:space="preserve">уплотнение существующей </w:t>
      </w:r>
      <w:r>
        <w:rPr>
          <w:rFonts w:eastAsia="Arial"/>
          <w:spacing w:val="-3"/>
        </w:rPr>
        <w:t xml:space="preserve">жилой </w:t>
      </w:r>
      <w:r w:rsidR="00495753">
        <w:rPr>
          <w:rFonts w:eastAsia="Arial"/>
          <w:spacing w:val="-3"/>
        </w:rPr>
        <w:t>застройки всех населённых пунктов</w:t>
      </w:r>
      <w:r w:rsidR="005A0CD2">
        <w:rPr>
          <w:rFonts w:eastAsia="Arial"/>
          <w:spacing w:val="-3"/>
        </w:rPr>
        <w:t>, резервирование новых участков для строительства жилья в некоторых населенных пунктах</w:t>
      </w:r>
      <w:r>
        <w:rPr>
          <w:rFonts w:eastAsia="Arial"/>
          <w:spacing w:val="-3"/>
        </w:rPr>
        <w:t>.</w:t>
      </w:r>
    </w:p>
    <w:p w:rsidR="00CC063C" w:rsidRPr="00527F0C" w:rsidRDefault="00CC063C" w:rsidP="00936E8A">
      <w:pPr>
        <w:ind w:firstLine="567"/>
        <w:jc w:val="both"/>
        <w:rPr>
          <w:rFonts w:eastAsia="Arial"/>
          <w:spacing w:val="-3"/>
        </w:rPr>
      </w:pPr>
      <w:r w:rsidRPr="00053DA0">
        <w:rPr>
          <w:rFonts w:eastAsia="Arial"/>
          <w:spacing w:val="-3"/>
        </w:rPr>
        <w:t xml:space="preserve"> </w:t>
      </w:r>
      <w:r w:rsidRPr="00053DA0">
        <w:rPr>
          <w:rFonts w:eastAsia="Arial"/>
        </w:rPr>
        <w:t xml:space="preserve">2.Земельные участки в составе </w:t>
      </w:r>
      <w:r w:rsidRPr="00053DA0">
        <w:rPr>
          <w:rFonts w:eastAsia="Arial"/>
          <w:b/>
          <w:bCs/>
        </w:rPr>
        <w:t>общественно-деловых зон</w:t>
      </w:r>
      <w:r w:rsidRPr="00053DA0">
        <w:rPr>
          <w:rFonts w:eastAsia="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w:t>
      </w:r>
      <w:r w:rsidR="00B5783F" w:rsidRPr="00053DA0">
        <w:rPr>
          <w:rFonts w:eastAsia="Arial"/>
        </w:rPr>
        <w:t>строительство</w:t>
      </w:r>
      <w:r w:rsidR="00527F0C">
        <w:rPr>
          <w:rFonts w:eastAsia="Arial"/>
        </w:rPr>
        <w:t xml:space="preserve"> </w:t>
      </w:r>
      <w:r w:rsidR="00495753">
        <w:rPr>
          <w:rFonts w:eastAsia="Arial"/>
        </w:rPr>
        <w:t>образовательных учреждений, объектов культурно-досугового назначения, спортивных и детских игровых площадок</w:t>
      </w:r>
      <w:r w:rsidR="005A0CD2">
        <w:rPr>
          <w:rFonts w:eastAsia="Arial"/>
        </w:rPr>
        <w:t>, объектов коммунально-бытового обслуживания</w:t>
      </w:r>
      <w:r w:rsidR="00527F0C">
        <w:rPr>
          <w:rFonts w:eastAsia="Arial"/>
        </w:rPr>
        <w:t>.</w:t>
      </w:r>
    </w:p>
    <w:p w:rsidR="00034027" w:rsidRDefault="00CC063C" w:rsidP="00936E8A">
      <w:pPr>
        <w:ind w:firstLine="567"/>
        <w:jc w:val="both"/>
        <w:rPr>
          <w:rFonts w:eastAsia="Arial"/>
        </w:rPr>
      </w:pPr>
      <w:r w:rsidRPr="00053DA0">
        <w:rPr>
          <w:rFonts w:eastAsia="Arial"/>
        </w:rPr>
        <w:t xml:space="preserve">3.Земельные участки в составе </w:t>
      </w:r>
      <w:r w:rsidRPr="00053DA0">
        <w:rPr>
          <w:rFonts w:eastAsia="Arial"/>
          <w:b/>
          <w:bCs/>
        </w:rPr>
        <w:t>производственных зон</w:t>
      </w:r>
      <w:r w:rsidRPr="00053DA0">
        <w:rPr>
          <w:rFonts w:eastAsia="Arial"/>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CC063C" w:rsidRPr="00053DA0" w:rsidRDefault="00CC063C" w:rsidP="00936E8A">
      <w:pPr>
        <w:ind w:firstLine="567"/>
        <w:jc w:val="both"/>
        <w:rPr>
          <w:rFonts w:eastAsia="Arial"/>
        </w:rPr>
      </w:pPr>
      <w:r w:rsidRPr="00053DA0">
        <w:rPr>
          <w:rFonts w:eastAsia="Arial"/>
        </w:rPr>
        <w:t xml:space="preserve">4.Земельные участки в составе </w:t>
      </w:r>
      <w:r w:rsidRPr="00053DA0">
        <w:rPr>
          <w:rFonts w:eastAsia="Arial"/>
          <w:b/>
          <w:bCs/>
        </w:rPr>
        <w:t>зон инженерной и транспортной инфраструктур</w:t>
      </w:r>
      <w:r w:rsidRPr="00053DA0">
        <w:rPr>
          <w:rFonts w:eastAsia="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w:t>
      </w:r>
      <w:r w:rsidR="001E1EA8">
        <w:rPr>
          <w:rFonts w:eastAsia="Arial"/>
        </w:rPr>
        <w:t>раструктур</w:t>
      </w:r>
      <w:r w:rsidR="0026002A" w:rsidRPr="00053DA0">
        <w:rPr>
          <w:rFonts w:eastAsia="Arial"/>
        </w:rPr>
        <w:t>.</w:t>
      </w:r>
    </w:p>
    <w:p w:rsidR="00CC063C" w:rsidRPr="00053DA0" w:rsidRDefault="00CC063C" w:rsidP="00936E8A">
      <w:pPr>
        <w:tabs>
          <w:tab w:val="left" w:pos="567"/>
        </w:tabs>
        <w:ind w:firstLine="567"/>
        <w:jc w:val="both"/>
        <w:rPr>
          <w:rFonts w:eastAsia="Arial"/>
        </w:rPr>
      </w:pPr>
      <w:r w:rsidRPr="00053DA0">
        <w:rPr>
          <w:rFonts w:eastAsia="Arial"/>
        </w:rPr>
        <w:t xml:space="preserve">5.Земельные участки в составе </w:t>
      </w:r>
      <w:r w:rsidRPr="00053DA0">
        <w:rPr>
          <w:rFonts w:eastAsia="Arial"/>
          <w:b/>
          <w:bCs/>
        </w:rPr>
        <w:t>рекреационных зон</w:t>
      </w:r>
      <w:r w:rsidRPr="00053DA0">
        <w:rPr>
          <w:rFonts w:eastAsia="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r w:rsidR="00F07530">
        <w:rPr>
          <w:rFonts w:eastAsia="Arial"/>
          <w:spacing w:val="-3"/>
        </w:rPr>
        <w:t>Проектом предлагается организация парков и рекреационных зон отдыха.</w:t>
      </w:r>
    </w:p>
    <w:p w:rsidR="00CC063C" w:rsidRPr="00053DA0" w:rsidRDefault="00CC063C" w:rsidP="00936E8A">
      <w:pPr>
        <w:tabs>
          <w:tab w:val="left" w:pos="567"/>
        </w:tabs>
        <w:ind w:firstLine="567"/>
        <w:jc w:val="both"/>
        <w:rPr>
          <w:rFonts w:eastAsia="Arial"/>
        </w:rPr>
      </w:pPr>
      <w:r w:rsidRPr="00053DA0">
        <w:rPr>
          <w:rFonts w:eastAsia="Arial"/>
        </w:rPr>
        <w:t xml:space="preserve">6.Земельные участки в составе </w:t>
      </w:r>
      <w:r w:rsidRPr="00053DA0">
        <w:rPr>
          <w:rFonts w:eastAsia="Arial"/>
          <w:b/>
          <w:bCs/>
        </w:rPr>
        <w:t>зон сельскохозяйственного использования</w:t>
      </w:r>
      <w:r w:rsidRPr="00053DA0">
        <w:rPr>
          <w:rFonts w:eastAsia="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r w:rsidR="001E1EA8">
        <w:rPr>
          <w:rFonts w:eastAsia="Arial"/>
        </w:rPr>
        <w:t xml:space="preserve">Проектом предлагается развитие </w:t>
      </w:r>
      <w:r w:rsidR="00F766A5" w:rsidRPr="00053DA0">
        <w:rPr>
          <w:rFonts w:eastAsia="Arial"/>
        </w:rPr>
        <w:t>сельскохозяйственн</w:t>
      </w:r>
      <w:r w:rsidR="00F766A5">
        <w:rPr>
          <w:rFonts w:eastAsia="Arial"/>
        </w:rPr>
        <w:t>ых</w:t>
      </w:r>
      <w:r w:rsidR="008F3BA6">
        <w:rPr>
          <w:rFonts w:eastAsia="Arial"/>
        </w:rPr>
        <w:t xml:space="preserve"> </w:t>
      </w:r>
      <w:r w:rsidR="00F766A5">
        <w:rPr>
          <w:rFonts w:eastAsia="Arial"/>
        </w:rPr>
        <w:t xml:space="preserve">зон </w:t>
      </w:r>
      <w:r w:rsidR="00034027">
        <w:rPr>
          <w:rFonts w:eastAsia="Arial"/>
        </w:rPr>
        <w:t xml:space="preserve"> </w:t>
      </w:r>
      <w:r w:rsidR="005A0CD2">
        <w:rPr>
          <w:rFonts w:eastAsia="Arial"/>
        </w:rPr>
        <w:t>вблизи населенных пунктов на уже сложившихся участках сельскохозяйственного использования.</w:t>
      </w:r>
    </w:p>
    <w:p w:rsidR="00053DA0" w:rsidRDefault="00CC063C" w:rsidP="00936E8A">
      <w:pPr>
        <w:tabs>
          <w:tab w:val="left" w:pos="567"/>
        </w:tabs>
        <w:ind w:firstLine="567"/>
        <w:jc w:val="both"/>
        <w:rPr>
          <w:rFonts w:eastAsia="Arial"/>
          <w:spacing w:val="-3"/>
        </w:rPr>
      </w:pPr>
      <w:r w:rsidRPr="00053DA0">
        <w:rPr>
          <w:rFonts w:eastAsia="Arial"/>
          <w:spacing w:val="-3"/>
        </w:rPr>
        <w:t xml:space="preserve">7.Земельные участки в составе </w:t>
      </w:r>
      <w:r w:rsidRPr="00053DA0">
        <w:rPr>
          <w:rFonts w:eastAsia="Arial"/>
          <w:b/>
          <w:bCs/>
          <w:spacing w:val="-3"/>
        </w:rPr>
        <w:t>зон специального назначения</w:t>
      </w:r>
      <w:r w:rsidRPr="00053DA0">
        <w:rPr>
          <w:rFonts w:eastAsia="Arial"/>
          <w:spacing w:val="-3"/>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r w:rsidR="008F3BA6">
        <w:rPr>
          <w:rFonts w:eastAsia="Arial"/>
          <w:spacing w:val="-3"/>
        </w:rPr>
        <w:t xml:space="preserve">Проектом предлагается расширение территории кладбищ в </w:t>
      </w:r>
      <w:r w:rsidR="005A0CD2">
        <w:rPr>
          <w:rFonts w:eastAsia="Arial"/>
          <w:spacing w:val="-3"/>
        </w:rPr>
        <w:t>населенных пунктах</w:t>
      </w:r>
      <w:r w:rsidR="008F3BA6">
        <w:rPr>
          <w:rFonts w:eastAsia="Arial"/>
          <w:spacing w:val="-3"/>
        </w:rPr>
        <w:t xml:space="preserve">, </w:t>
      </w:r>
      <w:r w:rsidR="00C13AF6">
        <w:rPr>
          <w:rFonts w:eastAsia="Arial"/>
          <w:spacing w:val="-3"/>
        </w:rPr>
        <w:t>а так же мероприятия по закрытию  свалок и полигонов ТБО и организация новых</w:t>
      </w:r>
      <w:r w:rsidR="00795A7F">
        <w:rPr>
          <w:rFonts w:eastAsia="Arial"/>
          <w:spacing w:val="-3"/>
        </w:rPr>
        <w:t>.</w:t>
      </w:r>
    </w:p>
    <w:p w:rsidR="00034027" w:rsidRPr="002C4DE9" w:rsidRDefault="00034027" w:rsidP="00034027">
      <w:pPr>
        <w:ind w:firstLine="567"/>
        <w:jc w:val="center"/>
        <w:rPr>
          <w:b/>
          <w:i/>
        </w:rPr>
      </w:pPr>
      <w:r w:rsidRPr="002C4DE9">
        <w:rPr>
          <w:b/>
          <w:i/>
        </w:rPr>
        <w:t xml:space="preserve">Село </w:t>
      </w:r>
      <w:r w:rsidR="002547A8">
        <w:rPr>
          <w:b/>
          <w:i/>
        </w:rPr>
        <w:t>Усть-Бакчар</w:t>
      </w:r>
    </w:p>
    <w:p w:rsidR="00034027" w:rsidRDefault="00034027" w:rsidP="0031321E">
      <w:pPr>
        <w:shd w:val="clear" w:color="auto" w:fill="FFFFFF"/>
        <w:ind w:firstLine="567"/>
        <w:jc w:val="both"/>
      </w:pPr>
      <w:r w:rsidRPr="00795A7F">
        <w:rPr>
          <w:rFonts w:cs="Tahoma"/>
          <w:kern w:val="3"/>
          <w:lang w:eastAsia="ru-RU"/>
        </w:rPr>
        <w:t xml:space="preserve">Является административным центром </w:t>
      </w:r>
      <w:r w:rsidR="007F58D0">
        <w:rPr>
          <w:rFonts w:cs="Tahoma"/>
          <w:kern w:val="3"/>
          <w:lang w:eastAsia="ru-RU"/>
        </w:rPr>
        <w:t>Усть-Бакчар</w:t>
      </w:r>
      <w:r>
        <w:rPr>
          <w:rFonts w:cs="Tahoma"/>
          <w:kern w:val="3"/>
          <w:lang w:eastAsia="ru-RU"/>
        </w:rPr>
        <w:t xml:space="preserve">ского </w:t>
      </w:r>
      <w:r w:rsidRPr="00795A7F">
        <w:rPr>
          <w:rFonts w:cs="Tahoma"/>
          <w:kern w:val="3"/>
          <w:lang w:eastAsia="ru-RU"/>
        </w:rPr>
        <w:t>сельского поселения</w:t>
      </w:r>
      <w:r>
        <w:t>. Расположено в центральной части сельского поселения.</w:t>
      </w:r>
      <w:r w:rsidRPr="00034027">
        <w:rPr>
          <w:rFonts w:cs="Tahoma"/>
          <w:kern w:val="3"/>
          <w:lang w:eastAsia="ru-RU"/>
        </w:rPr>
        <w:t xml:space="preserve"> </w:t>
      </w:r>
      <w:r w:rsidRPr="00795A7F">
        <w:rPr>
          <w:rFonts w:cs="Tahoma"/>
          <w:kern w:val="3"/>
          <w:lang w:eastAsia="ru-RU"/>
        </w:rPr>
        <w:t xml:space="preserve">Территория населенного пункта имеет вытянутую форму </w:t>
      </w:r>
      <w:r>
        <w:rPr>
          <w:rFonts w:cs="Tahoma"/>
          <w:kern w:val="3"/>
          <w:lang w:eastAsia="ru-RU"/>
        </w:rPr>
        <w:t xml:space="preserve"> с севера на юг</w:t>
      </w:r>
      <w:r w:rsidRPr="00795A7F">
        <w:rPr>
          <w:rFonts w:cs="Tahoma"/>
          <w:kern w:val="3"/>
          <w:lang w:eastAsia="ru-RU"/>
        </w:rPr>
        <w:t xml:space="preserve">. </w:t>
      </w:r>
      <w:r w:rsidRPr="00795A7F">
        <w:t xml:space="preserve">Жилая зона представлена в основном индивидуальной застройкой с приусадебными участками и имеет сетку улиц, приближающуюся к регулярной. Село обеспечено практически всеми необходимыми для села объектами социальной инфраструктуры – </w:t>
      </w:r>
      <w:r>
        <w:t xml:space="preserve">администрация, </w:t>
      </w:r>
      <w:r w:rsidR="002547A8">
        <w:t>спортивно-оздоровительный комплекс</w:t>
      </w:r>
      <w:r>
        <w:t>, школа,</w:t>
      </w:r>
      <w:r w:rsidR="007943C9">
        <w:t xml:space="preserve"> детский сад</w:t>
      </w:r>
      <w:r>
        <w:t xml:space="preserve"> </w:t>
      </w:r>
      <w:r w:rsidR="007943C9">
        <w:t xml:space="preserve">медицинское учреждение, </w:t>
      </w:r>
      <w:r>
        <w:t>пожарная часть,</w:t>
      </w:r>
      <w:r w:rsidR="002547A8">
        <w:t xml:space="preserve"> ветучасток, столовая, почта, магазины</w:t>
      </w:r>
      <w:r w:rsidR="007943C9">
        <w:t>.</w:t>
      </w:r>
    </w:p>
    <w:p w:rsidR="0042520A" w:rsidRDefault="0042520A" w:rsidP="0031321E">
      <w:pPr>
        <w:shd w:val="clear" w:color="auto" w:fill="FFFFFF"/>
        <w:ind w:firstLine="567"/>
        <w:jc w:val="both"/>
      </w:pPr>
      <w:r>
        <w:t xml:space="preserve">Проектом генерального плана предусмотрено включение участка под индивидуальное жилое строительство, уплотнение существующей жилой застройки, развитие общественно-деловой зоны за счет строительства объектов образования, культуры, спорта и коммунально-бытового обслуживания, развития рекреации и резервирование территории под объекты сельскохозяйственного </w:t>
      </w:r>
      <w:r w:rsidR="002547A8">
        <w:t xml:space="preserve">и промышленного </w:t>
      </w:r>
      <w:r>
        <w:t>назначения.</w:t>
      </w:r>
    </w:p>
    <w:p w:rsidR="007943C9" w:rsidRDefault="007943C9" w:rsidP="0031321E">
      <w:pPr>
        <w:shd w:val="clear" w:color="auto" w:fill="FFFFFF"/>
        <w:ind w:firstLine="567"/>
        <w:jc w:val="both"/>
      </w:pPr>
    </w:p>
    <w:p w:rsidR="00034027" w:rsidRDefault="002547A8" w:rsidP="00034027">
      <w:pPr>
        <w:ind w:firstLine="567"/>
        <w:jc w:val="center"/>
        <w:rPr>
          <w:b/>
          <w:i/>
        </w:rPr>
      </w:pPr>
      <w:r>
        <w:rPr>
          <w:b/>
          <w:i/>
        </w:rPr>
        <w:t>Поселок Новые Ключи</w:t>
      </w:r>
    </w:p>
    <w:p w:rsidR="0031321E" w:rsidRDefault="00034027" w:rsidP="0031321E">
      <w:pPr>
        <w:ind w:firstLine="567"/>
        <w:jc w:val="both"/>
      </w:pPr>
      <w:r>
        <w:t xml:space="preserve">Находится </w:t>
      </w:r>
      <w:r w:rsidR="002547A8">
        <w:t>северо-восточнее</w:t>
      </w:r>
      <w:r>
        <w:t xml:space="preserve"> с.</w:t>
      </w:r>
      <w:r w:rsidR="007F58D0">
        <w:t>Усть-Бакчар</w:t>
      </w:r>
      <w:r>
        <w:t xml:space="preserve">, на расстоянии около </w:t>
      </w:r>
      <w:r w:rsidR="002547A8">
        <w:t>5</w:t>
      </w:r>
      <w:r>
        <w:t xml:space="preserve">00м. В непосредственной близости от </w:t>
      </w:r>
      <w:r w:rsidR="002547A8">
        <w:t>него</w:t>
      </w:r>
      <w:r>
        <w:t xml:space="preserve">. </w:t>
      </w:r>
      <w:r w:rsidR="0031321E" w:rsidRPr="007167DF">
        <w:t>Жилая зона представлена индивидуальной застройкой с приусадебными участками</w:t>
      </w:r>
      <w:r w:rsidR="0031321E">
        <w:t>. В населённом пункте</w:t>
      </w:r>
      <w:r w:rsidR="0031321E" w:rsidRPr="007167DF">
        <w:t xml:space="preserve"> </w:t>
      </w:r>
      <w:r w:rsidR="0031321E">
        <w:t>нет объектов социальной инфраструктуры,</w:t>
      </w:r>
      <w:r w:rsidR="002547A8">
        <w:t xml:space="preserve"> кроме интерната, дома престарелых, магазина. В</w:t>
      </w:r>
      <w:r w:rsidR="0031321E">
        <w:t xml:space="preserve">сем необходимым население пользуется в </w:t>
      </w:r>
      <w:r w:rsidR="007943C9">
        <w:t xml:space="preserve">с. </w:t>
      </w:r>
      <w:r w:rsidR="002547A8">
        <w:t>Усть-Бакчар</w:t>
      </w:r>
      <w:r w:rsidR="007943C9">
        <w:t>.</w:t>
      </w:r>
    </w:p>
    <w:p w:rsidR="0042520A" w:rsidRDefault="0042520A" w:rsidP="0042520A">
      <w:pPr>
        <w:shd w:val="clear" w:color="auto" w:fill="FFFFFF"/>
        <w:ind w:firstLine="567"/>
        <w:jc w:val="both"/>
      </w:pPr>
      <w:r>
        <w:t>Проектом генерального плана предусмотрено уплотнение существующей жилой застройки, развитие общественно-деловой зоны за счет строительства объектов спорта и рекреации.</w:t>
      </w:r>
    </w:p>
    <w:p w:rsidR="007943C9" w:rsidRDefault="007943C9" w:rsidP="007943C9">
      <w:pPr>
        <w:ind w:firstLine="567"/>
        <w:jc w:val="center"/>
        <w:rPr>
          <w:b/>
          <w:i/>
        </w:rPr>
      </w:pPr>
      <w:r>
        <w:rPr>
          <w:b/>
          <w:i/>
        </w:rPr>
        <w:t xml:space="preserve">Деревня </w:t>
      </w:r>
      <w:r w:rsidR="002547A8">
        <w:rPr>
          <w:b/>
          <w:i/>
        </w:rPr>
        <w:t>Мостовая</w:t>
      </w:r>
    </w:p>
    <w:p w:rsidR="007943C9" w:rsidRDefault="007943C9" w:rsidP="007943C9">
      <w:pPr>
        <w:ind w:firstLine="567"/>
        <w:jc w:val="both"/>
      </w:pPr>
      <w:r>
        <w:t xml:space="preserve">Находится </w:t>
      </w:r>
      <w:r w:rsidR="002547A8">
        <w:t>южнее</w:t>
      </w:r>
      <w:r>
        <w:t xml:space="preserve"> с. </w:t>
      </w:r>
      <w:r w:rsidR="002547A8">
        <w:t>Усть-Бакчар</w:t>
      </w:r>
      <w:r>
        <w:t xml:space="preserve">, на расстоянии около </w:t>
      </w:r>
      <w:r w:rsidR="002547A8">
        <w:t>6</w:t>
      </w:r>
      <w:r>
        <w:t>00м. в</w:t>
      </w:r>
      <w:r w:rsidR="0068164C">
        <w:t xml:space="preserve"> непосредственной близости от с.Усть-Бакчар</w:t>
      </w:r>
      <w:r>
        <w:t xml:space="preserve">. </w:t>
      </w:r>
      <w:r w:rsidRPr="007167DF">
        <w:t>Жилая зона представлена индивидуальной застройкой с приусадебными участками</w:t>
      </w:r>
      <w:r>
        <w:t>. В населённом пункте</w:t>
      </w:r>
      <w:r w:rsidRPr="007167DF">
        <w:t xml:space="preserve"> </w:t>
      </w:r>
      <w:r>
        <w:t xml:space="preserve">нет объектов социальной инфраструктуры, всем необходимым население пользуется в с. </w:t>
      </w:r>
      <w:r w:rsidR="0068164C">
        <w:t>Усть-Бакчар</w:t>
      </w:r>
      <w:r>
        <w:t>.</w:t>
      </w:r>
    </w:p>
    <w:p w:rsidR="0042520A" w:rsidRDefault="0042520A" w:rsidP="0042520A">
      <w:pPr>
        <w:shd w:val="clear" w:color="auto" w:fill="FFFFFF"/>
        <w:ind w:firstLine="567"/>
        <w:jc w:val="both"/>
      </w:pPr>
      <w:r>
        <w:t>Проектом г</w:t>
      </w:r>
      <w:r w:rsidR="0068164C">
        <w:t xml:space="preserve">енерального плана предусмотрено </w:t>
      </w:r>
      <w:r>
        <w:t>уплотнение существующей жилой застройки, развитие общественно-деловой зоны за счет строительства спорта и рекреации.</w:t>
      </w:r>
    </w:p>
    <w:p w:rsidR="007943C9" w:rsidRDefault="007943C9" w:rsidP="0031321E">
      <w:pPr>
        <w:ind w:firstLine="567"/>
        <w:jc w:val="both"/>
      </w:pPr>
    </w:p>
    <w:p w:rsidR="00034027" w:rsidRDefault="007943C9" w:rsidP="00034027">
      <w:pPr>
        <w:ind w:firstLine="567"/>
        <w:jc w:val="center"/>
        <w:rPr>
          <w:b/>
          <w:i/>
        </w:rPr>
      </w:pPr>
      <w:r>
        <w:rPr>
          <w:b/>
          <w:i/>
        </w:rPr>
        <w:t xml:space="preserve">Село </w:t>
      </w:r>
      <w:r w:rsidR="0068164C">
        <w:rPr>
          <w:b/>
          <w:i/>
        </w:rPr>
        <w:t>Нижняя Тига</w:t>
      </w:r>
    </w:p>
    <w:p w:rsidR="0031321E" w:rsidRDefault="00034027" w:rsidP="0031321E">
      <w:pPr>
        <w:shd w:val="clear" w:color="auto" w:fill="FFFFFF"/>
        <w:ind w:firstLine="567"/>
        <w:jc w:val="both"/>
      </w:pPr>
      <w:r>
        <w:t>Расположен</w:t>
      </w:r>
      <w:r w:rsidR="008169E5">
        <w:t>о</w:t>
      </w:r>
      <w:r>
        <w:t xml:space="preserve"> </w:t>
      </w:r>
      <w:r w:rsidR="0068164C">
        <w:t>южнее</w:t>
      </w:r>
      <w:r>
        <w:t xml:space="preserve"> с. </w:t>
      </w:r>
      <w:r w:rsidR="0068164C">
        <w:t>Усть-Бакчар</w:t>
      </w:r>
      <w:r>
        <w:t xml:space="preserve">, на расстоянии около </w:t>
      </w:r>
      <w:r w:rsidR="007943C9">
        <w:t>5</w:t>
      </w:r>
      <w:r w:rsidR="0068164C">
        <w:t>0</w:t>
      </w:r>
      <w:r>
        <w:t xml:space="preserve">00м. </w:t>
      </w:r>
      <w:r w:rsidR="0031321E" w:rsidRPr="007167DF">
        <w:t>Жилая зона представлена индивидуальной застройкой с приусадебными участками</w:t>
      </w:r>
      <w:r w:rsidR="0031321E">
        <w:t xml:space="preserve">. </w:t>
      </w:r>
      <w:r w:rsidR="007943C9">
        <w:t xml:space="preserve">Село </w:t>
      </w:r>
      <w:r w:rsidR="0031321E">
        <w:t>обеспечен</w:t>
      </w:r>
      <w:r w:rsidR="007943C9">
        <w:t>о</w:t>
      </w:r>
      <w:r w:rsidR="0031321E">
        <w:t xml:space="preserve"> </w:t>
      </w:r>
      <w:r w:rsidR="0031321E" w:rsidRPr="00795A7F">
        <w:t>практически всеми необходимыми для села объектами социальной инфраструктуры –</w:t>
      </w:r>
      <w:r w:rsidR="0031321E">
        <w:t xml:space="preserve"> дом культуры, школа, </w:t>
      </w:r>
      <w:r w:rsidR="008169E5">
        <w:t>ФАП</w:t>
      </w:r>
      <w:r w:rsidR="0031321E">
        <w:t xml:space="preserve">, </w:t>
      </w:r>
      <w:r w:rsidR="0068164C">
        <w:t>детская спортивная площадка</w:t>
      </w:r>
      <w:r w:rsidR="0031321E">
        <w:t>, магазины</w:t>
      </w:r>
      <w:r w:rsidR="0042520A">
        <w:t>.</w:t>
      </w:r>
      <w:r w:rsidR="0031321E">
        <w:t xml:space="preserve"> </w:t>
      </w:r>
    </w:p>
    <w:p w:rsidR="0042520A" w:rsidRDefault="0042520A" w:rsidP="0042520A">
      <w:pPr>
        <w:shd w:val="clear" w:color="auto" w:fill="FFFFFF"/>
        <w:ind w:firstLine="567"/>
        <w:jc w:val="both"/>
      </w:pPr>
      <w:r>
        <w:t>Проектом генерального плана предусмотрено уплотнение существующей жилой застройки, развитие общественно-деловой зоны за счет строительства объектов образования, культуры, спорта и коммунально-бытового обслуживания, развития рекреации.</w:t>
      </w:r>
    </w:p>
    <w:p w:rsidR="0042520A" w:rsidRDefault="0042520A" w:rsidP="0031321E">
      <w:pPr>
        <w:shd w:val="clear" w:color="auto" w:fill="FFFFFF"/>
        <w:ind w:firstLine="567"/>
        <w:jc w:val="both"/>
      </w:pPr>
    </w:p>
    <w:p w:rsidR="00034027" w:rsidRPr="00DE019B" w:rsidRDefault="00034027" w:rsidP="00034027">
      <w:pPr>
        <w:ind w:firstLine="567"/>
        <w:jc w:val="center"/>
        <w:rPr>
          <w:b/>
          <w:i/>
        </w:rPr>
      </w:pPr>
      <w:r w:rsidRPr="00DE019B">
        <w:rPr>
          <w:b/>
          <w:i/>
        </w:rPr>
        <w:t xml:space="preserve">Село </w:t>
      </w:r>
      <w:r w:rsidR="0068164C">
        <w:rPr>
          <w:b/>
          <w:i/>
        </w:rPr>
        <w:t>Третья Тига</w:t>
      </w:r>
    </w:p>
    <w:p w:rsidR="0042520A" w:rsidRDefault="0042520A" w:rsidP="0042520A">
      <w:pPr>
        <w:ind w:firstLine="567"/>
        <w:jc w:val="both"/>
      </w:pPr>
      <w:r>
        <w:t xml:space="preserve">Находится </w:t>
      </w:r>
      <w:r w:rsidR="0068164C">
        <w:t>юго-восточнее</w:t>
      </w:r>
      <w:r>
        <w:t xml:space="preserve"> с.</w:t>
      </w:r>
      <w:r w:rsidR="0068164C">
        <w:t>Нижняя Тига</w:t>
      </w:r>
      <w:r>
        <w:t xml:space="preserve">, на расстоянии около </w:t>
      </w:r>
      <w:r w:rsidR="0068164C">
        <w:t>11,7 к</w:t>
      </w:r>
      <w:r>
        <w:t xml:space="preserve">м. </w:t>
      </w:r>
      <w:r w:rsidRPr="007167DF">
        <w:t>Жилая зона представлена индивидуальной застройкой с приусадебными участками</w:t>
      </w:r>
      <w:r>
        <w:t>. В населённом пункте</w:t>
      </w:r>
      <w:r w:rsidR="00912A1D">
        <w:t xml:space="preserve"> недостаточно</w:t>
      </w:r>
      <w:r>
        <w:t xml:space="preserve"> объектов социальной инфраструктуры</w:t>
      </w:r>
      <w:r w:rsidR="00912A1D">
        <w:t xml:space="preserve"> (только ДК, школа, магазин)</w:t>
      </w:r>
      <w:r>
        <w:t xml:space="preserve">, всем необходимым население пользуется в с. </w:t>
      </w:r>
      <w:r w:rsidR="008169E5">
        <w:t>Усть-Бакчар</w:t>
      </w:r>
      <w:r>
        <w:t>.</w:t>
      </w:r>
    </w:p>
    <w:p w:rsidR="0042520A" w:rsidRDefault="0042520A" w:rsidP="0042520A">
      <w:pPr>
        <w:shd w:val="clear" w:color="auto" w:fill="FFFFFF"/>
        <w:ind w:firstLine="567"/>
        <w:jc w:val="both"/>
      </w:pPr>
      <w:r>
        <w:t>Проектом генерального плана предусмотрено уплотнение существующей жилой застройки, развитие общественно-деловой зоны за счет строительства объектов</w:t>
      </w:r>
      <w:r w:rsidR="00912A1D">
        <w:t xml:space="preserve"> коммунально-бытового обслуживания,</w:t>
      </w:r>
      <w:r>
        <w:t xml:space="preserve"> спорта и рекреации.</w:t>
      </w:r>
    </w:p>
    <w:p w:rsidR="00912A1D" w:rsidRDefault="00912A1D" w:rsidP="0042520A">
      <w:pPr>
        <w:shd w:val="clear" w:color="auto" w:fill="FFFFFF"/>
        <w:ind w:firstLine="567"/>
        <w:jc w:val="both"/>
      </w:pPr>
    </w:p>
    <w:p w:rsidR="00912A1D" w:rsidRDefault="00912A1D" w:rsidP="00912A1D">
      <w:pPr>
        <w:ind w:firstLine="567"/>
        <w:jc w:val="center"/>
        <w:rPr>
          <w:b/>
          <w:i/>
        </w:rPr>
      </w:pPr>
      <w:r>
        <w:rPr>
          <w:b/>
          <w:i/>
        </w:rPr>
        <w:t xml:space="preserve">Деревня </w:t>
      </w:r>
      <w:r w:rsidR="008169E5">
        <w:rPr>
          <w:b/>
          <w:i/>
        </w:rPr>
        <w:t>Лось-Гора</w:t>
      </w:r>
    </w:p>
    <w:p w:rsidR="00912A1D" w:rsidRDefault="00912A1D" w:rsidP="00912A1D">
      <w:pPr>
        <w:shd w:val="clear" w:color="auto" w:fill="FFFFFF"/>
        <w:ind w:firstLine="567"/>
        <w:jc w:val="both"/>
      </w:pPr>
      <w:r>
        <w:t xml:space="preserve">Расположена юго-западнее с. </w:t>
      </w:r>
      <w:r w:rsidR="008169E5">
        <w:t>Нижняя Тига</w:t>
      </w:r>
      <w:r>
        <w:t xml:space="preserve">, на расстоянии около </w:t>
      </w:r>
      <w:r w:rsidR="008169E5">
        <w:t>5,5</w:t>
      </w:r>
      <w:r>
        <w:t xml:space="preserve"> км. </w:t>
      </w:r>
      <w:r w:rsidRPr="007167DF">
        <w:t>Жилая зона представлена индивидуальной застройкой с приусадебными участками</w:t>
      </w:r>
      <w:r>
        <w:t xml:space="preserve">. Село </w:t>
      </w:r>
      <w:r w:rsidR="008169E5">
        <w:t xml:space="preserve">не </w:t>
      </w:r>
      <w:r>
        <w:t xml:space="preserve">обеспечено </w:t>
      </w:r>
      <w:r w:rsidRPr="00795A7F">
        <w:t>необходимыми для села объе</w:t>
      </w:r>
      <w:r w:rsidR="008169E5">
        <w:t>ктами социальной инфраструктуры, всем необходимым население пользуется в с. Усть-Бакчар.</w:t>
      </w:r>
    </w:p>
    <w:p w:rsidR="00034027" w:rsidRPr="00F87C1B" w:rsidRDefault="00034027" w:rsidP="00034027">
      <w:pPr>
        <w:ind w:firstLine="567"/>
        <w:jc w:val="both"/>
      </w:pPr>
    </w:p>
    <w:p w:rsidR="00912A1D" w:rsidRDefault="00912A1D" w:rsidP="00912A1D">
      <w:pPr>
        <w:ind w:firstLine="567"/>
        <w:jc w:val="center"/>
        <w:rPr>
          <w:b/>
          <w:i/>
        </w:rPr>
      </w:pPr>
      <w:r>
        <w:rPr>
          <w:b/>
          <w:i/>
        </w:rPr>
        <w:t xml:space="preserve">Село </w:t>
      </w:r>
      <w:r w:rsidR="008169E5">
        <w:rPr>
          <w:b/>
          <w:i/>
        </w:rPr>
        <w:t>Гореловка</w:t>
      </w:r>
    </w:p>
    <w:p w:rsidR="00912A1D" w:rsidRDefault="00912A1D" w:rsidP="00912A1D">
      <w:pPr>
        <w:shd w:val="clear" w:color="auto" w:fill="FFFFFF"/>
        <w:ind w:firstLine="567"/>
        <w:jc w:val="both"/>
      </w:pPr>
      <w:r>
        <w:t>Расположен</w:t>
      </w:r>
      <w:r w:rsidR="008169E5">
        <w:t>о</w:t>
      </w:r>
      <w:r>
        <w:t xml:space="preserve"> </w:t>
      </w:r>
      <w:r w:rsidR="008169E5">
        <w:t>юго-западнее</w:t>
      </w:r>
      <w:r>
        <w:t xml:space="preserve"> с. </w:t>
      </w:r>
      <w:r w:rsidR="008169E5">
        <w:t>Нижняя Тига</w:t>
      </w:r>
      <w:r>
        <w:t>, на расстоянии около 1</w:t>
      </w:r>
      <w:r w:rsidR="008169E5">
        <w:t>1</w:t>
      </w:r>
      <w:r>
        <w:t xml:space="preserve"> км. </w:t>
      </w:r>
      <w:r w:rsidRPr="007167DF">
        <w:t>Жилая зона представлена индивидуальной застройкой с приусадебными участками</w:t>
      </w:r>
      <w:r>
        <w:t xml:space="preserve">. Село обеспечено </w:t>
      </w:r>
      <w:r w:rsidR="008169E5">
        <w:t>не</w:t>
      </w:r>
      <w:r w:rsidRPr="00795A7F">
        <w:t xml:space="preserve"> всеми необходимыми для села объектами социальной инфраструктуры –</w:t>
      </w:r>
      <w:r w:rsidR="008169E5">
        <w:t>администрация</w:t>
      </w:r>
      <w:r>
        <w:t xml:space="preserve">, школа, </w:t>
      </w:r>
      <w:r w:rsidR="008169E5">
        <w:t>ФАП</w:t>
      </w:r>
      <w:r>
        <w:t xml:space="preserve">, магазины, </w:t>
      </w:r>
      <w:r w:rsidR="008169E5">
        <w:t>почта</w:t>
      </w:r>
      <w:r>
        <w:t xml:space="preserve">, </w:t>
      </w:r>
      <w:r w:rsidR="008169E5">
        <w:t>детская площадка</w:t>
      </w:r>
      <w:r>
        <w:t xml:space="preserve">. </w:t>
      </w:r>
    </w:p>
    <w:p w:rsidR="00912A1D" w:rsidRDefault="00912A1D" w:rsidP="00912A1D">
      <w:pPr>
        <w:shd w:val="clear" w:color="auto" w:fill="FFFFFF"/>
        <w:ind w:firstLine="567"/>
        <w:jc w:val="both"/>
      </w:pPr>
      <w:r>
        <w:t>Проектом генерального плана предусмотрено уплотнение существующей жилой застройки, развитие общественно-деловой зоны за счет строительства объектов образования, культуры, спорта и коммунально-бытового обслуживания, развития рекреации</w:t>
      </w:r>
      <w:r w:rsidR="00AF535B">
        <w:t>.</w:t>
      </w:r>
    </w:p>
    <w:p w:rsidR="008F3BA6" w:rsidRDefault="008F3BA6" w:rsidP="008B0B41">
      <w:pPr>
        <w:tabs>
          <w:tab w:val="left" w:pos="567"/>
        </w:tabs>
        <w:jc w:val="both"/>
      </w:pPr>
    </w:p>
    <w:p w:rsidR="00457E45" w:rsidRDefault="00457E45" w:rsidP="00457E45">
      <w:pPr>
        <w:ind w:firstLine="567"/>
        <w:jc w:val="center"/>
        <w:rPr>
          <w:b/>
          <w:i/>
        </w:rPr>
      </w:pPr>
      <w:r>
        <w:rPr>
          <w:b/>
          <w:i/>
        </w:rPr>
        <w:t>Село Веселое</w:t>
      </w:r>
    </w:p>
    <w:p w:rsidR="00457E45" w:rsidRDefault="00457E45" w:rsidP="00457E45">
      <w:pPr>
        <w:shd w:val="clear" w:color="auto" w:fill="FFFFFF"/>
        <w:ind w:firstLine="567"/>
        <w:jc w:val="both"/>
      </w:pPr>
      <w:r>
        <w:t xml:space="preserve">Расположено юго-западнее с. Усть-Бакчар, на расстоянии около 12,5 км. </w:t>
      </w:r>
      <w:r w:rsidRPr="007167DF">
        <w:t>Жилая зона представлена индивидуальной застройкой с приусадебными участками</w:t>
      </w:r>
      <w:r>
        <w:t xml:space="preserve">. Село не обеспечено </w:t>
      </w:r>
      <w:r w:rsidRPr="00795A7F">
        <w:t>всеми необходимыми для села объектами социальной инфраструктуры</w:t>
      </w:r>
      <w:r>
        <w:t>, всем необходимым население пользуется в с. Усть-Бакчар.</w:t>
      </w:r>
    </w:p>
    <w:p w:rsidR="00457E45" w:rsidRDefault="00457E45" w:rsidP="00457E45">
      <w:pPr>
        <w:ind w:firstLine="567"/>
        <w:jc w:val="center"/>
        <w:rPr>
          <w:b/>
          <w:i/>
        </w:rPr>
      </w:pPr>
      <w:r>
        <w:rPr>
          <w:b/>
          <w:i/>
        </w:rPr>
        <w:t>Село Бундюр</w:t>
      </w:r>
    </w:p>
    <w:p w:rsidR="00457E45" w:rsidRDefault="00457E45" w:rsidP="00457E45">
      <w:pPr>
        <w:shd w:val="clear" w:color="auto" w:fill="FFFFFF"/>
        <w:ind w:firstLine="567"/>
        <w:jc w:val="both"/>
      </w:pPr>
      <w:r>
        <w:t xml:space="preserve">Расположено юго-западнее с. Нижняя Тига, на расстоянии около 23,5 км. </w:t>
      </w:r>
      <w:r w:rsidRPr="007167DF">
        <w:t>Жилая зона представлена индивидуальной застройкой с приусадебными участками</w:t>
      </w:r>
      <w:r>
        <w:t>. Село обеспечено не</w:t>
      </w:r>
      <w:r w:rsidRPr="00795A7F">
        <w:t xml:space="preserve"> всеми необходимыми для села объектами социальной инфраструктуры –</w:t>
      </w:r>
      <w:r>
        <w:t xml:space="preserve">администрация, начальная школа, ФАП, ДК, библиотека, магазины. </w:t>
      </w:r>
    </w:p>
    <w:p w:rsidR="00457E45" w:rsidRDefault="00457E45" w:rsidP="00457E45">
      <w:pPr>
        <w:shd w:val="clear" w:color="auto" w:fill="FFFFFF"/>
        <w:ind w:firstLine="567"/>
        <w:jc w:val="both"/>
      </w:pPr>
    </w:p>
    <w:p w:rsidR="00457E45" w:rsidRDefault="00457E45" w:rsidP="00457E45">
      <w:pPr>
        <w:ind w:firstLine="567"/>
        <w:jc w:val="center"/>
        <w:rPr>
          <w:b/>
          <w:i/>
        </w:rPr>
      </w:pPr>
      <w:r>
        <w:rPr>
          <w:b/>
          <w:i/>
        </w:rPr>
        <w:t>Деревня Черемхово</w:t>
      </w:r>
    </w:p>
    <w:p w:rsidR="00457E45" w:rsidRDefault="00457E45" w:rsidP="00457E45">
      <w:pPr>
        <w:shd w:val="clear" w:color="auto" w:fill="FFFFFF"/>
        <w:ind w:firstLine="567"/>
        <w:jc w:val="both"/>
      </w:pPr>
      <w:r>
        <w:t xml:space="preserve">Расположена юго-западнее с. Усть-Бакчар, на расстоянии около 25 км. </w:t>
      </w:r>
      <w:r w:rsidRPr="007167DF">
        <w:t>Жилая зона представлена индивидуальной застройкой с приусадебными участками</w:t>
      </w:r>
      <w:r>
        <w:t xml:space="preserve">. деревня не обеспечена </w:t>
      </w:r>
      <w:r w:rsidRPr="00795A7F">
        <w:t>всеми необходимыми для села объектами социальной инфраструктуры</w:t>
      </w:r>
      <w:r>
        <w:t>, всем необходимым население пользуется в с. Усть-Бакчар.</w:t>
      </w:r>
    </w:p>
    <w:p w:rsidR="00F539D7" w:rsidRPr="00F87C1B" w:rsidRDefault="00F539D7" w:rsidP="00F539D7">
      <w:pPr>
        <w:ind w:firstLine="567"/>
        <w:jc w:val="both"/>
      </w:pPr>
    </w:p>
    <w:p w:rsidR="00F539D7" w:rsidRDefault="00F539D7" w:rsidP="00F539D7">
      <w:pPr>
        <w:ind w:firstLine="567"/>
        <w:jc w:val="center"/>
        <w:rPr>
          <w:b/>
          <w:i/>
        </w:rPr>
      </w:pPr>
      <w:r>
        <w:rPr>
          <w:b/>
          <w:i/>
        </w:rPr>
        <w:t>Село Варгатер</w:t>
      </w:r>
    </w:p>
    <w:p w:rsidR="00F539D7" w:rsidRDefault="00F539D7" w:rsidP="00F539D7">
      <w:pPr>
        <w:shd w:val="clear" w:color="auto" w:fill="FFFFFF"/>
        <w:ind w:firstLine="567"/>
        <w:jc w:val="both"/>
      </w:pPr>
      <w:r>
        <w:t xml:space="preserve">Расположено северо-восточнее с. Усть-Бакчар, на расстоянии около 11,5 км. </w:t>
      </w:r>
      <w:r w:rsidRPr="007167DF">
        <w:t>Жилая зона представлена индивидуальной застройкой с приусадебными участками</w:t>
      </w:r>
      <w:r>
        <w:t>. Село обеспечено не</w:t>
      </w:r>
      <w:r w:rsidRPr="00795A7F">
        <w:t xml:space="preserve"> всеми необходимыми для села объектами социальной инфраструктуры –</w:t>
      </w:r>
      <w:r>
        <w:t xml:space="preserve">администрация, школа, библиотека, ФАП, магазины, пекарня. </w:t>
      </w:r>
    </w:p>
    <w:p w:rsidR="00457E45" w:rsidRDefault="00F539D7" w:rsidP="00F539D7">
      <w:pPr>
        <w:tabs>
          <w:tab w:val="left" w:pos="567"/>
        </w:tabs>
        <w:jc w:val="both"/>
      </w:pPr>
      <w:r>
        <w:t>Проектом генерального плана предусмотрено уплотнение существующей жилой застройки, развитие общественно-деловой зоны за счет строительства объектов образования, культуры, спорта и коммунально-бытового обслуживания, развития рекреации.</w:t>
      </w:r>
    </w:p>
    <w:p w:rsidR="00F539D7" w:rsidRDefault="00F539D7" w:rsidP="00F539D7">
      <w:pPr>
        <w:tabs>
          <w:tab w:val="left" w:pos="567"/>
        </w:tabs>
        <w:jc w:val="both"/>
      </w:pPr>
    </w:p>
    <w:p w:rsidR="00F539D7" w:rsidRDefault="00F539D7" w:rsidP="00F539D7">
      <w:pPr>
        <w:ind w:firstLine="567"/>
        <w:jc w:val="center"/>
        <w:rPr>
          <w:b/>
          <w:i/>
        </w:rPr>
      </w:pPr>
      <w:r>
        <w:rPr>
          <w:b/>
          <w:i/>
        </w:rPr>
        <w:t>Село Стрельниково</w:t>
      </w:r>
    </w:p>
    <w:p w:rsidR="00F539D7" w:rsidRDefault="00F539D7" w:rsidP="00F539D7">
      <w:pPr>
        <w:shd w:val="clear" w:color="auto" w:fill="FFFFFF"/>
        <w:ind w:firstLine="567"/>
        <w:jc w:val="both"/>
      </w:pPr>
      <w:r>
        <w:t xml:space="preserve">Расположено севернее с. Варгатер, на расстоянии около 4 км. </w:t>
      </w:r>
      <w:r w:rsidRPr="007167DF">
        <w:t>Жилая зона представлена индивидуальной застройкой с приусадебными участками</w:t>
      </w:r>
      <w:r>
        <w:t>. Село обеспечено не</w:t>
      </w:r>
      <w:r w:rsidRPr="00795A7F">
        <w:t xml:space="preserve"> всеми необходимыми для села объе</w:t>
      </w:r>
      <w:r>
        <w:t>ктами социальной инфраструктуры</w:t>
      </w:r>
      <w:r w:rsidR="00474F83">
        <w:t xml:space="preserve"> (кроме ФАПа)</w:t>
      </w:r>
      <w:r>
        <w:t>, всем необходимым население пользуется в с. Усть-Бакчар.</w:t>
      </w:r>
    </w:p>
    <w:p w:rsidR="00F539D7" w:rsidRDefault="00F539D7" w:rsidP="00F539D7">
      <w:pPr>
        <w:tabs>
          <w:tab w:val="left" w:pos="567"/>
        </w:tabs>
        <w:jc w:val="both"/>
      </w:pPr>
    </w:p>
    <w:p w:rsidR="00F539D7" w:rsidRDefault="00F539D7" w:rsidP="00F539D7">
      <w:pPr>
        <w:ind w:firstLine="567"/>
        <w:jc w:val="center"/>
        <w:rPr>
          <w:b/>
          <w:i/>
        </w:rPr>
      </w:pPr>
      <w:r>
        <w:rPr>
          <w:b/>
          <w:i/>
        </w:rPr>
        <w:t>Село Лесоучасток Чая</w:t>
      </w:r>
    </w:p>
    <w:p w:rsidR="00F539D7" w:rsidRDefault="00F539D7" w:rsidP="00F539D7">
      <w:pPr>
        <w:shd w:val="clear" w:color="auto" w:fill="FFFFFF"/>
        <w:ind w:firstLine="567"/>
        <w:jc w:val="both"/>
      </w:pPr>
      <w:r>
        <w:t xml:space="preserve">Расположено севернее с. Варгатер, на расстоянии около 2 км. </w:t>
      </w:r>
      <w:r w:rsidRPr="007167DF">
        <w:t>Жилая зона представлена индивидуальной застройкой с приусадебными участками</w:t>
      </w:r>
      <w:r>
        <w:t>. Село обеспечено не</w:t>
      </w:r>
      <w:r w:rsidRPr="00795A7F">
        <w:t xml:space="preserve"> всеми необходимыми для села объе</w:t>
      </w:r>
      <w:r>
        <w:t>ктами социальной инфраструктуры</w:t>
      </w:r>
      <w:r w:rsidR="00474F83">
        <w:t xml:space="preserve"> (кроме ФАПа)</w:t>
      </w:r>
      <w:r>
        <w:t>, всем необходимым население пользуется в с. Усть-Бакчар.</w:t>
      </w:r>
    </w:p>
    <w:p w:rsidR="00F539D7" w:rsidRDefault="00F539D7" w:rsidP="00F539D7">
      <w:pPr>
        <w:tabs>
          <w:tab w:val="left" w:pos="567"/>
        </w:tabs>
        <w:jc w:val="both"/>
      </w:pPr>
    </w:p>
    <w:p w:rsidR="003D72C3" w:rsidRPr="00053DA0" w:rsidRDefault="003D72C3" w:rsidP="00F539D7">
      <w:pPr>
        <w:tabs>
          <w:tab w:val="left" w:pos="567"/>
        </w:tabs>
        <w:jc w:val="both"/>
      </w:pPr>
    </w:p>
    <w:p w:rsidR="00F81B10" w:rsidRPr="00152093" w:rsidRDefault="00D73162" w:rsidP="00152093">
      <w:pPr>
        <w:pStyle w:val="2"/>
        <w:spacing w:before="0" w:after="0"/>
        <w:ind w:firstLine="709"/>
        <w:jc w:val="both"/>
        <w:rPr>
          <w:sz w:val="24"/>
          <w:szCs w:val="24"/>
        </w:rPr>
      </w:pPr>
      <w:bookmarkStart w:id="47" w:name="_Toc356553961"/>
      <w:r w:rsidRPr="00152093">
        <w:rPr>
          <w:sz w:val="24"/>
          <w:szCs w:val="24"/>
        </w:rPr>
        <w:t>1.8.2. Зоны ограничений и зоны с особыми условиями использования территории</w:t>
      </w:r>
      <w:bookmarkEnd w:id="47"/>
    </w:p>
    <w:p w:rsidR="001D1EBB" w:rsidRPr="00672934" w:rsidRDefault="001D1EBB" w:rsidP="008B0B41">
      <w:pPr>
        <w:ind w:firstLine="567"/>
        <w:jc w:val="both"/>
      </w:pPr>
      <w:r w:rsidRPr="00672934">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схемы функционального зонирования территории сельского поселения, использовались следующие ограничения:</w:t>
      </w:r>
    </w:p>
    <w:p w:rsidR="001D1EBB" w:rsidRPr="00672934" w:rsidRDefault="001D1EBB" w:rsidP="008B0B41">
      <w:pPr>
        <w:jc w:val="both"/>
        <w:rPr>
          <w:i/>
          <w:iCs/>
        </w:rPr>
      </w:pPr>
      <w:r w:rsidRPr="00672934">
        <w:rPr>
          <w:i/>
          <w:iCs/>
        </w:rPr>
        <w:t>1) Охранные зоны  инженерно-транспортных коммуникаций;</w:t>
      </w:r>
    </w:p>
    <w:p w:rsidR="001D1EBB" w:rsidRPr="00672934" w:rsidRDefault="001D1EBB" w:rsidP="008B0B41">
      <w:pPr>
        <w:jc w:val="both"/>
        <w:rPr>
          <w:i/>
          <w:iCs/>
        </w:rPr>
      </w:pPr>
      <w:r w:rsidRPr="00672934">
        <w:rPr>
          <w:i/>
          <w:iCs/>
        </w:rPr>
        <w:t>2) Охранные зоны объектов промышленности, специального назначения;</w:t>
      </w:r>
    </w:p>
    <w:p w:rsidR="001D1EBB" w:rsidRPr="00672934" w:rsidRDefault="001D1EBB" w:rsidP="008B0B41">
      <w:pPr>
        <w:jc w:val="both"/>
        <w:rPr>
          <w:i/>
          <w:iCs/>
        </w:rPr>
      </w:pPr>
      <w:r w:rsidRPr="00672934">
        <w:rPr>
          <w:i/>
          <w:iCs/>
        </w:rPr>
        <w:t>3) Зоны санитарной охраны источников питьевого водоснабжения;</w:t>
      </w:r>
    </w:p>
    <w:p w:rsidR="001D1EBB" w:rsidRPr="00672934" w:rsidRDefault="001D1EBB" w:rsidP="008B0B41">
      <w:pPr>
        <w:jc w:val="both"/>
        <w:rPr>
          <w:i/>
          <w:iCs/>
        </w:rPr>
      </w:pPr>
      <w:r w:rsidRPr="00672934">
        <w:rPr>
          <w:i/>
          <w:iCs/>
        </w:rPr>
        <w:t>4) Водоохранные зоны и прибрежные защитные полосы;</w:t>
      </w:r>
    </w:p>
    <w:p w:rsidR="001D1EBB" w:rsidRPr="00672934" w:rsidRDefault="001D1EBB" w:rsidP="008B0B41">
      <w:pPr>
        <w:jc w:val="both"/>
        <w:rPr>
          <w:i/>
          <w:iCs/>
        </w:rPr>
      </w:pPr>
      <w:r w:rsidRPr="00672934">
        <w:rPr>
          <w:i/>
          <w:iCs/>
        </w:rPr>
        <w:t>5) Охранные зоны объектов культурного наследия;</w:t>
      </w:r>
    </w:p>
    <w:p w:rsidR="001D1EBB" w:rsidRPr="00672934" w:rsidRDefault="001D1EBB" w:rsidP="008B0B41">
      <w:pPr>
        <w:jc w:val="both"/>
        <w:rPr>
          <w:i/>
          <w:iCs/>
        </w:rPr>
      </w:pPr>
      <w:r w:rsidRPr="00672934">
        <w:rPr>
          <w:i/>
          <w:iCs/>
        </w:rPr>
        <w:t>6) Ограничения по воздействию на строительство природных и техногенных факторов.</w:t>
      </w:r>
    </w:p>
    <w:p w:rsidR="001D1EBB" w:rsidRPr="00672934" w:rsidRDefault="001D1EBB" w:rsidP="008B0B41">
      <w:pPr>
        <w:jc w:val="both"/>
        <w:rPr>
          <w:b/>
          <w:bCs/>
          <w:i/>
          <w:iCs/>
        </w:rPr>
      </w:pPr>
    </w:p>
    <w:p w:rsidR="001D1EBB" w:rsidRPr="00672934" w:rsidRDefault="001D1EBB" w:rsidP="008B0B41">
      <w:pPr>
        <w:jc w:val="both"/>
        <w:rPr>
          <w:rFonts w:eastAsia="Times New Roman"/>
          <w:b/>
          <w:bCs/>
          <w:i/>
          <w:iCs/>
        </w:rPr>
      </w:pPr>
      <w:r w:rsidRPr="00672934">
        <w:rPr>
          <w:rFonts w:eastAsia="Times New Roman"/>
          <w:b/>
          <w:bCs/>
          <w:i/>
          <w:iCs/>
        </w:rPr>
        <w:t>1) Охранные зоны  инженерно-транспортных коммуникаций</w:t>
      </w:r>
    </w:p>
    <w:p w:rsidR="001D1EBB" w:rsidRPr="00672934" w:rsidRDefault="001D1EBB" w:rsidP="008B0B41">
      <w:pPr>
        <w:jc w:val="both"/>
        <w:rPr>
          <w:i/>
          <w:iCs/>
        </w:rPr>
      </w:pPr>
      <w:r w:rsidRPr="00672934">
        <w:rPr>
          <w:i/>
          <w:iCs/>
        </w:rPr>
        <w:t xml:space="preserve">-придорожная полоса автомобильных дорог вне застроенных территорий; </w:t>
      </w:r>
    </w:p>
    <w:p w:rsidR="001D1EBB" w:rsidRPr="00672934" w:rsidRDefault="001D1EBB" w:rsidP="008B0B41">
      <w:pPr>
        <w:jc w:val="both"/>
        <w:rPr>
          <w:i/>
          <w:iCs/>
        </w:rPr>
      </w:pPr>
      <w:r w:rsidRPr="00672934">
        <w:rPr>
          <w:i/>
          <w:iCs/>
        </w:rPr>
        <w:t xml:space="preserve">-охранная зона магистральных газо- и нефтепроводов; </w:t>
      </w:r>
    </w:p>
    <w:p w:rsidR="001D1EBB" w:rsidRPr="00672934" w:rsidRDefault="001D1EBB" w:rsidP="008B0B41">
      <w:pPr>
        <w:jc w:val="both"/>
        <w:rPr>
          <w:i/>
          <w:iCs/>
        </w:rPr>
      </w:pPr>
      <w:r w:rsidRPr="00672934">
        <w:rPr>
          <w:i/>
          <w:iCs/>
        </w:rPr>
        <w:t>-охранная зона воздушных линий электропередач;</w:t>
      </w:r>
    </w:p>
    <w:p w:rsidR="001D1EBB" w:rsidRPr="00672934" w:rsidRDefault="001D1EBB" w:rsidP="008B0B41">
      <w:pPr>
        <w:jc w:val="both"/>
        <w:rPr>
          <w:i/>
          <w:iCs/>
        </w:rPr>
      </w:pPr>
      <w:r w:rsidRPr="00672934">
        <w:rPr>
          <w:i/>
          <w:iCs/>
        </w:rPr>
        <w:t xml:space="preserve">-охранная зона железной дороги; </w:t>
      </w:r>
    </w:p>
    <w:p w:rsidR="001D1EBB" w:rsidRPr="00A507A8" w:rsidRDefault="001D1EBB" w:rsidP="008B0B41">
      <w:pPr>
        <w:jc w:val="both"/>
        <w:rPr>
          <w:rFonts w:eastAsia="Times New Roman"/>
          <w:b/>
          <w:bCs/>
          <w:i/>
          <w:iCs/>
          <w:color w:val="FF0000"/>
        </w:rPr>
      </w:pPr>
    </w:p>
    <w:p w:rsidR="001D1EBB" w:rsidRPr="00DE14B9" w:rsidRDefault="001D1EBB" w:rsidP="008B0B41">
      <w:pPr>
        <w:ind w:firstLine="567"/>
        <w:jc w:val="both"/>
      </w:pPr>
      <w:r w:rsidRPr="00DE14B9">
        <w:t>На территории сельского поселения имеются следующие  инженерно-транспортные коммуникации:</w:t>
      </w:r>
    </w:p>
    <w:p w:rsidR="001D1EBB" w:rsidRPr="00DE14B9" w:rsidRDefault="001D1EBB" w:rsidP="008B0B41">
      <w:pPr>
        <w:tabs>
          <w:tab w:val="left" w:pos="567"/>
        </w:tabs>
        <w:jc w:val="both"/>
        <w:rPr>
          <w:rFonts w:eastAsia="Times New Roman" w:cs="Arial"/>
          <w:bCs/>
        </w:rPr>
      </w:pPr>
      <w:r w:rsidRPr="00A507A8">
        <w:rPr>
          <w:color w:val="FF0000"/>
        </w:rPr>
        <w:tab/>
      </w:r>
      <w:r w:rsidRPr="00DE14B9">
        <w:rPr>
          <w:rFonts w:eastAsia="Times New Roman"/>
          <w:b/>
          <w:bCs/>
          <w:i/>
          <w:iCs/>
        </w:rPr>
        <w:t>-</w:t>
      </w:r>
      <w:r w:rsidRPr="00DE14B9">
        <w:rPr>
          <w:i/>
          <w:iCs/>
        </w:rPr>
        <w:t>Автомобильные дороги регионального значения</w:t>
      </w:r>
      <w:r w:rsidRPr="00DE14B9">
        <w:t xml:space="preserve"> (ширина придорожных полос </w:t>
      </w:r>
      <w:smartTag w:uri="urn:schemas-microsoft-com:office:smarttags" w:element="metricconverter">
        <w:smartTagPr>
          <w:attr w:name="ProductID" w:val="50 м"/>
        </w:smartTagPr>
        <w:r w:rsidRPr="00DE14B9">
          <w:t>50 м</w:t>
        </w:r>
      </w:smartTag>
      <w:r w:rsidRPr="00DE14B9">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D1EBB" w:rsidRPr="00FA0931" w:rsidRDefault="001D1EBB" w:rsidP="007929FB">
      <w:pPr>
        <w:tabs>
          <w:tab w:val="left" w:pos="567"/>
        </w:tabs>
        <w:jc w:val="both"/>
        <w:rPr>
          <w:rFonts w:eastAsia="Times New Roman"/>
        </w:rPr>
      </w:pPr>
      <w:r w:rsidRPr="00DE14B9">
        <w:tab/>
      </w:r>
      <w:r w:rsidR="00FA0931" w:rsidRPr="00FA0931">
        <w:rPr>
          <w:rFonts w:eastAsia="Times New Roman"/>
        </w:rPr>
        <w:t>-</w:t>
      </w:r>
      <w:r w:rsidRPr="00FA0931">
        <w:rPr>
          <w:rFonts w:eastAsia="Times New Roman"/>
        </w:rPr>
        <w:t xml:space="preserve">В целях защиты населения от воздействия электрического поля, создаваемого </w:t>
      </w:r>
      <w:r w:rsidRPr="00FA0931">
        <w:rPr>
          <w:rFonts w:eastAsia="Times New Roman"/>
          <w:i/>
          <w:iCs/>
        </w:rPr>
        <w:t>воздушными линиями электропередач,</w:t>
      </w:r>
      <w:r w:rsidRPr="00FA0931">
        <w:rPr>
          <w:rFonts w:eastAsia="Times New Roman"/>
        </w:rPr>
        <w:t xml:space="preserve"> устанавливаются санитарные разрывы в соответствии с «Правилами охраны электрических сетей напряжением свыше 1000 вольт»: </w:t>
      </w:r>
      <w:r w:rsidR="00183EF2" w:rsidRPr="00FA0931">
        <w:rPr>
          <w:rFonts w:eastAsia="Times New Roman"/>
        </w:rPr>
        <w:t xml:space="preserve">ЛЭП </w:t>
      </w:r>
      <w:r w:rsidR="00183EF2">
        <w:rPr>
          <w:rFonts w:eastAsia="Times New Roman"/>
        </w:rPr>
        <w:t>1</w:t>
      </w:r>
      <w:r w:rsidR="00183EF2" w:rsidRPr="00FA0931">
        <w:rPr>
          <w:rFonts w:eastAsia="Times New Roman"/>
        </w:rPr>
        <w:t xml:space="preserve">10 кВ — </w:t>
      </w:r>
      <w:r w:rsidR="00183EF2">
        <w:rPr>
          <w:rFonts w:eastAsia="Times New Roman"/>
        </w:rPr>
        <w:t>2</w:t>
      </w:r>
      <w:r w:rsidR="00183EF2" w:rsidRPr="00FA0931">
        <w:rPr>
          <w:rFonts w:eastAsia="Times New Roman"/>
        </w:rPr>
        <w:t>0 м</w:t>
      </w:r>
      <w:r w:rsidR="00183EF2">
        <w:rPr>
          <w:rFonts w:eastAsia="Times New Roman"/>
        </w:rPr>
        <w:t xml:space="preserve"> от проекции крайних проводов, </w:t>
      </w:r>
      <w:r w:rsidRPr="00FA0931">
        <w:rPr>
          <w:rFonts w:eastAsia="Times New Roman"/>
        </w:rPr>
        <w:t xml:space="preserve">ЛЭП 10 кВ — </w:t>
      </w:r>
      <w:smartTag w:uri="urn:schemas-microsoft-com:office:smarttags" w:element="metricconverter">
        <w:smartTagPr>
          <w:attr w:name="ProductID" w:val="10 м"/>
        </w:smartTagPr>
        <w:r w:rsidRPr="00FA0931">
          <w:rPr>
            <w:rFonts w:eastAsia="Times New Roman"/>
          </w:rPr>
          <w:t>10 м</w:t>
        </w:r>
      </w:smartTag>
      <w:r w:rsidRPr="00FA0931">
        <w:rPr>
          <w:rFonts w:eastAsia="Times New Roman"/>
        </w:rPr>
        <w:t xml:space="preserve"> от проекции крайних проводов.</w:t>
      </w:r>
    </w:p>
    <w:p w:rsidR="001D1EBB" w:rsidRPr="00637B58" w:rsidRDefault="00FA0931" w:rsidP="007929FB">
      <w:pPr>
        <w:pStyle w:val="Standard"/>
        <w:tabs>
          <w:tab w:val="left" w:pos="567"/>
        </w:tabs>
        <w:jc w:val="both"/>
        <w:rPr>
          <w:rFonts w:eastAsia="Times New Roman"/>
        </w:rPr>
      </w:pPr>
      <w:r>
        <w:rPr>
          <w:rFonts w:eastAsia="Times New Roman"/>
          <w:color w:val="FF0000"/>
        </w:rPr>
        <w:tab/>
      </w:r>
      <w:r w:rsidR="001D1EBB" w:rsidRPr="00FA0931">
        <w:rPr>
          <w:rFonts w:eastAsia="Times New Roman"/>
        </w:rPr>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sidR="00637B58">
        <w:rPr>
          <w:rFonts w:eastAsia="Times New Roman"/>
        </w:rPr>
        <w:t>Томской</w:t>
      </w:r>
      <w:r w:rsidR="001D1EBB" w:rsidRPr="00FA0931">
        <w:rPr>
          <w:rFonts w:eastAsia="Times New Roman"/>
        </w:rPr>
        <w:t xml:space="preserve"> области, </w:t>
      </w:r>
      <w:r w:rsidR="007F58D0">
        <w:rPr>
          <w:rFonts w:eastAsia="Times New Roman"/>
        </w:rPr>
        <w:t>Чаин</w:t>
      </w:r>
      <w:r w:rsidR="00FE0B1F">
        <w:rPr>
          <w:rFonts w:eastAsia="Times New Roman"/>
        </w:rPr>
        <w:t>ского</w:t>
      </w:r>
      <w:r w:rsidR="00637B58">
        <w:rPr>
          <w:rFonts w:eastAsia="Times New Roman"/>
        </w:rPr>
        <w:t xml:space="preserve"> </w:t>
      </w:r>
      <w:r w:rsidR="001D1EBB" w:rsidRPr="00FA0931">
        <w:rPr>
          <w:rFonts w:eastAsia="Times New Roman"/>
        </w:rPr>
        <w:t>муниципального района, в составе которых должны быть определены данные ограничения, в генеральном плане сельского поселения эти зоны показаны условно. Возможна корректировка материалов генерального плана по мере утверждения градостроительной документации соответствующих уровней.</w:t>
      </w:r>
    </w:p>
    <w:p w:rsidR="001B226D" w:rsidRDefault="001B226D" w:rsidP="008B0B41">
      <w:pPr>
        <w:ind w:firstLine="567"/>
        <w:jc w:val="both"/>
        <w:rPr>
          <w:rFonts w:eastAsia="Times New Roman"/>
          <w:b/>
          <w:bCs/>
          <w:i/>
          <w:iCs/>
        </w:rPr>
      </w:pPr>
    </w:p>
    <w:p w:rsidR="001D1EBB" w:rsidRPr="00637B58" w:rsidRDefault="001D1EBB" w:rsidP="008B0B41">
      <w:pPr>
        <w:ind w:firstLine="567"/>
        <w:jc w:val="both"/>
        <w:rPr>
          <w:rFonts w:eastAsia="Times New Roman"/>
          <w:b/>
          <w:bCs/>
          <w:i/>
          <w:iCs/>
        </w:rPr>
      </w:pPr>
      <w:r w:rsidRPr="00637B58">
        <w:rPr>
          <w:rFonts w:eastAsia="Times New Roman"/>
          <w:b/>
          <w:bCs/>
          <w:i/>
          <w:iCs/>
        </w:rPr>
        <w:t>2) Охранные зоны объектов промышленности, специального назначения.</w:t>
      </w:r>
    </w:p>
    <w:p w:rsidR="001D1EBB" w:rsidRPr="00637B58" w:rsidRDefault="001D1EBB" w:rsidP="008B0B41">
      <w:pPr>
        <w:jc w:val="both"/>
        <w:rPr>
          <w:i/>
          <w:iCs/>
        </w:rPr>
      </w:pPr>
      <w:r w:rsidRPr="00637B58">
        <w:rPr>
          <w:i/>
          <w:iCs/>
        </w:rPr>
        <w:t>- санитарно-защитные зоны  промышленных предприятий;</w:t>
      </w:r>
    </w:p>
    <w:p w:rsidR="001D1EBB" w:rsidRPr="00637B58" w:rsidRDefault="001D1EBB" w:rsidP="008B0B41">
      <w:pPr>
        <w:jc w:val="both"/>
        <w:rPr>
          <w:i/>
          <w:iCs/>
        </w:rPr>
      </w:pPr>
      <w:r w:rsidRPr="00637B58">
        <w:rPr>
          <w:i/>
          <w:iCs/>
        </w:rPr>
        <w:t>- санитарно-защитные</w:t>
      </w:r>
      <w:r w:rsidR="00196D3C" w:rsidRPr="00637B58">
        <w:rPr>
          <w:i/>
          <w:iCs/>
        </w:rPr>
        <w:t xml:space="preserve"> зоны кладбищ, скотомогильников.</w:t>
      </w:r>
    </w:p>
    <w:p w:rsidR="00637B58" w:rsidRPr="00A507A8" w:rsidRDefault="00637B58" w:rsidP="008B0B41">
      <w:pPr>
        <w:tabs>
          <w:tab w:val="left" w:pos="700"/>
        </w:tabs>
        <w:ind w:firstLine="738"/>
        <w:jc w:val="both"/>
        <w:rPr>
          <w:color w:val="FF0000"/>
        </w:rPr>
      </w:pPr>
    </w:p>
    <w:p w:rsidR="00FE5475" w:rsidRPr="00637B58" w:rsidRDefault="001D1EBB" w:rsidP="008B0B41">
      <w:pPr>
        <w:tabs>
          <w:tab w:val="left" w:pos="700"/>
        </w:tabs>
        <w:ind w:firstLine="567"/>
        <w:jc w:val="center"/>
        <w:rPr>
          <w:rFonts w:eastAsia="Times New Roman"/>
        </w:rPr>
      </w:pPr>
      <w:r w:rsidRPr="00637B58">
        <w:rPr>
          <w:rFonts w:eastAsia="Times New Roman"/>
          <w:b/>
          <w:bCs/>
          <w:i/>
          <w:iCs/>
        </w:rPr>
        <w:t>Санитарно-защитные зоны промышленных предприятий</w:t>
      </w:r>
      <w:r w:rsidRPr="00637B58">
        <w:rPr>
          <w:rFonts w:eastAsia="Times New Roman"/>
        </w:rPr>
        <w:t>.</w:t>
      </w:r>
    </w:p>
    <w:p w:rsidR="001D1EBB" w:rsidRPr="00637B58" w:rsidRDefault="001D1EBB" w:rsidP="008B0B41">
      <w:pPr>
        <w:tabs>
          <w:tab w:val="left" w:pos="700"/>
        </w:tabs>
        <w:ind w:firstLine="567"/>
        <w:jc w:val="both"/>
        <w:rPr>
          <w:rFonts w:eastAsia="Times New Roman"/>
        </w:rPr>
      </w:pPr>
      <w:r w:rsidRPr="00637B58">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1D1EBB" w:rsidRPr="00637B58" w:rsidRDefault="001D1EBB" w:rsidP="008B0B41">
      <w:pPr>
        <w:tabs>
          <w:tab w:val="left" w:pos="700"/>
        </w:tabs>
        <w:jc w:val="both"/>
        <w:rPr>
          <w:rFonts w:eastAsia="Times New Roman"/>
        </w:rPr>
      </w:pPr>
      <w:r w:rsidRPr="00637B58">
        <w:rPr>
          <w:rFonts w:eastAsia="Times New Roman"/>
        </w:rPr>
        <w:t>Территория санитарно-защитной зоны предназначена для:</w:t>
      </w:r>
    </w:p>
    <w:p w:rsidR="001D1EBB" w:rsidRPr="00637B58" w:rsidRDefault="00637B58" w:rsidP="007929FB">
      <w:pPr>
        <w:tabs>
          <w:tab w:val="left" w:pos="19852"/>
          <w:tab w:val="left" w:pos="20552"/>
        </w:tabs>
        <w:ind w:firstLine="567"/>
        <w:jc w:val="both"/>
        <w:rPr>
          <w:rFonts w:eastAsia="Times New Roman"/>
        </w:rPr>
      </w:pPr>
      <w:r>
        <w:rPr>
          <w:rFonts w:eastAsia="Times New Roman"/>
        </w:rPr>
        <w:t>-</w:t>
      </w:r>
      <w:r w:rsidR="001D1EBB" w:rsidRPr="00637B58">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1D1EBB" w:rsidRPr="00637B58" w:rsidRDefault="00637B58" w:rsidP="007929FB">
      <w:pPr>
        <w:tabs>
          <w:tab w:val="left" w:pos="19852"/>
          <w:tab w:val="left" w:pos="20552"/>
        </w:tabs>
        <w:ind w:firstLine="567"/>
        <w:jc w:val="both"/>
        <w:rPr>
          <w:rFonts w:eastAsia="Times New Roman"/>
        </w:rPr>
      </w:pPr>
      <w:r>
        <w:rPr>
          <w:rFonts w:eastAsia="Times New Roman"/>
        </w:rPr>
        <w:t>-</w:t>
      </w:r>
      <w:r w:rsidR="001D1EBB" w:rsidRPr="00637B58">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637B58" w:rsidRDefault="00637B58" w:rsidP="007929FB">
      <w:pPr>
        <w:tabs>
          <w:tab w:val="left" w:pos="19852"/>
          <w:tab w:val="left" w:pos="20552"/>
        </w:tabs>
        <w:ind w:firstLine="567"/>
        <w:jc w:val="both"/>
        <w:rPr>
          <w:rFonts w:eastAsia="Times New Roman"/>
        </w:rPr>
      </w:pPr>
      <w:r>
        <w:rPr>
          <w:rFonts w:eastAsia="Times New Roman"/>
        </w:rPr>
        <w:t>-</w:t>
      </w:r>
      <w:r w:rsidR="001D1EBB" w:rsidRPr="00637B58">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r>
        <w:rPr>
          <w:rFonts w:eastAsia="Times New Roman"/>
        </w:rPr>
        <w:t xml:space="preserve"> </w:t>
      </w:r>
    </w:p>
    <w:p w:rsidR="00654ECA" w:rsidRPr="00637B58" w:rsidRDefault="001D1EBB" w:rsidP="007929FB">
      <w:pPr>
        <w:ind w:firstLine="567"/>
        <w:jc w:val="both"/>
        <w:rPr>
          <w:rFonts w:eastAsia="Times New Roman"/>
        </w:rPr>
      </w:pPr>
      <w:r w:rsidRPr="00637B58">
        <w:t xml:space="preserve">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sidRPr="00637B58">
        <w:rPr>
          <w:rFonts w:eastAsia="Times New Roman"/>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544187" w:rsidRDefault="00654ECA" w:rsidP="008B0B41">
      <w:pPr>
        <w:ind w:firstLine="567"/>
        <w:jc w:val="both"/>
      </w:pPr>
      <w:r w:rsidRPr="00422440">
        <w:t xml:space="preserve">На территории </w:t>
      </w:r>
      <w:r w:rsidR="00544187" w:rsidRPr="00422440">
        <w:t xml:space="preserve">сельского </w:t>
      </w:r>
      <w:r w:rsidRPr="00422440">
        <w:t>поселения</w:t>
      </w:r>
      <w:r w:rsidR="00544187" w:rsidRPr="00422440">
        <w:t xml:space="preserve"> </w:t>
      </w:r>
      <w:r w:rsidR="007929FB" w:rsidRPr="00422440">
        <w:t>расположены</w:t>
      </w:r>
      <w:r w:rsidR="00544187" w:rsidRPr="00422440">
        <w:t>:</w:t>
      </w:r>
    </w:p>
    <w:p w:rsidR="00544187" w:rsidRDefault="00544187" w:rsidP="00DC799D">
      <w:pPr>
        <w:numPr>
          <w:ilvl w:val="0"/>
          <w:numId w:val="16"/>
        </w:numPr>
        <w:ind w:left="1281" w:hanging="357"/>
        <w:jc w:val="both"/>
      </w:pPr>
      <w:r>
        <w:t xml:space="preserve">с. </w:t>
      </w:r>
      <w:r w:rsidR="003D72C3">
        <w:t>Усть-Бакчар</w:t>
      </w:r>
      <w:r w:rsidR="007929FB">
        <w:t xml:space="preserve"> </w:t>
      </w:r>
      <w:r w:rsidR="007A14B9">
        <w:t>–</w:t>
      </w:r>
      <w:r w:rsidR="007929FB">
        <w:t xml:space="preserve"> </w:t>
      </w:r>
      <w:r>
        <w:t>кладбищ</w:t>
      </w:r>
      <w:r w:rsidR="00347091">
        <w:t>е</w:t>
      </w:r>
      <w:r w:rsidR="007A14B9">
        <w:t xml:space="preserve"> </w:t>
      </w:r>
      <w:r w:rsidR="007929FB">
        <w:t>и свалка</w:t>
      </w:r>
      <w:r>
        <w:t xml:space="preserve"> за границами населенного пункта</w:t>
      </w:r>
      <w:r w:rsidR="007929FB">
        <w:t>;</w:t>
      </w:r>
    </w:p>
    <w:p w:rsidR="00544187" w:rsidRDefault="003D72C3" w:rsidP="00DC799D">
      <w:pPr>
        <w:numPr>
          <w:ilvl w:val="0"/>
          <w:numId w:val="16"/>
        </w:numPr>
        <w:ind w:left="1281" w:hanging="357"/>
        <w:jc w:val="both"/>
      </w:pPr>
      <w:r>
        <w:t>п. Новые Ключи</w:t>
      </w:r>
      <w:r w:rsidR="00E26F80">
        <w:t xml:space="preserve"> - </w:t>
      </w:r>
      <w:r w:rsidR="00544187">
        <w:t xml:space="preserve"> </w:t>
      </w:r>
      <w:r w:rsidR="00347091">
        <w:t>кладбище</w:t>
      </w:r>
      <w:r>
        <w:t xml:space="preserve"> в</w:t>
      </w:r>
      <w:r w:rsidR="00347091">
        <w:t xml:space="preserve"> граница</w:t>
      </w:r>
      <w:r>
        <w:t>х</w:t>
      </w:r>
      <w:r w:rsidR="00347091">
        <w:t xml:space="preserve"> населенного пункта</w:t>
      </w:r>
      <w:r w:rsidR="004D2EC3">
        <w:t>;</w:t>
      </w:r>
    </w:p>
    <w:p w:rsidR="00E26F80" w:rsidRDefault="003D72C3" w:rsidP="00DC799D">
      <w:pPr>
        <w:numPr>
          <w:ilvl w:val="0"/>
          <w:numId w:val="16"/>
        </w:numPr>
        <w:ind w:left="1281" w:hanging="357"/>
        <w:jc w:val="both"/>
      </w:pPr>
      <w:r>
        <w:t>д. Мостовая</w:t>
      </w:r>
      <w:r w:rsidR="00E26F80">
        <w:t xml:space="preserve">- </w:t>
      </w:r>
      <w:r>
        <w:t>биояма</w:t>
      </w:r>
      <w:r w:rsidR="00347091">
        <w:t xml:space="preserve"> за границами населенного пункта</w:t>
      </w:r>
      <w:r w:rsidR="00E26F80">
        <w:t>;</w:t>
      </w:r>
    </w:p>
    <w:p w:rsidR="00E26F80" w:rsidRDefault="005A7685" w:rsidP="00DC799D">
      <w:pPr>
        <w:numPr>
          <w:ilvl w:val="0"/>
          <w:numId w:val="16"/>
        </w:numPr>
        <w:ind w:left="1281" w:hanging="357"/>
        <w:jc w:val="both"/>
      </w:pPr>
      <w:r>
        <w:t xml:space="preserve">с. </w:t>
      </w:r>
      <w:r w:rsidR="003D72C3">
        <w:t>Третья Тига</w:t>
      </w:r>
      <w:r w:rsidR="00E26F80">
        <w:t xml:space="preserve"> - </w:t>
      </w:r>
      <w:r w:rsidR="00347091">
        <w:t>свалка за границами населенного пункта</w:t>
      </w:r>
      <w:r w:rsidR="00E26F80">
        <w:t>;</w:t>
      </w:r>
    </w:p>
    <w:p w:rsidR="003D72C3" w:rsidRDefault="003D72C3" w:rsidP="003D72C3">
      <w:pPr>
        <w:numPr>
          <w:ilvl w:val="0"/>
          <w:numId w:val="16"/>
        </w:numPr>
        <w:ind w:left="1281" w:hanging="357"/>
        <w:jc w:val="both"/>
      </w:pPr>
      <w:r>
        <w:t xml:space="preserve">с. Бундюр </w:t>
      </w:r>
      <w:r w:rsidR="007A14B9">
        <w:t>–</w:t>
      </w:r>
      <w:r>
        <w:t xml:space="preserve"> свалка</w:t>
      </w:r>
      <w:r w:rsidR="007A14B9">
        <w:t xml:space="preserve"> и скотомогильник</w:t>
      </w:r>
      <w:r>
        <w:t xml:space="preserve"> за границами населенного пункта;</w:t>
      </w:r>
    </w:p>
    <w:p w:rsidR="003D72C3" w:rsidRDefault="003D72C3" w:rsidP="003D72C3">
      <w:pPr>
        <w:numPr>
          <w:ilvl w:val="0"/>
          <w:numId w:val="16"/>
        </w:numPr>
        <w:ind w:left="1281" w:hanging="357"/>
        <w:jc w:val="both"/>
      </w:pPr>
      <w:r>
        <w:t xml:space="preserve">с. </w:t>
      </w:r>
      <w:r w:rsidR="00E01BC6">
        <w:t>Варгатер</w:t>
      </w:r>
      <w:r>
        <w:t xml:space="preserve"> - свалка за границами населенного пункта;</w:t>
      </w:r>
    </w:p>
    <w:p w:rsidR="003D72C3" w:rsidRDefault="003D72C3" w:rsidP="003D72C3">
      <w:pPr>
        <w:numPr>
          <w:ilvl w:val="0"/>
          <w:numId w:val="16"/>
        </w:numPr>
        <w:ind w:left="1281" w:hanging="357"/>
        <w:jc w:val="both"/>
      </w:pPr>
      <w:r>
        <w:t>с. Гореловка - свалка за границами населенного пункта;</w:t>
      </w:r>
    </w:p>
    <w:p w:rsidR="004D2EC3" w:rsidRDefault="003D72C3" w:rsidP="00DC799D">
      <w:pPr>
        <w:numPr>
          <w:ilvl w:val="0"/>
          <w:numId w:val="16"/>
        </w:numPr>
        <w:ind w:left="1281" w:hanging="357"/>
        <w:jc w:val="both"/>
      </w:pPr>
      <w:r>
        <w:t>с. Нижняя Тига</w:t>
      </w:r>
      <w:r w:rsidR="006F464F">
        <w:t xml:space="preserve"> - </w:t>
      </w:r>
      <w:r w:rsidR="00347091">
        <w:t>свалка за границами населенного пункта</w:t>
      </w:r>
      <w:r w:rsidR="004D2EC3">
        <w:t>.</w:t>
      </w:r>
    </w:p>
    <w:p w:rsidR="00654ECA" w:rsidRPr="00637B58" w:rsidRDefault="004E3844" w:rsidP="008B0B41">
      <w:pPr>
        <w:ind w:firstLine="567"/>
        <w:jc w:val="both"/>
      </w:pPr>
      <w:r w:rsidRPr="00637B58">
        <w:t xml:space="preserve">Сельские кладбища в соответствии с  СанПиН 2.2.1/2.1.1.1200-03 относятся к объектам </w:t>
      </w:r>
      <w:r w:rsidRPr="00637B58">
        <w:rPr>
          <w:lang w:val="en-US"/>
        </w:rPr>
        <w:t>V</w:t>
      </w:r>
      <w:r w:rsidRPr="00637B58">
        <w:t xml:space="preserve"> класса опасности и имеют размер санитарно-защитной зоны 50 м.</w:t>
      </w:r>
    </w:p>
    <w:p w:rsidR="001D1EBB" w:rsidRPr="00637B58" w:rsidRDefault="004E3844" w:rsidP="008B0B41">
      <w:pPr>
        <w:ind w:firstLine="567"/>
        <w:jc w:val="both"/>
      </w:pPr>
      <w:r w:rsidRPr="00637B58">
        <w:t xml:space="preserve">Места </w:t>
      </w:r>
      <w:r w:rsidR="002668B5">
        <w:t>свалок ТБО</w:t>
      </w:r>
      <w:r w:rsidR="00422440">
        <w:t xml:space="preserve"> и скотомогильники</w:t>
      </w:r>
      <w:r w:rsidRPr="00637B58">
        <w:t xml:space="preserve"> в соответствии с  СанПиН 2.2.1/2.1.1.1200-03 относятся к объектам 1 класса опасности и имеют размер санитарно-защитной зоны 1000 м. СЗЗ </w:t>
      </w:r>
      <w:r w:rsidR="002668B5">
        <w:t xml:space="preserve">свалок </w:t>
      </w:r>
      <w:r w:rsidR="00EE7876" w:rsidRPr="00637B58">
        <w:t>находится в непосредственной близости к населенн</w:t>
      </w:r>
      <w:r w:rsidR="00B32132">
        <w:t>ы</w:t>
      </w:r>
      <w:r w:rsidR="00EE7876" w:rsidRPr="00637B58">
        <w:t>м пункт</w:t>
      </w:r>
      <w:r w:rsidR="00B32132">
        <w:t>ам</w:t>
      </w:r>
      <w:r w:rsidRPr="00637B58">
        <w:t>. Необходима ликвидация данн</w:t>
      </w:r>
      <w:r w:rsidR="00B32132">
        <w:t>ых</w:t>
      </w:r>
      <w:r w:rsidRPr="00637B58">
        <w:t xml:space="preserve"> объект</w:t>
      </w:r>
      <w:r w:rsidR="00B32132">
        <w:t>ов</w:t>
      </w:r>
      <w:r w:rsidRPr="00637B58">
        <w:t xml:space="preserve"> и строительство нов</w:t>
      </w:r>
      <w:r w:rsidR="00B32132">
        <w:t>ых</w:t>
      </w:r>
      <w:r w:rsidRPr="00637B58">
        <w:t xml:space="preserve"> в соответствии с </w:t>
      </w:r>
      <w:r w:rsidR="00B32132" w:rsidRPr="00637B58">
        <w:t>СанПиН</w:t>
      </w:r>
      <w:r w:rsidRPr="00637B58">
        <w:rPr>
          <w:sz w:val="28"/>
          <w:szCs w:val="28"/>
        </w:rPr>
        <w:t>.</w:t>
      </w:r>
      <w:r w:rsidRPr="00637B58">
        <w:t xml:space="preserve"> </w:t>
      </w:r>
    </w:p>
    <w:p w:rsidR="00FE5475" w:rsidRPr="001B226D" w:rsidRDefault="001D1EBB" w:rsidP="008B0B41">
      <w:pPr>
        <w:ind w:firstLine="567"/>
        <w:jc w:val="both"/>
        <w:rPr>
          <w:rFonts w:eastAsia="Times New Roman"/>
          <w:b/>
          <w:bCs/>
          <w:i/>
          <w:iCs/>
        </w:rPr>
      </w:pPr>
      <w:r w:rsidRPr="001B226D">
        <w:rPr>
          <w:rFonts w:eastAsia="Times New Roman"/>
          <w:b/>
          <w:bCs/>
          <w:i/>
          <w:iCs/>
        </w:rPr>
        <w:t>3) Зона санитарной охраны источников питьевого водоснабжения</w:t>
      </w:r>
    </w:p>
    <w:p w:rsidR="001D1EBB" w:rsidRPr="003B599C" w:rsidRDefault="001D1EBB" w:rsidP="008B0B41">
      <w:pPr>
        <w:tabs>
          <w:tab w:val="left" w:pos="567"/>
        </w:tabs>
        <w:jc w:val="both"/>
      </w:pPr>
      <w:r w:rsidRPr="00A507A8">
        <w:rPr>
          <w:i/>
          <w:iCs/>
          <w:color w:val="FF0000"/>
        </w:rPr>
        <w:tab/>
      </w:r>
      <w:r w:rsidRPr="003B599C">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1D1EBB" w:rsidRPr="00CF344A" w:rsidRDefault="001D1EBB" w:rsidP="008B0B41">
      <w:pPr>
        <w:tabs>
          <w:tab w:val="left" w:pos="567"/>
        </w:tabs>
        <w:ind w:firstLine="567"/>
        <w:jc w:val="both"/>
      </w:pPr>
      <w:r w:rsidRPr="003B599C">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w:t>
      </w:r>
      <w:r w:rsidRPr="00A507A8">
        <w:rPr>
          <w:color w:val="FF0000"/>
        </w:rPr>
        <w:t xml:space="preserve"> </w:t>
      </w:r>
      <w:r w:rsidRPr="00CF344A">
        <w:t>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D1EBB" w:rsidRPr="00CF344A" w:rsidRDefault="001D1EBB" w:rsidP="008B0B41">
      <w:pPr>
        <w:tabs>
          <w:tab w:val="left" w:pos="567"/>
        </w:tabs>
        <w:jc w:val="both"/>
      </w:pPr>
      <w:r w:rsidRPr="00CF344A">
        <w:tab/>
        <w:t>В каждом из трех поясов, а также в пределах санитарно-защитной полосы,</w:t>
      </w:r>
      <w:r w:rsidRPr="00CF344A">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1D1EBB" w:rsidRPr="00CF344A" w:rsidRDefault="001D1EBB" w:rsidP="008B0B41">
      <w:pPr>
        <w:pStyle w:val="Standard"/>
        <w:jc w:val="both"/>
      </w:pPr>
      <w:r w:rsidRPr="00CF344A">
        <w:tab/>
        <w:t xml:space="preserve">На территории сельского поселения действует несколько одиночных водозаборов. Практически по всем скважинам поселения </w:t>
      </w:r>
      <w:r w:rsidR="006A3FF7">
        <w:t>есть</w:t>
      </w:r>
      <w:r w:rsidRPr="00CF344A">
        <w:t xml:space="preserve"> ограждения зон строгого режима, скважины  оборудованы контрольно-измерительной аппаратурой</w:t>
      </w:r>
      <w:r w:rsidR="00A16428" w:rsidRPr="00CF344A">
        <w:t>, кранами для отбора проб воды.</w:t>
      </w:r>
      <w:r w:rsidRPr="00CF344A">
        <w:t xml:space="preserve">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CF344A">
          <w:t>30 м</w:t>
        </w:r>
      </w:smartTag>
      <w:r w:rsidRPr="00CF344A">
        <w:t xml:space="preserve"> от водозабора и на расстоянии не менее </w:t>
      </w:r>
      <w:smartTag w:uri="urn:schemas-microsoft-com:office:smarttags" w:element="metricconverter">
        <w:smartTagPr>
          <w:attr w:name="ProductID" w:val="50 м"/>
        </w:smartTagPr>
        <w:r w:rsidRPr="00CF344A">
          <w:t>50 м</w:t>
        </w:r>
      </w:smartTag>
      <w:r w:rsidRPr="00CF344A">
        <w:t xml:space="preserve"> — при использовании недостаточно защищенных подземных вод.</w:t>
      </w:r>
    </w:p>
    <w:p w:rsidR="001D1EBB" w:rsidRPr="00CF344A" w:rsidRDefault="001D1EBB" w:rsidP="008B0B41">
      <w:pPr>
        <w:jc w:val="both"/>
        <w:rPr>
          <w:b/>
          <w:bCs/>
          <w:i/>
          <w:iCs/>
        </w:rPr>
      </w:pPr>
    </w:p>
    <w:p w:rsidR="001D1EBB" w:rsidRPr="00CF344A" w:rsidRDefault="001D1EBB" w:rsidP="008B0B41">
      <w:pPr>
        <w:ind w:firstLine="708"/>
        <w:jc w:val="both"/>
        <w:rPr>
          <w:rFonts w:eastAsia="Times New Roman"/>
          <w:b/>
          <w:bCs/>
          <w:i/>
          <w:iCs/>
        </w:rPr>
      </w:pPr>
      <w:r w:rsidRPr="00CF344A">
        <w:rPr>
          <w:b/>
          <w:bCs/>
          <w:i/>
          <w:iCs/>
        </w:rPr>
        <w:t xml:space="preserve">4) </w:t>
      </w:r>
      <w:r w:rsidRPr="00CF344A">
        <w:rPr>
          <w:rFonts w:eastAsia="Times New Roman"/>
          <w:b/>
          <w:bCs/>
          <w:i/>
          <w:iCs/>
        </w:rPr>
        <w:t>Водоохранные зоны и прибрежные защитные полосы.</w:t>
      </w:r>
    </w:p>
    <w:p w:rsidR="00CF344A" w:rsidRPr="00CF344A" w:rsidRDefault="001D1EBB" w:rsidP="008B0B41">
      <w:pPr>
        <w:tabs>
          <w:tab w:val="left" w:pos="567"/>
        </w:tabs>
        <w:jc w:val="both"/>
      </w:pPr>
      <w:r w:rsidRPr="00A507A8">
        <w:rPr>
          <w:rFonts w:cs="Arial"/>
          <w:b/>
          <w:bCs/>
          <w:i/>
          <w:iCs/>
          <w:color w:val="FF0000"/>
        </w:rPr>
        <w:tab/>
      </w:r>
      <w:r w:rsidRPr="00CF344A">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r w:rsidR="00A04AEB">
        <w:t>С юго-запада на северо-восток по территории поселения протекает крупная река Бакса, вдоль которой и расположилась большая часть населенных пунктов</w:t>
      </w:r>
      <w:r w:rsidR="006A3FF7">
        <w:t xml:space="preserve">.  </w:t>
      </w:r>
      <w:r w:rsidR="00CF344A">
        <w:t xml:space="preserve"> </w:t>
      </w:r>
      <w:r w:rsidR="001664B9" w:rsidRPr="00CF344A">
        <w:t xml:space="preserve"> </w:t>
      </w:r>
      <w:r w:rsidR="006C240D" w:rsidRPr="00CF344A">
        <w:t xml:space="preserve"> </w:t>
      </w:r>
    </w:p>
    <w:p w:rsidR="001D1EBB" w:rsidRPr="00D71C14" w:rsidRDefault="001D1EBB" w:rsidP="008B0B41">
      <w:pPr>
        <w:pStyle w:val="Standard"/>
        <w:ind w:firstLine="567"/>
        <w:jc w:val="both"/>
      </w:pPr>
      <w:r w:rsidRPr="00D71C14">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1D1EBB" w:rsidRPr="00D71C14" w:rsidRDefault="001D1EBB" w:rsidP="008B0B41">
      <w:pPr>
        <w:pStyle w:val="Standard"/>
        <w:tabs>
          <w:tab w:val="left" w:pos="567"/>
        </w:tabs>
        <w:jc w:val="both"/>
      </w:pPr>
      <w:r w:rsidRPr="00D71C14">
        <w:tab/>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1D1EBB" w:rsidRPr="00D71C14" w:rsidRDefault="001D1EBB" w:rsidP="008B0B41">
      <w:pPr>
        <w:pStyle w:val="Standard"/>
        <w:tabs>
          <w:tab w:val="left" w:pos="567"/>
        </w:tabs>
        <w:jc w:val="both"/>
      </w:pPr>
      <w:r w:rsidRPr="00D71C14">
        <w:tab/>
        <w:t xml:space="preserve">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w:t>
      </w:r>
      <w:smartTag w:uri="urn:schemas-microsoft-com:office:smarttags" w:element="metricconverter">
        <w:smartTagPr>
          <w:attr w:name="ProductID" w:val="20 м"/>
        </w:smartTagPr>
        <w:r w:rsidRPr="00D71C14">
          <w:t>20 м</w:t>
        </w:r>
      </w:smartTag>
      <w:r w:rsidRPr="00D71C14">
        <w:t xml:space="preserve"> вдоль береговой линии водного объекта и предназначенной для общего пользования. Ширина прибрежной защитной полосы зависит от уклона берега и составляет 30-</w:t>
      </w:r>
      <w:smartTag w:uri="urn:schemas-microsoft-com:office:smarttags" w:element="metricconverter">
        <w:smartTagPr>
          <w:attr w:name="ProductID" w:val="50 м"/>
        </w:smartTagPr>
        <w:r w:rsidRPr="00D71C14">
          <w:t>50 м</w:t>
        </w:r>
      </w:smartTag>
      <w:r w:rsidRPr="00D71C14">
        <w:t xml:space="preserve">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илометров"/>
        </w:smartTagPr>
        <w:r w:rsidRPr="00D71C14">
          <w:t>10 километров</w:t>
        </w:r>
      </w:smartTag>
      <w:r w:rsidRPr="00D71C14">
        <w:t xml:space="preserve"> - в размере </w:t>
      </w:r>
      <w:smartTag w:uri="urn:schemas-microsoft-com:office:smarttags" w:element="metricconverter">
        <w:smartTagPr>
          <w:attr w:name="ProductID" w:val="50 метров"/>
        </w:smartTagPr>
        <w:r w:rsidRPr="00D71C14">
          <w:t>50 метров</w:t>
        </w:r>
      </w:smartTag>
      <w:r w:rsidRPr="00D71C14">
        <w:t xml:space="preserve">; от 10 до </w:t>
      </w:r>
      <w:smartTag w:uri="urn:schemas-microsoft-com:office:smarttags" w:element="metricconverter">
        <w:smartTagPr>
          <w:attr w:name="ProductID" w:val="50 километров"/>
        </w:smartTagPr>
        <w:r w:rsidRPr="00D71C14">
          <w:t>50 километров</w:t>
        </w:r>
      </w:smartTag>
      <w:r w:rsidRPr="00D71C14">
        <w:t xml:space="preserve"> — в размере </w:t>
      </w:r>
      <w:smartTag w:uri="urn:schemas-microsoft-com:office:smarttags" w:element="metricconverter">
        <w:smartTagPr>
          <w:attr w:name="ProductID" w:val="100 метров"/>
        </w:smartTagPr>
        <w:r w:rsidRPr="00D71C14">
          <w:t>100 метров</w:t>
        </w:r>
      </w:smartTag>
      <w:r w:rsidRPr="00D71C14">
        <w:t xml:space="preserve">; от </w:t>
      </w:r>
      <w:smartTag w:uri="urn:schemas-microsoft-com:office:smarttags" w:element="metricconverter">
        <w:smartTagPr>
          <w:attr w:name="ProductID" w:val="50 километров"/>
        </w:smartTagPr>
        <w:r w:rsidRPr="00D71C14">
          <w:t>50 километров</w:t>
        </w:r>
      </w:smartTag>
      <w:r w:rsidRPr="00D71C14">
        <w:t xml:space="preserve"> и более - в размере </w:t>
      </w:r>
      <w:smartTag w:uri="urn:schemas-microsoft-com:office:smarttags" w:element="metricconverter">
        <w:smartTagPr>
          <w:attr w:name="ProductID" w:val="200 метров"/>
        </w:smartTagPr>
        <w:r w:rsidRPr="00D71C14">
          <w:t>200 метров</w:t>
        </w:r>
      </w:smartTag>
      <w:r w:rsidRPr="00D71C14">
        <w:t>.</w:t>
      </w:r>
    </w:p>
    <w:p w:rsidR="00296643" w:rsidRPr="00D71C14" w:rsidRDefault="001D1EBB" w:rsidP="008B0B41">
      <w:pPr>
        <w:pStyle w:val="Standard"/>
        <w:tabs>
          <w:tab w:val="left" w:pos="567"/>
        </w:tabs>
        <w:jc w:val="both"/>
      </w:pPr>
      <w:r w:rsidRPr="00D71C14">
        <w:tab/>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1D1EBB" w:rsidRPr="00A507A8" w:rsidRDefault="001D1EBB" w:rsidP="008B0B41">
      <w:pPr>
        <w:tabs>
          <w:tab w:val="left" w:pos="700"/>
        </w:tabs>
        <w:jc w:val="both"/>
        <w:rPr>
          <w:rFonts w:cs="Arial"/>
          <w:b/>
          <w:bCs/>
          <w:i/>
          <w:iCs/>
          <w:color w:val="FF0000"/>
        </w:rPr>
      </w:pPr>
    </w:p>
    <w:p w:rsidR="001D1EBB" w:rsidRPr="00DA2304" w:rsidRDefault="001D1EBB" w:rsidP="008B0B41">
      <w:pPr>
        <w:tabs>
          <w:tab w:val="left" w:pos="567"/>
        </w:tabs>
        <w:jc w:val="both"/>
        <w:rPr>
          <w:rFonts w:cs="Arial"/>
          <w:b/>
          <w:bCs/>
          <w:i/>
          <w:iCs/>
        </w:rPr>
      </w:pPr>
      <w:r w:rsidRPr="00A507A8">
        <w:rPr>
          <w:rFonts w:cs="Arial"/>
          <w:b/>
          <w:bCs/>
          <w:i/>
          <w:iCs/>
          <w:color w:val="FF0000"/>
        </w:rPr>
        <w:tab/>
      </w:r>
      <w:r w:rsidRPr="00DA2304">
        <w:rPr>
          <w:rFonts w:cs="Arial"/>
          <w:b/>
          <w:bCs/>
          <w:i/>
          <w:iCs/>
        </w:rPr>
        <w:t xml:space="preserve">5) Охрана объектов культурного наследия: </w:t>
      </w:r>
    </w:p>
    <w:p w:rsidR="001D1EBB" w:rsidRPr="00DA2304" w:rsidRDefault="00D71C14" w:rsidP="00583CFB">
      <w:pPr>
        <w:tabs>
          <w:tab w:val="left" w:pos="19852"/>
          <w:tab w:val="left" w:pos="20552"/>
        </w:tabs>
        <w:ind w:firstLine="567"/>
        <w:jc w:val="both"/>
        <w:rPr>
          <w:rFonts w:cs="Arial"/>
          <w:i/>
        </w:rPr>
      </w:pPr>
      <w:r w:rsidRPr="00DA2304">
        <w:rPr>
          <w:rFonts w:cs="Arial"/>
          <w:i/>
        </w:rPr>
        <w:t>-</w:t>
      </w:r>
      <w:r w:rsidR="001D1EBB" w:rsidRPr="00DA2304">
        <w:rPr>
          <w:rFonts w:cs="Arial"/>
          <w:i/>
        </w:rPr>
        <w:t xml:space="preserve">территория объекта культурного наследия; </w:t>
      </w:r>
    </w:p>
    <w:p w:rsidR="001D1EBB" w:rsidRPr="00DA2304" w:rsidRDefault="00D71C14" w:rsidP="00583CFB">
      <w:pPr>
        <w:tabs>
          <w:tab w:val="left" w:pos="19852"/>
          <w:tab w:val="left" w:pos="20552"/>
        </w:tabs>
        <w:ind w:firstLine="567"/>
        <w:jc w:val="both"/>
        <w:rPr>
          <w:rFonts w:cs="Arial"/>
          <w:i/>
        </w:rPr>
      </w:pPr>
      <w:r w:rsidRPr="00DA2304">
        <w:rPr>
          <w:rFonts w:cs="Arial"/>
          <w:i/>
        </w:rPr>
        <w:t>-</w:t>
      </w:r>
      <w:r w:rsidR="001D1EBB" w:rsidRPr="00DA2304">
        <w:rPr>
          <w:rFonts w:cs="Arial"/>
          <w:i/>
        </w:rPr>
        <w:t xml:space="preserve">охранная зона объекта культурного наследия; </w:t>
      </w:r>
    </w:p>
    <w:p w:rsidR="001D1EBB" w:rsidRPr="00DA2304" w:rsidRDefault="00D71C14" w:rsidP="00583CFB">
      <w:pPr>
        <w:tabs>
          <w:tab w:val="left" w:pos="19852"/>
          <w:tab w:val="left" w:pos="20552"/>
        </w:tabs>
        <w:ind w:firstLine="567"/>
        <w:jc w:val="both"/>
        <w:rPr>
          <w:i/>
          <w:iCs/>
        </w:rPr>
      </w:pPr>
      <w:r w:rsidRPr="00DA2304">
        <w:rPr>
          <w:i/>
          <w:iCs/>
        </w:rPr>
        <w:t>-</w:t>
      </w:r>
      <w:r w:rsidR="001D1EBB" w:rsidRPr="00DA2304">
        <w:rPr>
          <w:i/>
          <w:iCs/>
        </w:rPr>
        <w:t xml:space="preserve">охранная зона культурного слоя. </w:t>
      </w:r>
    </w:p>
    <w:p w:rsidR="001D1EBB" w:rsidRPr="00DA2304" w:rsidRDefault="001D1EBB" w:rsidP="008B0B41">
      <w:pPr>
        <w:jc w:val="both"/>
      </w:pPr>
    </w:p>
    <w:p w:rsidR="00E01BC6" w:rsidRPr="00BB6678" w:rsidRDefault="00E01BC6" w:rsidP="00E01BC6">
      <w:pPr>
        <w:jc w:val="center"/>
        <w:rPr>
          <w:sz w:val="28"/>
          <w:szCs w:val="28"/>
        </w:rPr>
      </w:pPr>
      <w:r w:rsidRPr="00BB6678">
        <w:rPr>
          <w:sz w:val="28"/>
          <w:szCs w:val="28"/>
        </w:rPr>
        <w:t>Объекты культурного наследия: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701"/>
        <w:gridCol w:w="1275"/>
        <w:gridCol w:w="3969"/>
        <w:gridCol w:w="2092"/>
      </w:tblGrid>
      <w:tr w:rsidR="00E01BC6" w:rsidTr="00F02A6C">
        <w:tc>
          <w:tcPr>
            <w:tcW w:w="9571" w:type="dxa"/>
            <w:gridSpan w:val="5"/>
          </w:tcPr>
          <w:p w:rsidR="00E01BC6" w:rsidRPr="00F02A6C" w:rsidRDefault="00E01BC6" w:rsidP="00F02A6C">
            <w:pPr>
              <w:jc w:val="center"/>
              <w:rPr>
                <w:sz w:val="20"/>
                <w:szCs w:val="20"/>
              </w:rPr>
            </w:pPr>
            <w:r w:rsidRPr="00F02A6C">
              <w:rPr>
                <w:sz w:val="20"/>
                <w:szCs w:val="20"/>
              </w:rPr>
              <w:t>Объекты археологического наследия регионального значения:</w:t>
            </w:r>
          </w:p>
        </w:tc>
      </w:tr>
      <w:tr w:rsidR="00E01BC6" w:rsidTr="00F02A6C">
        <w:tc>
          <w:tcPr>
            <w:tcW w:w="534" w:type="dxa"/>
          </w:tcPr>
          <w:p w:rsidR="00E01BC6" w:rsidRPr="00F02A6C" w:rsidRDefault="00E01BC6" w:rsidP="00B3780A">
            <w:pPr>
              <w:rPr>
                <w:sz w:val="20"/>
                <w:szCs w:val="20"/>
              </w:rPr>
            </w:pPr>
            <w:r w:rsidRPr="00F02A6C">
              <w:rPr>
                <w:sz w:val="20"/>
                <w:szCs w:val="20"/>
              </w:rPr>
              <w:t>№ п/п</w:t>
            </w:r>
          </w:p>
        </w:tc>
        <w:tc>
          <w:tcPr>
            <w:tcW w:w="1701" w:type="dxa"/>
          </w:tcPr>
          <w:p w:rsidR="00E01BC6" w:rsidRPr="00F02A6C" w:rsidRDefault="00E01BC6" w:rsidP="00B3780A">
            <w:pPr>
              <w:rPr>
                <w:sz w:val="20"/>
                <w:szCs w:val="20"/>
              </w:rPr>
            </w:pPr>
            <w:r w:rsidRPr="00F02A6C">
              <w:rPr>
                <w:sz w:val="20"/>
                <w:szCs w:val="20"/>
              </w:rPr>
              <w:t>Название</w:t>
            </w:r>
          </w:p>
        </w:tc>
        <w:tc>
          <w:tcPr>
            <w:tcW w:w="1275" w:type="dxa"/>
          </w:tcPr>
          <w:p w:rsidR="00E01BC6" w:rsidRPr="00F02A6C" w:rsidRDefault="00E01BC6" w:rsidP="00B3780A">
            <w:pPr>
              <w:rPr>
                <w:sz w:val="20"/>
                <w:szCs w:val="20"/>
              </w:rPr>
            </w:pPr>
            <w:r w:rsidRPr="00F02A6C">
              <w:rPr>
                <w:sz w:val="20"/>
                <w:szCs w:val="20"/>
              </w:rPr>
              <w:t>Датировка</w:t>
            </w:r>
          </w:p>
        </w:tc>
        <w:tc>
          <w:tcPr>
            <w:tcW w:w="3969" w:type="dxa"/>
          </w:tcPr>
          <w:p w:rsidR="00E01BC6" w:rsidRPr="00F02A6C" w:rsidRDefault="00E01BC6" w:rsidP="00B3780A">
            <w:pPr>
              <w:rPr>
                <w:sz w:val="20"/>
                <w:szCs w:val="20"/>
              </w:rPr>
            </w:pPr>
            <w:r w:rsidRPr="00F02A6C">
              <w:rPr>
                <w:sz w:val="20"/>
                <w:szCs w:val="20"/>
              </w:rPr>
              <w:t>Документ о постановке на госохрану</w:t>
            </w:r>
          </w:p>
        </w:tc>
        <w:tc>
          <w:tcPr>
            <w:tcW w:w="2092" w:type="dxa"/>
          </w:tcPr>
          <w:p w:rsidR="00E01BC6" w:rsidRPr="00F02A6C" w:rsidRDefault="00E01BC6" w:rsidP="00B3780A">
            <w:pPr>
              <w:rPr>
                <w:sz w:val="20"/>
                <w:szCs w:val="20"/>
              </w:rPr>
            </w:pPr>
            <w:r w:rsidRPr="00F02A6C">
              <w:rPr>
                <w:sz w:val="20"/>
                <w:szCs w:val="20"/>
              </w:rPr>
              <w:t>Местонахождение</w:t>
            </w:r>
          </w:p>
        </w:tc>
      </w:tr>
      <w:tr w:rsidR="00E01BC6" w:rsidTr="00F02A6C">
        <w:tc>
          <w:tcPr>
            <w:tcW w:w="534" w:type="dxa"/>
          </w:tcPr>
          <w:p w:rsidR="00E01BC6" w:rsidRPr="00F02A6C" w:rsidRDefault="00E01BC6" w:rsidP="00B3780A">
            <w:pPr>
              <w:rPr>
                <w:sz w:val="20"/>
                <w:szCs w:val="20"/>
              </w:rPr>
            </w:pPr>
            <w:r w:rsidRPr="00F02A6C">
              <w:rPr>
                <w:sz w:val="20"/>
                <w:szCs w:val="20"/>
              </w:rPr>
              <w:t>1</w:t>
            </w:r>
          </w:p>
        </w:tc>
        <w:tc>
          <w:tcPr>
            <w:tcW w:w="1701" w:type="dxa"/>
          </w:tcPr>
          <w:p w:rsidR="00E01BC6" w:rsidRPr="00F02A6C" w:rsidRDefault="00E01BC6" w:rsidP="00B3780A">
            <w:pPr>
              <w:rPr>
                <w:sz w:val="20"/>
                <w:szCs w:val="20"/>
              </w:rPr>
            </w:pPr>
            <w:r w:rsidRPr="00F02A6C">
              <w:rPr>
                <w:sz w:val="20"/>
                <w:szCs w:val="20"/>
              </w:rPr>
              <w:t xml:space="preserve">Варгатерское поселение </w:t>
            </w:r>
          </w:p>
        </w:tc>
        <w:tc>
          <w:tcPr>
            <w:tcW w:w="1275" w:type="dxa"/>
          </w:tcPr>
          <w:p w:rsidR="00E01BC6" w:rsidRPr="00F02A6C" w:rsidRDefault="00E01BC6" w:rsidP="00B3780A">
            <w:pPr>
              <w:rPr>
                <w:sz w:val="20"/>
                <w:szCs w:val="20"/>
              </w:rPr>
            </w:pPr>
            <w:r w:rsidRPr="00F02A6C">
              <w:rPr>
                <w:sz w:val="20"/>
                <w:szCs w:val="20"/>
              </w:rPr>
              <w:t>Развитое,</w:t>
            </w:r>
          </w:p>
          <w:p w:rsidR="00E01BC6" w:rsidRPr="00F02A6C" w:rsidRDefault="00E01BC6" w:rsidP="00B3780A">
            <w:pPr>
              <w:rPr>
                <w:sz w:val="20"/>
                <w:szCs w:val="20"/>
              </w:rPr>
            </w:pPr>
            <w:r w:rsidRPr="00F02A6C">
              <w:rPr>
                <w:sz w:val="20"/>
                <w:szCs w:val="20"/>
              </w:rPr>
              <w:t>позднее средневе-</w:t>
            </w:r>
          </w:p>
          <w:p w:rsidR="00E01BC6" w:rsidRPr="00F02A6C" w:rsidRDefault="00E01BC6" w:rsidP="00B3780A">
            <w:pPr>
              <w:rPr>
                <w:sz w:val="20"/>
                <w:szCs w:val="20"/>
              </w:rPr>
            </w:pPr>
            <w:r w:rsidRPr="00F02A6C">
              <w:rPr>
                <w:sz w:val="20"/>
                <w:szCs w:val="20"/>
              </w:rPr>
              <w:t>ковье</w:t>
            </w:r>
          </w:p>
        </w:tc>
        <w:tc>
          <w:tcPr>
            <w:tcW w:w="3969" w:type="dxa"/>
          </w:tcPr>
          <w:p w:rsidR="00E01BC6" w:rsidRPr="00F02A6C" w:rsidRDefault="00E01BC6" w:rsidP="00B3780A">
            <w:pPr>
              <w:rPr>
                <w:sz w:val="20"/>
                <w:szCs w:val="20"/>
              </w:rPr>
            </w:pPr>
            <w:r w:rsidRPr="00F02A6C">
              <w:rPr>
                <w:sz w:val="20"/>
                <w:szCs w:val="20"/>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tc>
        <w:tc>
          <w:tcPr>
            <w:tcW w:w="2092" w:type="dxa"/>
          </w:tcPr>
          <w:p w:rsidR="00E01BC6" w:rsidRPr="00F02A6C" w:rsidRDefault="00E01BC6" w:rsidP="00B3780A">
            <w:pPr>
              <w:rPr>
                <w:sz w:val="20"/>
                <w:szCs w:val="20"/>
              </w:rPr>
            </w:pPr>
            <w:r w:rsidRPr="00F02A6C">
              <w:rPr>
                <w:sz w:val="20"/>
                <w:szCs w:val="20"/>
              </w:rPr>
              <w:t>в 1,5 км. юго-западнее с. Варгатер на берегу р. Чая, 70-100 м. от западной оконечности оз. Черного</w:t>
            </w:r>
          </w:p>
        </w:tc>
      </w:tr>
      <w:tr w:rsidR="00E01BC6" w:rsidTr="00F02A6C">
        <w:tc>
          <w:tcPr>
            <w:tcW w:w="534" w:type="dxa"/>
          </w:tcPr>
          <w:p w:rsidR="00E01BC6" w:rsidRPr="00F02A6C" w:rsidRDefault="00E01BC6" w:rsidP="00B3780A">
            <w:pPr>
              <w:rPr>
                <w:sz w:val="20"/>
                <w:szCs w:val="20"/>
              </w:rPr>
            </w:pPr>
            <w:r w:rsidRPr="00F02A6C">
              <w:rPr>
                <w:sz w:val="20"/>
                <w:szCs w:val="20"/>
              </w:rPr>
              <w:t>2</w:t>
            </w:r>
          </w:p>
        </w:tc>
        <w:tc>
          <w:tcPr>
            <w:tcW w:w="1701" w:type="dxa"/>
          </w:tcPr>
          <w:p w:rsidR="00E01BC6" w:rsidRPr="00F02A6C" w:rsidRDefault="00E01BC6" w:rsidP="00B3780A">
            <w:pPr>
              <w:rPr>
                <w:sz w:val="20"/>
                <w:szCs w:val="20"/>
                <w:lang w:val="en-US"/>
              </w:rPr>
            </w:pPr>
            <w:r w:rsidRPr="00F02A6C">
              <w:rPr>
                <w:sz w:val="20"/>
                <w:szCs w:val="20"/>
              </w:rPr>
              <w:t>Варгатерский курган</w:t>
            </w:r>
          </w:p>
        </w:tc>
        <w:tc>
          <w:tcPr>
            <w:tcW w:w="1275" w:type="dxa"/>
          </w:tcPr>
          <w:p w:rsidR="00E01BC6" w:rsidRPr="00F02A6C" w:rsidRDefault="00E01BC6" w:rsidP="00B3780A">
            <w:pPr>
              <w:rPr>
                <w:sz w:val="20"/>
                <w:szCs w:val="20"/>
              </w:rPr>
            </w:pPr>
            <w:r w:rsidRPr="00F02A6C">
              <w:rPr>
                <w:sz w:val="20"/>
                <w:szCs w:val="20"/>
              </w:rPr>
              <w:t>Позднее средневе-</w:t>
            </w:r>
          </w:p>
          <w:p w:rsidR="00E01BC6" w:rsidRPr="00F02A6C" w:rsidRDefault="00E01BC6" w:rsidP="00B3780A">
            <w:pPr>
              <w:rPr>
                <w:sz w:val="20"/>
                <w:szCs w:val="20"/>
              </w:rPr>
            </w:pPr>
            <w:r w:rsidRPr="00F02A6C">
              <w:rPr>
                <w:sz w:val="20"/>
                <w:szCs w:val="20"/>
              </w:rPr>
              <w:t>ковье</w:t>
            </w:r>
          </w:p>
        </w:tc>
        <w:tc>
          <w:tcPr>
            <w:tcW w:w="3969" w:type="dxa"/>
          </w:tcPr>
          <w:p w:rsidR="00E01BC6" w:rsidRPr="00F02A6C" w:rsidRDefault="00E01BC6" w:rsidP="00B3780A">
            <w:pPr>
              <w:rPr>
                <w:sz w:val="20"/>
                <w:szCs w:val="20"/>
              </w:rPr>
            </w:pPr>
            <w:r w:rsidRPr="00F02A6C">
              <w:rPr>
                <w:sz w:val="20"/>
                <w:szCs w:val="20"/>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tc>
        <w:tc>
          <w:tcPr>
            <w:tcW w:w="2092" w:type="dxa"/>
          </w:tcPr>
          <w:p w:rsidR="00E01BC6" w:rsidRPr="00F02A6C" w:rsidRDefault="00E01BC6" w:rsidP="00B3780A">
            <w:pPr>
              <w:rPr>
                <w:sz w:val="20"/>
                <w:szCs w:val="20"/>
              </w:rPr>
            </w:pPr>
            <w:r w:rsidRPr="00F02A6C">
              <w:rPr>
                <w:sz w:val="20"/>
                <w:szCs w:val="20"/>
              </w:rPr>
              <w:t xml:space="preserve">В 100-120 м. к северо-западу от оз. Варгатер, в 0,8 км. к юго-западу от северной оконечности с. Варгатер </w:t>
            </w:r>
          </w:p>
        </w:tc>
      </w:tr>
      <w:tr w:rsidR="00E01BC6" w:rsidTr="00F02A6C">
        <w:tc>
          <w:tcPr>
            <w:tcW w:w="534" w:type="dxa"/>
          </w:tcPr>
          <w:p w:rsidR="00E01BC6" w:rsidRPr="00F02A6C" w:rsidRDefault="00E01BC6" w:rsidP="00B3780A">
            <w:pPr>
              <w:rPr>
                <w:sz w:val="20"/>
                <w:szCs w:val="20"/>
              </w:rPr>
            </w:pPr>
            <w:r w:rsidRPr="00F02A6C">
              <w:rPr>
                <w:sz w:val="20"/>
                <w:szCs w:val="20"/>
              </w:rPr>
              <w:t>3</w:t>
            </w:r>
          </w:p>
        </w:tc>
        <w:tc>
          <w:tcPr>
            <w:tcW w:w="1701" w:type="dxa"/>
          </w:tcPr>
          <w:p w:rsidR="00E01BC6" w:rsidRPr="00F02A6C" w:rsidRDefault="00E01BC6" w:rsidP="00B3780A">
            <w:pPr>
              <w:rPr>
                <w:sz w:val="20"/>
                <w:szCs w:val="20"/>
              </w:rPr>
            </w:pPr>
            <w:r w:rsidRPr="00F02A6C">
              <w:rPr>
                <w:sz w:val="20"/>
                <w:szCs w:val="20"/>
              </w:rPr>
              <w:t>Усть-Парбигское поселение (Усть-Парбигские находки)</w:t>
            </w:r>
          </w:p>
        </w:tc>
        <w:tc>
          <w:tcPr>
            <w:tcW w:w="1275" w:type="dxa"/>
          </w:tcPr>
          <w:p w:rsidR="00E01BC6" w:rsidRPr="00F02A6C" w:rsidRDefault="00E01BC6" w:rsidP="00B3780A">
            <w:pPr>
              <w:rPr>
                <w:sz w:val="20"/>
                <w:szCs w:val="20"/>
              </w:rPr>
            </w:pPr>
            <w:r w:rsidRPr="00F02A6C">
              <w:rPr>
                <w:sz w:val="20"/>
                <w:szCs w:val="20"/>
              </w:rPr>
              <w:t>2-я пол.</w:t>
            </w:r>
            <w:r w:rsidRPr="00F02A6C">
              <w:rPr>
                <w:sz w:val="20"/>
                <w:szCs w:val="20"/>
                <w:lang w:val="en-US"/>
              </w:rPr>
              <w:t>I</w:t>
            </w:r>
            <w:r w:rsidRPr="00F02A6C">
              <w:rPr>
                <w:sz w:val="20"/>
                <w:szCs w:val="20"/>
              </w:rPr>
              <w:t xml:space="preserve"> тыс.до н.э.</w:t>
            </w:r>
          </w:p>
        </w:tc>
        <w:tc>
          <w:tcPr>
            <w:tcW w:w="3969" w:type="dxa"/>
          </w:tcPr>
          <w:p w:rsidR="00E01BC6" w:rsidRPr="00F02A6C" w:rsidRDefault="00E01BC6" w:rsidP="00B3780A">
            <w:pPr>
              <w:rPr>
                <w:sz w:val="20"/>
                <w:szCs w:val="20"/>
              </w:rPr>
            </w:pPr>
            <w:r w:rsidRPr="00F02A6C">
              <w:rPr>
                <w:sz w:val="20"/>
                <w:szCs w:val="20"/>
              </w:rPr>
              <w:t>Решение исполнительного комитета Томского областного Совета народных депутатов от 28.04.1980 №109 «О выполнении постановления Совета министров РСФСР от 24.01.1980 №54 «О мерах по улучшению охраны, реставрации и использования памятников истории и культуры в свете Закона СССР и Закона РСФСР по охране и использованию памятников истории и культуры»</w:t>
            </w:r>
          </w:p>
        </w:tc>
        <w:tc>
          <w:tcPr>
            <w:tcW w:w="2092" w:type="dxa"/>
          </w:tcPr>
          <w:p w:rsidR="00E01BC6" w:rsidRPr="00F02A6C" w:rsidRDefault="00E01BC6" w:rsidP="00B3780A">
            <w:pPr>
              <w:rPr>
                <w:sz w:val="20"/>
                <w:szCs w:val="20"/>
              </w:rPr>
            </w:pPr>
            <w:r w:rsidRPr="00F02A6C">
              <w:rPr>
                <w:sz w:val="20"/>
                <w:szCs w:val="20"/>
              </w:rPr>
              <w:t>В 1,5 км. западнее д. Усть-Бакчар, 120-150 м. юго-западнее слияния  р. Парбиг и р. Бакчар</w:t>
            </w:r>
          </w:p>
        </w:tc>
      </w:tr>
    </w:tbl>
    <w:p w:rsidR="001D1EBB" w:rsidRPr="00A507A8" w:rsidRDefault="001D1EBB" w:rsidP="008B0B41">
      <w:pPr>
        <w:ind w:firstLine="709"/>
        <w:jc w:val="both"/>
        <w:rPr>
          <w:color w:val="FF0000"/>
        </w:rPr>
      </w:pPr>
    </w:p>
    <w:p w:rsidR="001D1EBB" w:rsidRPr="00DA2304" w:rsidRDefault="001D1EBB" w:rsidP="008B0B41">
      <w:pPr>
        <w:tabs>
          <w:tab w:val="left" w:pos="567"/>
        </w:tabs>
        <w:jc w:val="both"/>
        <w:rPr>
          <w:rFonts w:eastAsia="Times New Roman"/>
          <w:b/>
          <w:bCs/>
          <w:i/>
          <w:iCs/>
        </w:rPr>
      </w:pPr>
      <w:r w:rsidRPr="00A507A8">
        <w:rPr>
          <w:rFonts w:eastAsia="Times New Roman"/>
          <w:b/>
          <w:bCs/>
          <w:i/>
          <w:iCs/>
          <w:color w:val="FF0000"/>
        </w:rPr>
        <w:tab/>
      </w:r>
      <w:r w:rsidRPr="00DA2304">
        <w:rPr>
          <w:rFonts w:eastAsia="Times New Roman"/>
          <w:b/>
          <w:bCs/>
          <w:i/>
          <w:iCs/>
        </w:rPr>
        <w:t>6) Ограничения по воздействию на строительство природных и техногенных факторов:</w:t>
      </w:r>
    </w:p>
    <w:p w:rsidR="001D1EBB" w:rsidRPr="00DA2304" w:rsidRDefault="001D1EBB" w:rsidP="00F43955">
      <w:pPr>
        <w:tabs>
          <w:tab w:val="left" w:pos="19852"/>
          <w:tab w:val="left" w:pos="20561"/>
          <w:tab w:val="left" w:pos="22479"/>
        </w:tabs>
        <w:ind w:firstLine="567"/>
        <w:jc w:val="both"/>
        <w:rPr>
          <w:i/>
          <w:iCs/>
        </w:rPr>
      </w:pPr>
      <w:r w:rsidRPr="00DA2304">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1D1EBB" w:rsidRPr="00DA2304" w:rsidRDefault="001D1EBB" w:rsidP="00F43955">
      <w:pPr>
        <w:tabs>
          <w:tab w:val="left" w:pos="19852"/>
          <w:tab w:val="left" w:pos="20561"/>
          <w:tab w:val="left" w:pos="22479"/>
        </w:tabs>
        <w:ind w:firstLine="567"/>
        <w:jc w:val="both"/>
        <w:rPr>
          <w:rFonts w:eastAsia="Times New Roman"/>
          <w:i/>
          <w:iCs/>
        </w:rPr>
      </w:pPr>
      <w:r w:rsidRPr="00DA2304">
        <w:rPr>
          <w:i/>
          <w:iCs/>
        </w:rPr>
        <w:t>-</w:t>
      </w:r>
      <w:r w:rsidRPr="00DA2304">
        <w:rPr>
          <w:rFonts w:eastAsia="Times New Roman"/>
          <w:i/>
          <w:iCs/>
        </w:rPr>
        <w:t xml:space="preserve">заболоченные территории; </w:t>
      </w:r>
    </w:p>
    <w:p w:rsidR="001D1EBB" w:rsidRPr="00DA2304" w:rsidRDefault="001D1EBB" w:rsidP="00F43955">
      <w:pPr>
        <w:tabs>
          <w:tab w:val="left" w:pos="3243"/>
        </w:tabs>
        <w:ind w:firstLine="567"/>
        <w:jc w:val="both"/>
        <w:rPr>
          <w:i/>
          <w:iCs/>
        </w:rPr>
      </w:pPr>
      <w:r w:rsidRPr="00DA2304">
        <w:rPr>
          <w:i/>
          <w:iCs/>
        </w:rPr>
        <w:t xml:space="preserve">-нарушенные территории. </w:t>
      </w:r>
      <w:r w:rsidR="00F43955">
        <w:rPr>
          <w:i/>
          <w:iCs/>
        </w:rPr>
        <w:tab/>
      </w:r>
    </w:p>
    <w:p w:rsidR="001D1EBB" w:rsidRPr="00DA2304" w:rsidRDefault="001D1EBB" w:rsidP="008B0B41">
      <w:pPr>
        <w:ind w:firstLine="567"/>
        <w:jc w:val="both"/>
      </w:pPr>
      <w:r w:rsidRPr="00DA2304">
        <w:t>-</w:t>
      </w:r>
      <w:r w:rsidRPr="00DA2304">
        <w:rPr>
          <w:i/>
          <w:iCs/>
        </w:rPr>
        <w:t xml:space="preserve">Овражные территории, территории подверженные экзогенным геологическим процессам (карсты, оползни, и т.д.) - </w:t>
      </w:r>
      <w:r w:rsidRPr="00DA2304">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1D1EBB" w:rsidRPr="00DA2304" w:rsidRDefault="001D1EBB" w:rsidP="008B0B41">
      <w:pPr>
        <w:ind w:firstLine="567"/>
        <w:jc w:val="both"/>
      </w:pPr>
      <w:r w:rsidRPr="00DA2304">
        <w:rPr>
          <w:i/>
          <w:iCs/>
        </w:rPr>
        <w:t xml:space="preserve">-Заболоченные территории - </w:t>
      </w:r>
      <w:r w:rsidRPr="00DA2304">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FE5475" w:rsidRPr="00DA2304" w:rsidRDefault="001D1EBB" w:rsidP="008B0B41">
      <w:pPr>
        <w:tabs>
          <w:tab w:val="left" w:pos="567"/>
        </w:tabs>
        <w:jc w:val="both"/>
      </w:pPr>
      <w:r w:rsidRPr="00DA2304">
        <w:tab/>
      </w:r>
      <w:r w:rsidR="00DA2304" w:rsidRPr="00DA2304">
        <w:rPr>
          <w:i/>
          <w:iCs/>
        </w:rPr>
        <w:t>-</w:t>
      </w:r>
      <w:r w:rsidRPr="00DA2304">
        <w:rPr>
          <w:i/>
          <w:iCs/>
        </w:rPr>
        <w:t>Нарушенные территории</w:t>
      </w:r>
      <w:r w:rsidRPr="00DA2304">
        <w:t xml:space="preserve"> - территории отработанных карьеров строительных материалов, техногенные нарушения рельефа, отвалы грунта и пр.</w:t>
      </w:r>
    </w:p>
    <w:p w:rsidR="00FE5475" w:rsidRPr="00A507A8" w:rsidRDefault="00FE5475" w:rsidP="008B0B41">
      <w:pPr>
        <w:tabs>
          <w:tab w:val="left" w:pos="700"/>
        </w:tabs>
        <w:jc w:val="both"/>
        <w:rPr>
          <w:rFonts w:eastAsia="Times New Roman" w:cs="Arial"/>
          <w:b/>
          <w:bCs/>
          <w:color w:val="FF0000"/>
        </w:rPr>
      </w:pPr>
    </w:p>
    <w:p w:rsidR="001D1EBB" w:rsidRPr="00DA2304" w:rsidRDefault="001D1EBB" w:rsidP="008B0B41">
      <w:pPr>
        <w:tabs>
          <w:tab w:val="left" w:pos="700"/>
        </w:tabs>
        <w:ind w:firstLine="567"/>
        <w:jc w:val="both"/>
        <w:rPr>
          <w:rFonts w:eastAsia="Times New Roman" w:cs="Arial"/>
          <w:b/>
          <w:bCs/>
          <w:i/>
        </w:rPr>
      </w:pPr>
      <w:r w:rsidRPr="00DA2304">
        <w:rPr>
          <w:rFonts w:eastAsia="Times New Roman" w:cs="Arial"/>
          <w:b/>
          <w:bCs/>
          <w:i/>
        </w:rPr>
        <w:t>Выводы:</w:t>
      </w:r>
    </w:p>
    <w:p w:rsidR="001D1EBB" w:rsidRPr="005B6FBA" w:rsidRDefault="001D1EBB" w:rsidP="005B6FBA">
      <w:pPr>
        <w:autoSpaceDE w:val="0"/>
        <w:ind w:firstLine="567"/>
        <w:jc w:val="both"/>
        <w:rPr>
          <w:rFonts w:eastAsia="Times New Roman"/>
          <w:b/>
          <w:bCs/>
          <w:i/>
        </w:rPr>
      </w:pPr>
      <w:r w:rsidRPr="00DA2304">
        <w:rPr>
          <w:rFonts w:eastAsia="Times New Roman"/>
          <w:b/>
          <w:bCs/>
          <w:i/>
        </w:rPr>
        <w:t>В результате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1D1EBB" w:rsidRPr="00DA2304" w:rsidRDefault="005B6FBA" w:rsidP="008B0B41">
      <w:pPr>
        <w:tabs>
          <w:tab w:val="left" w:pos="360"/>
          <w:tab w:val="left" w:pos="700"/>
        </w:tabs>
        <w:jc w:val="both"/>
        <w:rPr>
          <w:rFonts w:eastAsia="Times New Roman"/>
          <w:kern w:val="3"/>
        </w:rPr>
      </w:pPr>
      <w:r>
        <w:rPr>
          <w:rFonts w:eastAsia="Times New Roman"/>
          <w:kern w:val="3"/>
        </w:rPr>
        <w:t>1</w:t>
      </w:r>
      <w:r w:rsidR="00DA2304" w:rsidRPr="00DA2304">
        <w:rPr>
          <w:rFonts w:eastAsia="Times New Roman"/>
          <w:kern w:val="3"/>
        </w:rPr>
        <w:t xml:space="preserve">. </w:t>
      </w:r>
      <w:r w:rsidR="001D1EBB" w:rsidRPr="00DA2304">
        <w:rPr>
          <w:rFonts w:eastAsia="Times New Roman"/>
          <w:kern w:val="3"/>
        </w:rPr>
        <w:t xml:space="preserve">Требуется разработка и утверждение проектов санитарно-защитных зон </w:t>
      </w:r>
      <w:r>
        <w:rPr>
          <w:rFonts w:eastAsia="Times New Roman"/>
          <w:kern w:val="3"/>
        </w:rPr>
        <w:t>сельскохозяйственных</w:t>
      </w:r>
      <w:r w:rsidR="001D1EBB" w:rsidRPr="00DA2304">
        <w:rPr>
          <w:rFonts w:eastAsia="Times New Roman"/>
          <w:kern w:val="3"/>
        </w:rPr>
        <w:t xml:space="preserve"> предприятий, расположенных на территории сельского поселения.</w:t>
      </w:r>
    </w:p>
    <w:p w:rsidR="001D1EBB" w:rsidRPr="00DA2304" w:rsidRDefault="005B6FBA" w:rsidP="008B0B41">
      <w:pPr>
        <w:autoSpaceDE w:val="0"/>
        <w:jc w:val="both"/>
        <w:rPr>
          <w:rFonts w:eastAsia="Times New Roman"/>
          <w:kern w:val="3"/>
        </w:rPr>
      </w:pPr>
      <w:r>
        <w:rPr>
          <w:rFonts w:eastAsia="Times New Roman"/>
          <w:kern w:val="3"/>
        </w:rPr>
        <w:t>2</w:t>
      </w:r>
      <w:r w:rsidR="00970B69" w:rsidRPr="00DA2304">
        <w:rPr>
          <w:rFonts w:eastAsia="Times New Roman"/>
          <w:kern w:val="3"/>
        </w:rPr>
        <w:t xml:space="preserve">. </w:t>
      </w:r>
      <w:r w:rsidR="001D1EBB" w:rsidRPr="00DA2304">
        <w:rPr>
          <w:rFonts w:eastAsia="Times New Roman"/>
          <w:kern w:val="3"/>
        </w:rPr>
        <w:t xml:space="preserve">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1D1EBB" w:rsidRPr="00DA2304" w:rsidRDefault="005B6FBA" w:rsidP="008B0B41">
      <w:pPr>
        <w:autoSpaceDE w:val="0"/>
        <w:jc w:val="both"/>
        <w:rPr>
          <w:rFonts w:cs="Tahoma"/>
          <w:kern w:val="3"/>
        </w:rPr>
      </w:pPr>
      <w:r>
        <w:rPr>
          <w:rFonts w:eastAsia="Times New Roman" w:cs="Tahoma"/>
          <w:kern w:val="3"/>
        </w:rPr>
        <w:t>3</w:t>
      </w:r>
      <w:r w:rsidR="00DA2304" w:rsidRPr="00DA2304">
        <w:rPr>
          <w:rFonts w:eastAsia="Times New Roman" w:cs="Tahoma"/>
          <w:kern w:val="3"/>
        </w:rPr>
        <w:t xml:space="preserve">. </w:t>
      </w:r>
      <w:r w:rsidR="001D1EBB" w:rsidRPr="00DA2304">
        <w:rPr>
          <w:rFonts w:cs="Tahoma"/>
          <w:kern w:val="3"/>
        </w:rPr>
        <w:t>Планировочная структура поселения требует усиления планировочных связей (осей), создания дополните</w:t>
      </w:r>
      <w:r w:rsidR="00390080" w:rsidRPr="00DA2304">
        <w:rPr>
          <w:rFonts w:cs="Tahoma"/>
          <w:kern w:val="3"/>
        </w:rPr>
        <w:t>льных общественных центров и про</w:t>
      </w:r>
      <w:r w:rsidR="001D1EBB" w:rsidRPr="00DA2304">
        <w:rPr>
          <w:rFonts w:cs="Tahoma"/>
          <w:kern w:val="3"/>
        </w:rPr>
        <w:t>центров, формирования планировочных районов.</w:t>
      </w:r>
    </w:p>
    <w:p w:rsidR="00BF5912" w:rsidRPr="00A507A8" w:rsidRDefault="001D1EBB" w:rsidP="008B0B41">
      <w:pPr>
        <w:autoSpaceDE w:val="0"/>
        <w:jc w:val="both"/>
        <w:rPr>
          <w:rFonts w:eastAsia="Times New Roman"/>
          <w:color w:val="FF0000"/>
        </w:rPr>
      </w:pPr>
      <w:r w:rsidRPr="00A507A8">
        <w:rPr>
          <w:rFonts w:eastAsia="Times New Roman"/>
          <w:color w:val="FF0000"/>
        </w:rPr>
        <w:tab/>
      </w:r>
    </w:p>
    <w:p w:rsidR="001D1EBB" w:rsidRPr="00290A5F" w:rsidRDefault="001D1EBB" w:rsidP="008B0B41">
      <w:pPr>
        <w:autoSpaceDE w:val="0"/>
        <w:ind w:firstLine="567"/>
        <w:jc w:val="both"/>
        <w:rPr>
          <w:rFonts w:eastAsia="Times New Roman"/>
          <w:b/>
          <w:bCs/>
        </w:rPr>
      </w:pPr>
      <w:r w:rsidRPr="00290A5F">
        <w:rPr>
          <w:rFonts w:eastAsia="Times New Roman"/>
          <w:b/>
          <w:bCs/>
        </w:rPr>
        <w:t>Главными факторами, определяющими существующую планировочную структуру сельского поселения, являются:</w:t>
      </w:r>
    </w:p>
    <w:p w:rsidR="001D1EBB" w:rsidRPr="00290A5F" w:rsidRDefault="00970B69" w:rsidP="008B0B41">
      <w:pPr>
        <w:pStyle w:val="aa"/>
        <w:jc w:val="both"/>
      </w:pPr>
      <w:r w:rsidRPr="00290A5F">
        <w:t>1.</w:t>
      </w:r>
      <w:r w:rsidR="001D1EBB" w:rsidRPr="00290A5F">
        <w:t>Достаточно развитые внешние транспортные связи.</w:t>
      </w:r>
    </w:p>
    <w:p w:rsidR="001D1EBB" w:rsidRPr="00290A5F" w:rsidRDefault="00970B69" w:rsidP="008B0B41">
      <w:pPr>
        <w:pStyle w:val="aa"/>
        <w:jc w:val="both"/>
      </w:pPr>
      <w:r w:rsidRPr="00290A5F">
        <w:t>2.</w:t>
      </w:r>
      <w:r w:rsidR="001D1EBB" w:rsidRPr="00290A5F">
        <w:t>Наличие планировочных ограничений (кори</w:t>
      </w:r>
      <w:r w:rsidR="002821FD">
        <w:t xml:space="preserve">доры инженерных и транспортных </w:t>
      </w:r>
      <w:r w:rsidR="001D1EBB" w:rsidRPr="00290A5F">
        <w:t>коммуникаций, санитарно-защитные зоны и др.).</w:t>
      </w:r>
    </w:p>
    <w:p w:rsidR="001D1EBB" w:rsidRPr="00290A5F" w:rsidRDefault="00970B69" w:rsidP="008B0B41">
      <w:pPr>
        <w:pStyle w:val="aa"/>
        <w:jc w:val="both"/>
      </w:pPr>
      <w:r w:rsidRPr="00290A5F">
        <w:t>3.</w:t>
      </w:r>
      <w:r w:rsidR="001D1EBB" w:rsidRPr="00290A5F">
        <w:t xml:space="preserve">Исторически-сложившаяся планировочная структура и зонирование населенных пунктов. </w:t>
      </w:r>
    </w:p>
    <w:p w:rsidR="00D73162" w:rsidRDefault="00D73162" w:rsidP="008B0B41">
      <w:pPr>
        <w:rPr>
          <w:b/>
          <w:color w:val="FF0000"/>
          <w:shd w:val="clear" w:color="auto" w:fill="FFFFFF"/>
        </w:rPr>
      </w:pPr>
    </w:p>
    <w:p w:rsidR="00D73162" w:rsidRPr="00FD6590" w:rsidRDefault="00D73162" w:rsidP="00FD6590">
      <w:pPr>
        <w:pStyle w:val="2"/>
        <w:rPr>
          <w:rFonts w:ascii="Times New Roman" w:hAnsi="Times New Roman"/>
          <w:i w:val="0"/>
          <w:sz w:val="24"/>
          <w:szCs w:val="24"/>
        </w:rPr>
      </w:pPr>
      <w:bookmarkStart w:id="48" w:name="_Toc356553962"/>
      <w:r w:rsidRPr="00FD6590">
        <w:rPr>
          <w:rFonts w:ascii="Times New Roman" w:hAnsi="Times New Roman"/>
          <w:i w:val="0"/>
          <w:sz w:val="24"/>
          <w:szCs w:val="24"/>
        </w:rPr>
        <w:t>1.9. Объекты капитального строительства местного значения</w:t>
      </w:r>
      <w:bookmarkEnd w:id="48"/>
    </w:p>
    <w:p w:rsidR="00D73162" w:rsidRPr="00152093" w:rsidRDefault="00D73162" w:rsidP="00152093">
      <w:pPr>
        <w:pStyle w:val="2"/>
        <w:spacing w:before="0" w:after="0"/>
        <w:ind w:firstLine="709"/>
        <w:jc w:val="both"/>
        <w:rPr>
          <w:sz w:val="24"/>
          <w:szCs w:val="24"/>
        </w:rPr>
      </w:pPr>
      <w:bookmarkStart w:id="49" w:name="_Toc356553963"/>
      <w:r w:rsidRPr="00152093">
        <w:rPr>
          <w:sz w:val="24"/>
          <w:szCs w:val="24"/>
        </w:rPr>
        <w:t>1.9.1. Инженерная инфраструктура</w:t>
      </w:r>
      <w:bookmarkEnd w:id="49"/>
    </w:p>
    <w:p w:rsidR="00FE5475" w:rsidRPr="00664405" w:rsidRDefault="00BB185B" w:rsidP="008B0B41">
      <w:pPr>
        <w:ind w:left="540"/>
        <w:rPr>
          <w:b/>
          <w:i/>
          <w:shd w:val="clear" w:color="auto" w:fill="FFFFFF"/>
        </w:rPr>
      </w:pPr>
      <w:r w:rsidRPr="00664405">
        <w:rPr>
          <w:b/>
          <w:i/>
          <w:shd w:val="clear" w:color="auto" w:fill="FFFFFF"/>
        </w:rPr>
        <w:t>Водоснабжение. Существующее положение</w:t>
      </w:r>
    </w:p>
    <w:p w:rsidR="00A44228" w:rsidRPr="00664405" w:rsidRDefault="00A44228" w:rsidP="008B0B41">
      <w:pPr>
        <w:suppressAutoHyphens w:val="0"/>
        <w:ind w:firstLine="540"/>
        <w:jc w:val="both"/>
        <w:rPr>
          <w:shd w:val="clear" w:color="auto" w:fill="FFFFFF"/>
        </w:rPr>
      </w:pPr>
      <w:r w:rsidRPr="00664405">
        <w:rPr>
          <w:shd w:val="clear" w:color="auto" w:fill="FFFFFF"/>
        </w:rPr>
        <w:t>Источником водоснабжения поселения, являются подземные воды.</w:t>
      </w:r>
    </w:p>
    <w:p w:rsidR="00A44228" w:rsidRPr="00664405" w:rsidRDefault="00A44228" w:rsidP="008B0B41">
      <w:pPr>
        <w:suppressAutoHyphens w:val="0"/>
        <w:ind w:firstLine="540"/>
        <w:jc w:val="both"/>
        <w:rPr>
          <w:shd w:val="clear" w:color="auto" w:fill="FFFFFF"/>
        </w:rPr>
      </w:pPr>
      <w:r w:rsidRPr="00664405">
        <w:rPr>
          <w:shd w:val="clear" w:color="auto" w:fill="FFFFFF"/>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 </w:t>
      </w:r>
      <w:r w:rsidR="00C85887" w:rsidRPr="00664405">
        <w:rPr>
          <w:shd w:val="clear" w:color="auto" w:fill="FFFFFF"/>
        </w:rPr>
        <w:t>4</w:t>
      </w:r>
      <w:r w:rsidRPr="00664405">
        <w:rPr>
          <w:shd w:val="clear" w:color="auto" w:fill="FFFFFF"/>
        </w:rPr>
        <w:t xml:space="preserve"> штук</w:t>
      </w:r>
      <w:r w:rsidR="00A16428" w:rsidRPr="00664405">
        <w:rPr>
          <w:shd w:val="clear" w:color="auto" w:fill="FFFFFF"/>
        </w:rPr>
        <w:t>и</w:t>
      </w:r>
      <w:r w:rsidRPr="00664405">
        <w:rPr>
          <w:shd w:val="clear" w:color="auto" w:fill="FFFFFF"/>
        </w:rPr>
        <w:t>;  водонапорных башен (</w:t>
      </w:r>
      <w:r w:rsidR="00C85887" w:rsidRPr="00664405">
        <w:rPr>
          <w:shd w:val="clear" w:color="auto" w:fill="FFFFFF"/>
        </w:rPr>
        <w:t>4</w:t>
      </w:r>
      <w:r w:rsidRPr="00664405">
        <w:rPr>
          <w:shd w:val="clear" w:color="auto" w:fill="FFFFFF"/>
        </w:rPr>
        <w:t xml:space="preserve"> штук); сетей и водоводов, диаметр сети до 1</w:t>
      </w:r>
      <w:r w:rsidR="00A16428" w:rsidRPr="00664405">
        <w:rPr>
          <w:shd w:val="clear" w:color="auto" w:fill="FFFFFF"/>
        </w:rPr>
        <w:t>00 мм. Качество питьевой воды</w:t>
      </w:r>
      <w:r w:rsidRPr="00664405">
        <w:rPr>
          <w:shd w:val="clear" w:color="auto" w:fill="FFFFFF"/>
        </w:rPr>
        <w:t xml:space="preserve"> соответствует СанПиН 2.1</w:t>
      </w:r>
      <w:r w:rsidR="00816CE3" w:rsidRPr="00664405">
        <w:rPr>
          <w:shd w:val="clear" w:color="auto" w:fill="FFFFFF"/>
        </w:rPr>
        <w:t xml:space="preserve">.4.1074-01.  На территории сельского поселения </w:t>
      </w:r>
      <w:r w:rsidRPr="00664405">
        <w:rPr>
          <w:shd w:val="clear" w:color="auto" w:fill="FFFFFF"/>
        </w:rPr>
        <w:t>действуют  одиночны</w:t>
      </w:r>
      <w:r w:rsidR="00444128">
        <w:rPr>
          <w:shd w:val="clear" w:color="auto" w:fill="FFFFFF"/>
        </w:rPr>
        <w:t>е</w:t>
      </w:r>
      <w:r w:rsidRPr="00664405">
        <w:rPr>
          <w:shd w:val="clear" w:color="auto" w:fill="FFFFFF"/>
        </w:rPr>
        <w:t xml:space="preserve"> водозабор</w:t>
      </w:r>
      <w:r w:rsidR="00444128">
        <w:rPr>
          <w:shd w:val="clear" w:color="auto" w:fill="FFFFFF"/>
        </w:rPr>
        <w:t>ы</w:t>
      </w:r>
      <w:r w:rsidRPr="00664405">
        <w:rPr>
          <w:shd w:val="clear" w:color="auto" w:fill="FFFFFF"/>
        </w:rPr>
        <w:t>. Основным оборудованием являются погружные насосы ЭЦВ. 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в размере 30 метров. 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A44228" w:rsidRPr="00664405" w:rsidRDefault="00A44228" w:rsidP="008B0B41">
      <w:pPr>
        <w:suppressAutoHyphens w:val="0"/>
        <w:ind w:firstLine="360"/>
        <w:jc w:val="both"/>
        <w:rPr>
          <w:shd w:val="clear" w:color="auto" w:fill="FFFFFF"/>
        </w:rPr>
      </w:pPr>
      <w:r w:rsidRPr="00664405">
        <w:rPr>
          <w:shd w:val="clear" w:color="auto" w:fill="FFFFFF"/>
        </w:rPr>
        <w:t xml:space="preserve">  Водоснабжение промпредприятий  ведется из собственных водозаборов.</w:t>
      </w:r>
    </w:p>
    <w:p w:rsidR="00A44228" w:rsidRPr="00664405" w:rsidRDefault="00A44228" w:rsidP="008B0B41">
      <w:pPr>
        <w:suppressAutoHyphens w:val="0"/>
        <w:ind w:firstLine="360"/>
        <w:jc w:val="both"/>
        <w:rPr>
          <w:shd w:val="clear" w:color="auto" w:fill="FFFFFF"/>
        </w:rPr>
      </w:pPr>
      <w:r w:rsidRPr="00664405">
        <w:rPr>
          <w:shd w:val="clear" w:color="auto" w:fill="FFFFFF"/>
        </w:rPr>
        <w:t xml:space="preserve">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A44228" w:rsidRDefault="00A44228" w:rsidP="008B0B41">
      <w:pPr>
        <w:suppressAutoHyphens w:val="0"/>
        <w:ind w:firstLine="360"/>
        <w:jc w:val="both"/>
        <w:rPr>
          <w:shd w:val="clear" w:color="auto" w:fill="FFFFFF"/>
        </w:rPr>
      </w:pPr>
      <w:r w:rsidRPr="00664405">
        <w:rPr>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7A14B9" w:rsidRDefault="00EF3CAA" w:rsidP="008B0B41">
      <w:pPr>
        <w:suppressAutoHyphens w:val="0"/>
        <w:ind w:firstLine="360"/>
        <w:jc w:val="both"/>
        <w:rPr>
          <w:shd w:val="clear" w:color="auto" w:fill="FFFFFF"/>
        </w:rPr>
      </w:pPr>
      <w:r>
        <w:rPr>
          <w:shd w:val="clear" w:color="auto" w:fill="FFFFFF"/>
        </w:rPr>
        <w:t>На территории поселения расположены водозаборные сооружения: 2 в с. Варгатер, 4 в с. Усть-Бакчар, 2 в с. Третья Тига; скважины: 2 в с. Нижняя Тига, 3 в с. Гореловка, 1 в д. Черемхово, 1 в п. Лесоучасток Чая, 1 в п. новые Ключи, 1 в с. Бундюр.</w:t>
      </w:r>
    </w:p>
    <w:p w:rsidR="003D4EE3" w:rsidRPr="00664405" w:rsidRDefault="003D4EE3" w:rsidP="008B0B41">
      <w:pPr>
        <w:ind w:left="540"/>
        <w:rPr>
          <w:b/>
          <w:i/>
          <w:shd w:val="clear" w:color="auto" w:fill="FFFFFF"/>
        </w:rPr>
      </w:pPr>
    </w:p>
    <w:p w:rsidR="00FE5475" w:rsidRPr="00664405" w:rsidRDefault="00BB185B" w:rsidP="008B0B41">
      <w:pPr>
        <w:suppressAutoHyphens w:val="0"/>
        <w:ind w:firstLine="708"/>
        <w:rPr>
          <w:b/>
          <w:i/>
          <w:shd w:val="clear" w:color="auto" w:fill="FFFFFF"/>
        </w:rPr>
      </w:pPr>
      <w:r w:rsidRPr="00664405">
        <w:rPr>
          <w:b/>
          <w:i/>
          <w:shd w:val="clear" w:color="auto" w:fill="FFFFFF"/>
        </w:rPr>
        <w:t xml:space="preserve">Водоотведение. </w:t>
      </w:r>
      <w:r w:rsidR="00412B36" w:rsidRPr="00664405">
        <w:rPr>
          <w:b/>
          <w:i/>
          <w:shd w:val="clear" w:color="auto" w:fill="FFFFFF"/>
        </w:rPr>
        <w:t xml:space="preserve"> </w:t>
      </w:r>
      <w:r w:rsidRPr="00664405">
        <w:rPr>
          <w:b/>
          <w:i/>
          <w:shd w:val="clear" w:color="auto" w:fill="FFFFFF"/>
        </w:rPr>
        <w:t>Существующее положение</w:t>
      </w:r>
    </w:p>
    <w:p w:rsidR="00D03C39" w:rsidRPr="00664405" w:rsidRDefault="00D03C39" w:rsidP="008B0B41">
      <w:pPr>
        <w:suppressAutoHyphens w:val="0"/>
        <w:ind w:firstLine="708"/>
        <w:jc w:val="both"/>
        <w:rPr>
          <w:shd w:val="clear" w:color="auto" w:fill="FFFFFF"/>
        </w:rPr>
      </w:pPr>
      <w:r w:rsidRPr="00664405">
        <w:rPr>
          <w:shd w:val="clear" w:color="auto" w:fill="FFFFFF"/>
        </w:rPr>
        <w:t xml:space="preserve">Система канализации в сельском поселении, отсутствует. Канализование </w:t>
      </w:r>
      <w:r w:rsidRPr="00664405">
        <w:rPr>
          <w:rFonts w:cs="Arial"/>
          <w:shd w:val="clear" w:color="auto" w:fill="FFFFFF"/>
        </w:rPr>
        <w:t>зданий, имеющих внутреннюю канализацию,</w:t>
      </w:r>
      <w:r w:rsidRPr="00664405">
        <w:rPr>
          <w:shd w:val="clear" w:color="auto" w:fill="FFFFFF"/>
        </w:rPr>
        <w:t xml:space="preserve">  происходит в индивидуальные выгребы с последующей ф</w:t>
      </w:r>
      <w:r w:rsidR="00FB2F6B" w:rsidRPr="00664405">
        <w:rPr>
          <w:shd w:val="clear" w:color="auto" w:fill="FFFFFF"/>
        </w:rPr>
        <w:t>ильтрацией в грунт</w:t>
      </w:r>
      <w:r w:rsidRPr="00664405">
        <w:rPr>
          <w:shd w:val="clear" w:color="auto" w:fill="FFFFFF"/>
        </w:rPr>
        <w:t>.</w:t>
      </w:r>
    </w:p>
    <w:p w:rsidR="008A0E6B" w:rsidRPr="00A507A8" w:rsidRDefault="00D03C39" w:rsidP="00664405">
      <w:pPr>
        <w:suppressAutoHyphens w:val="0"/>
        <w:ind w:firstLine="360"/>
        <w:jc w:val="both"/>
        <w:rPr>
          <w:b/>
          <w:color w:val="FF0000"/>
          <w:shd w:val="clear" w:color="auto" w:fill="FFFF00"/>
        </w:rPr>
      </w:pPr>
      <w:r w:rsidRPr="00664405">
        <w:rPr>
          <w:shd w:val="clear" w:color="auto" w:fill="FFFFFF"/>
        </w:rPr>
        <w:t xml:space="preserve">    </w:t>
      </w:r>
    </w:p>
    <w:p w:rsidR="00FE5475" w:rsidRPr="005B6FBA" w:rsidRDefault="00BB185B" w:rsidP="008B0B41">
      <w:pPr>
        <w:shd w:val="clear" w:color="auto" w:fill="FFFFFF"/>
        <w:autoSpaceDE w:val="0"/>
        <w:ind w:firstLine="708"/>
        <w:jc w:val="both"/>
        <w:rPr>
          <w:rFonts w:eastAsia="Arial" w:cs="Arial"/>
          <w:b/>
          <w:bCs/>
          <w:i/>
          <w:shd w:val="clear" w:color="auto" w:fill="FFFFFF"/>
        </w:rPr>
      </w:pPr>
      <w:r w:rsidRPr="005B6FBA">
        <w:rPr>
          <w:rFonts w:eastAsia="Arial" w:cs="Arial"/>
          <w:b/>
          <w:bCs/>
          <w:i/>
          <w:shd w:val="clear" w:color="auto" w:fill="FFFFFF"/>
        </w:rPr>
        <w:t>Газоснабжение</w:t>
      </w:r>
      <w:r w:rsidR="00412B36" w:rsidRPr="005B6FBA">
        <w:rPr>
          <w:rFonts w:eastAsia="Arial" w:cs="Arial"/>
          <w:b/>
          <w:bCs/>
          <w:i/>
          <w:shd w:val="clear" w:color="auto" w:fill="FFFFFF"/>
        </w:rPr>
        <w:t>. Существующее положение</w:t>
      </w:r>
    </w:p>
    <w:p w:rsidR="005B6FBA" w:rsidRDefault="00BB185B" w:rsidP="008B0B41">
      <w:pPr>
        <w:shd w:val="clear" w:color="auto" w:fill="FFFFFF"/>
        <w:autoSpaceDE w:val="0"/>
        <w:jc w:val="both"/>
        <w:rPr>
          <w:rFonts w:eastAsia="Arial" w:cs="Arial"/>
          <w:bCs/>
          <w:shd w:val="clear" w:color="auto" w:fill="FFFFFF"/>
        </w:rPr>
      </w:pPr>
      <w:r w:rsidRPr="00A507A8">
        <w:rPr>
          <w:rFonts w:eastAsia="Arial" w:cs="Arial"/>
          <w:b/>
          <w:bCs/>
          <w:color w:val="FF0000"/>
          <w:shd w:val="clear" w:color="auto" w:fill="FFFFFF"/>
        </w:rPr>
        <w:tab/>
      </w:r>
      <w:r w:rsidR="005B6FBA" w:rsidRPr="005B6FBA">
        <w:rPr>
          <w:rFonts w:eastAsia="Arial" w:cs="Arial"/>
          <w:bCs/>
          <w:shd w:val="clear" w:color="auto" w:fill="FFFFFF"/>
        </w:rPr>
        <w:t xml:space="preserve">В настоящее время территории </w:t>
      </w:r>
      <w:r w:rsidR="007F58D0">
        <w:rPr>
          <w:rFonts w:eastAsia="Arial" w:cs="Arial"/>
          <w:bCs/>
          <w:shd w:val="clear" w:color="auto" w:fill="FFFFFF"/>
        </w:rPr>
        <w:t>Усть-Бакчар</w:t>
      </w:r>
      <w:r w:rsidR="005B6FBA" w:rsidRPr="005B6FBA">
        <w:rPr>
          <w:rFonts w:eastAsia="Arial" w:cs="Arial"/>
          <w:bCs/>
          <w:shd w:val="clear" w:color="auto" w:fill="FFFFFF"/>
        </w:rPr>
        <w:t>ского сельского поселения не газифицирована.</w:t>
      </w:r>
    </w:p>
    <w:p w:rsidR="005B6FBA" w:rsidRPr="005B6FBA" w:rsidRDefault="005B6FBA" w:rsidP="008B0B41">
      <w:pPr>
        <w:shd w:val="clear" w:color="auto" w:fill="FFFFFF"/>
        <w:autoSpaceDE w:val="0"/>
        <w:jc w:val="both"/>
        <w:rPr>
          <w:rFonts w:eastAsia="Arial" w:cs="Arial"/>
          <w:bCs/>
          <w:shd w:val="clear" w:color="auto" w:fill="FFFFFF"/>
        </w:rPr>
      </w:pPr>
    </w:p>
    <w:p w:rsidR="00FE5475" w:rsidRPr="00413855" w:rsidRDefault="00BB185B" w:rsidP="008B0B41">
      <w:pPr>
        <w:ind w:firstLine="708"/>
        <w:jc w:val="both"/>
        <w:rPr>
          <w:b/>
          <w:i/>
          <w:shd w:val="clear" w:color="auto" w:fill="FFFFFF"/>
        </w:rPr>
      </w:pPr>
      <w:r w:rsidRPr="00413855">
        <w:rPr>
          <w:b/>
          <w:bCs/>
          <w:i/>
          <w:shd w:val="clear" w:color="auto" w:fill="FFFFFF"/>
        </w:rPr>
        <w:t>Теплоснабжение</w:t>
      </w:r>
      <w:r w:rsidR="00412B36" w:rsidRPr="00413855">
        <w:rPr>
          <w:b/>
          <w:bCs/>
          <w:i/>
          <w:shd w:val="clear" w:color="auto" w:fill="FFFFFF"/>
        </w:rPr>
        <w:t xml:space="preserve">. </w:t>
      </w:r>
      <w:r w:rsidRPr="00413855">
        <w:rPr>
          <w:b/>
          <w:i/>
          <w:shd w:val="clear" w:color="auto" w:fill="FFFFFF"/>
        </w:rPr>
        <w:t>Существующее положение</w:t>
      </w:r>
    </w:p>
    <w:p w:rsidR="00D03C39" w:rsidRDefault="00970B69" w:rsidP="008B0B41">
      <w:pPr>
        <w:ind w:firstLine="708"/>
        <w:jc w:val="both"/>
        <w:rPr>
          <w:shd w:val="clear" w:color="auto" w:fill="FFFFFF"/>
        </w:rPr>
      </w:pPr>
      <w:r w:rsidRPr="00413855">
        <w:rPr>
          <w:shd w:val="clear" w:color="auto" w:fill="FFFFFF"/>
        </w:rPr>
        <w:t xml:space="preserve">В </w:t>
      </w:r>
      <w:r w:rsidR="007F58D0">
        <w:rPr>
          <w:shd w:val="clear" w:color="auto" w:fill="FFFFFF"/>
        </w:rPr>
        <w:t>Усть-Бакчар</w:t>
      </w:r>
      <w:r w:rsidR="0015481F">
        <w:rPr>
          <w:shd w:val="clear" w:color="auto" w:fill="FFFFFF"/>
        </w:rPr>
        <w:t xml:space="preserve">ском сельском поселении </w:t>
      </w:r>
      <w:r w:rsidR="007F58D0">
        <w:rPr>
          <w:shd w:val="clear" w:color="auto" w:fill="FFFFFF"/>
        </w:rPr>
        <w:t>Чаин</w:t>
      </w:r>
      <w:r w:rsidR="0015481F">
        <w:rPr>
          <w:shd w:val="clear" w:color="auto" w:fill="FFFFFF"/>
        </w:rPr>
        <w:t>ского</w:t>
      </w:r>
      <w:r w:rsidR="00D03C39" w:rsidRPr="00413855">
        <w:rPr>
          <w:shd w:val="clear" w:color="auto" w:fill="FFFFFF"/>
        </w:rPr>
        <w:t xml:space="preserve"> муниципального района теплоснабжение социально значимых объектов  осуществляется в основном от отдельно стоящих и встроенно-пристроенных котельных.</w:t>
      </w:r>
    </w:p>
    <w:p w:rsidR="0015481F" w:rsidRPr="00413855" w:rsidRDefault="0015481F" w:rsidP="008B0B41">
      <w:pPr>
        <w:ind w:firstLine="708"/>
        <w:jc w:val="both"/>
        <w:rPr>
          <w:shd w:val="clear" w:color="auto" w:fill="FFFFFF"/>
        </w:rPr>
      </w:pPr>
      <w:r>
        <w:rPr>
          <w:shd w:val="clear" w:color="auto" w:fill="FFFFFF"/>
        </w:rPr>
        <w:t xml:space="preserve">На территории </w:t>
      </w:r>
      <w:r w:rsidR="007F58D0">
        <w:rPr>
          <w:shd w:val="clear" w:color="auto" w:fill="FFFFFF"/>
        </w:rPr>
        <w:t>Усть-Бакчар</w:t>
      </w:r>
      <w:r>
        <w:rPr>
          <w:shd w:val="clear" w:color="auto" w:fill="FFFFFF"/>
        </w:rPr>
        <w:t xml:space="preserve">ского сельского поселения расположено </w:t>
      </w:r>
      <w:r w:rsidR="00EF3CAA">
        <w:rPr>
          <w:shd w:val="clear" w:color="auto" w:fill="FFFFFF"/>
        </w:rPr>
        <w:t>10</w:t>
      </w:r>
      <w:r>
        <w:rPr>
          <w:shd w:val="clear" w:color="auto" w:fill="FFFFFF"/>
        </w:rPr>
        <w:t xml:space="preserve"> котельных: </w:t>
      </w:r>
      <w:r w:rsidR="00EF3CAA">
        <w:rPr>
          <w:shd w:val="clear" w:color="auto" w:fill="FFFFFF"/>
        </w:rPr>
        <w:t>2</w:t>
      </w:r>
      <w:r>
        <w:rPr>
          <w:shd w:val="clear" w:color="auto" w:fill="FFFFFF"/>
        </w:rPr>
        <w:t xml:space="preserve"> из них в селе </w:t>
      </w:r>
      <w:r w:rsidR="0068164C">
        <w:rPr>
          <w:shd w:val="clear" w:color="auto" w:fill="FFFFFF"/>
        </w:rPr>
        <w:t>Усть-Бакчар</w:t>
      </w:r>
      <w:r>
        <w:rPr>
          <w:shd w:val="clear" w:color="auto" w:fill="FFFFFF"/>
        </w:rPr>
        <w:t xml:space="preserve">, 2 в селе </w:t>
      </w:r>
      <w:r w:rsidR="00EF3CAA">
        <w:rPr>
          <w:shd w:val="clear" w:color="auto" w:fill="FFFFFF"/>
        </w:rPr>
        <w:t>Нижняя Тига, в остальных населенных пунктах по 1, кроме д. Черемхова, с. Веселое, с. Лось-Гора, д. Мостовая, где котельные отсутствуют</w:t>
      </w:r>
      <w:r>
        <w:rPr>
          <w:shd w:val="clear" w:color="auto" w:fill="FFFFFF"/>
        </w:rPr>
        <w:t>.</w:t>
      </w:r>
    </w:p>
    <w:p w:rsidR="00D03C39" w:rsidRPr="00413855" w:rsidRDefault="00D03C39" w:rsidP="008B0B41">
      <w:pPr>
        <w:ind w:firstLine="708"/>
        <w:jc w:val="both"/>
        <w:rPr>
          <w:shd w:val="clear" w:color="auto" w:fill="FFFFFF"/>
        </w:rPr>
      </w:pPr>
      <w:r w:rsidRPr="00413855">
        <w:rPr>
          <w:rFonts w:eastAsia="Times New Roman"/>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413855">
        <w:rPr>
          <w:rFonts w:eastAsia="Times New Roman"/>
          <w:shd w:val="clear" w:color="auto" w:fill="FFFFFF"/>
          <w:vertAlign w:val="superscript"/>
        </w:rPr>
        <w:t>0</w:t>
      </w:r>
      <w:r w:rsidRPr="00413855">
        <w:rPr>
          <w:rFonts w:eastAsia="Times New Roman"/>
          <w:shd w:val="clear" w:color="auto" w:fill="FFFFFF"/>
        </w:rPr>
        <w:t>С, Т = 95-70</w:t>
      </w:r>
      <w:r w:rsidRPr="00413855">
        <w:rPr>
          <w:rFonts w:eastAsia="Times New Roman"/>
          <w:shd w:val="clear" w:color="auto" w:fill="FFFFFF"/>
          <w:vertAlign w:val="superscript"/>
        </w:rPr>
        <w:t>0</w:t>
      </w:r>
      <w:r w:rsidRPr="00413855">
        <w:rPr>
          <w:rFonts w:eastAsia="Times New Roman"/>
          <w:shd w:val="clear" w:color="auto" w:fill="FFFFFF"/>
        </w:rPr>
        <w:t>С.</w:t>
      </w:r>
    </w:p>
    <w:p w:rsidR="00D03C39" w:rsidRPr="00413855" w:rsidRDefault="00D03C39" w:rsidP="008B0B41">
      <w:pPr>
        <w:ind w:firstLine="708"/>
        <w:jc w:val="both"/>
        <w:rPr>
          <w:shd w:val="clear" w:color="auto" w:fill="FFFFFF"/>
        </w:rPr>
      </w:pPr>
      <w:r w:rsidRPr="00413855">
        <w:rPr>
          <w:rFonts w:eastAsia="Times New Roman"/>
          <w:shd w:val="clear" w:color="auto" w:fill="FFFFFF"/>
        </w:rPr>
        <w:t>Система теплоснабжения от вышеперечисленных котельных — закрытая.</w:t>
      </w:r>
    </w:p>
    <w:p w:rsidR="00D03C39" w:rsidRPr="00413855" w:rsidRDefault="00D03C39" w:rsidP="008B0B41">
      <w:pPr>
        <w:ind w:firstLine="708"/>
        <w:jc w:val="both"/>
        <w:rPr>
          <w:rFonts w:eastAsia="Times New Roman"/>
          <w:shd w:val="clear" w:color="auto" w:fill="FFFFFF"/>
        </w:rPr>
      </w:pPr>
      <w:r w:rsidRPr="00413855">
        <w:rPr>
          <w:rFonts w:eastAsia="Times New Roman"/>
          <w:shd w:val="clear" w:color="auto" w:fill="FFFFFF"/>
        </w:rPr>
        <w:t>Схема теплоснабжения тупиковая, двухтрубная, с насосным оборудованием.</w:t>
      </w:r>
    </w:p>
    <w:p w:rsidR="00D03C39" w:rsidRPr="00413855" w:rsidRDefault="00D03C39" w:rsidP="008B0B41">
      <w:pPr>
        <w:ind w:firstLine="708"/>
        <w:jc w:val="both"/>
        <w:rPr>
          <w:rFonts w:eastAsia="Times New Roman"/>
          <w:shd w:val="clear" w:color="auto" w:fill="FFFFFF"/>
        </w:rPr>
      </w:pPr>
      <w:r w:rsidRPr="00413855">
        <w:rPr>
          <w:rFonts w:eastAsia="Times New Roman"/>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312822" w:rsidRPr="00A507A8" w:rsidRDefault="00312822" w:rsidP="008B0B41">
      <w:pPr>
        <w:jc w:val="both"/>
        <w:rPr>
          <w:rFonts w:eastAsia="Times New Roman"/>
          <w:b/>
          <w:bCs/>
          <w:color w:val="FF0000"/>
          <w:u w:val="single"/>
          <w:shd w:val="clear" w:color="auto" w:fill="FFFFFF"/>
        </w:rPr>
      </w:pPr>
    </w:p>
    <w:p w:rsidR="00FE5475" w:rsidRDefault="00BB185B" w:rsidP="008B0B41">
      <w:pPr>
        <w:shd w:val="clear" w:color="auto" w:fill="FFFFFF"/>
        <w:autoSpaceDE w:val="0"/>
        <w:ind w:firstLine="708"/>
        <w:jc w:val="both"/>
        <w:rPr>
          <w:rFonts w:eastAsia="Arial" w:cs="Arial"/>
          <w:b/>
          <w:bCs/>
          <w:i/>
          <w:shd w:val="clear" w:color="auto" w:fill="FFFFFF"/>
        </w:rPr>
      </w:pPr>
      <w:r w:rsidRPr="000E7BDE">
        <w:rPr>
          <w:rFonts w:eastAsia="Arial" w:cs="Arial"/>
          <w:b/>
          <w:bCs/>
          <w:i/>
          <w:shd w:val="clear" w:color="auto" w:fill="FFFFFF"/>
        </w:rPr>
        <w:t>Электроснабжение.</w:t>
      </w:r>
      <w:r w:rsidR="00054C9D" w:rsidRPr="000E7BDE">
        <w:rPr>
          <w:rFonts w:eastAsia="Arial" w:cs="Arial"/>
          <w:b/>
          <w:bCs/>
          <w:i/>
          <w:shd w:val="clear" w:color="auto" w:fill="FFFFFF"/>
        </w:rPr>
        <w:t xml:space="preserve"> </w:t>
      </w:r>
      <w:r w:rsidRPr="000E7BDE">
        <w:rPr>
          <w:rFonts w:eastAsia="Arial" w:cs="Arial"/>
          <w:b/>
          <w:bCs/>
          <w:i/>
          <w:shd w:val="clear" w:color="auto" w:fill="FFFFFF"/>
        </w:rPr>
        <w:t>Существующее положение</w:t>
      </w:r>
    </w:p>
    <w:p w:rsidR="00935B68" w:rsidRPr="00935B68" w:rsidRDefault="00935B68" w:rsidP="008B0B41">
      <w:pPr>
        <w:shd w:val="clear" w:color="auto" w:fill="FFFFFF"/>
        <w:autoSpaceDE w:val="0"/>
        <w:ind w:firstLine="708"/>
        <w:jc w:val="both"/>
        <w:rPr>
          <w:rFonts w:eastAsia="Arial" w:cs="Arial"/>
          <w:bCs/>
          <w:shd w:val="clear" w:color="auto" w:fill="FFFFFF"/>
        </w:rPr>
      </w:pPr>
    </w:p>
    <w:p w:rsidR="00D03C39" w:rsidRPr="00BE6450" w:rsidRDefault="00D03C39" w:rsidP="008B0B41">
      <w:pPr>
        <w:shd w:val="clear" w:color="auto" w:fill="FFFFFF"/>
        <w:autoSpaceDE w:val="0"/>
        <w:ind w:firstLine="142"/>
        <w:jc w:val="both"/>
        <w:rPr>
          <w:rFonts w:eastAsia="Arial" w:cs="Arial"/>
          <w:shd w:val="clear" w:color="auto" w:fill="FFFFFF"/>
        </w:rPr>
      </w:pPr>
      <w:r w:rsidRPr="00A507A8">
        <w:rPr>
          <w:rFonts w:eastAsia="Arial" w:cs="Arial"/>
          <w:color w:val="FF0000"/>
          <w:shd w:val="clear" w:color="auto" w:fill="FFFFFF"/>
        </w:rPr>
        <w:t xml:space="preserve">         </w:t>
      </w:r>
      <w:r w:rsidRPr="00BE6450">
        <w:rPr>
          <w:rFonts w:eastAsia="Arial" w:cs="Arial"/>
          <w:shd w:val="clear" w:color="auto" w:fill="FFFFFF"/>
        </w:rPr>
        <w:t xml:space="preserve">Основная цель разработки настоящего раздела ГП - обеспечение оптимального развития энергосистемы </w:t>
      </w:r>
      <w:r w:rsidR="007F58D0">
        <w:rPr>
          <w:rFonts w:eastAsia="Arial" w:cs="Arial"/>
          <w:shd w:val="clear" w:color="auto" w:fill="FFFFFF"/>
        </w:rPr>
        <w:t>Усть-Бакчар</w:t>
      </w:r>
      <w:r w:rsidR="00BE6450" w:rsidRPr="00BE6450">
        <w:rPr>
          <w:rFonts w:eastAsia="Arial" w:cs="Arial"/>
          <w:shd w:val="clear" w:color="auto" w:fill="FFFFFF"/>
        </w:rPr>
        <w:t xml:space="preserve">ского сельского поселения </w:t>
      </w:r>
      <w:r w:rsidR="007F58D0">
        <w:rPr>
          <w:rFonts w:eastAsia="Arial" w:cs="Arial"/>
          <w:shd w:val="clear" w:color="auto" w:fill="FFFFFF"/>
        </w:rPr>
        <w:t>Чаин</w:t>
      </w:r>
      <w:r w:rsidR="00BE6450" w:rsidRPr="00BE6450">
        <w:rPr>
          <w:rFonts w:eastAsia="Arial" w:cs="Arial"/>
          <w:shd w:val="clear" w:color="auto" w:fill="FFFFFF"/>
        </w:rPr>
        <w:t>ского района Томской области</w:t>
      </w:r>
      <w:r w:rsidRPr="00BE6450">
        <w:rPr>
          <w:rFonts w:eastAsia="Arial" w:cs="Arial"/>
          <w:shd w:val="clear" w:color="auto" w:fill="FFFFFF"/>
        </w:rPr>
        <w:t>, взаимоувязанного с его территориально-планировочным развитием.</w:t>
      </w:r>
    </w:p>
    <w:p w:rsidR="00D03C39" w:rsidRPr="00BE6450" w:rsidRDefault="00D03C39" w:rsidP="008B0B41">
      <w:pPr>
        <w:shd w:val="clear" w:color="auto" w:fill="FFFFFF"/>
        <w:autoSpaceDE w:val="0"/>
        <w:ind w:firstLine="709"/>
        <w:jc w:val="both"/>
        <w:rPr>
          <w:rFonts w:eastAsia="Arial" w:cs="Arial"/>
          <w:shd w:val="clear" w:color="auto" w:fill="FFFFFF"/>
        </w:rPr>
      </w:pPr>
      <w:r w:rsidRPr="00BE6450">
        <w:rPr>
          <w:rFonts w:eastAsia="Arial" w:cs="Arial"/>
          <w:shd w:val="clear" w:color="auto" w:fill="FFFFFF"/>
        </w:rPr>
        <w:t xml:space="preserve">В настоящее время электроснабжение </w:t>
      </w:r>
      <w:r w:rsidR="00E35FF6" w:rsidRPr="00BE6450">
        <w:rPr>
          <w:rFonts w:eastAsia="Arial" w:cs="Arial"/>
          <w:shd w:val="clear" w:color="auto" w:fill="FFFFFF"/>
        </w:rPr>
        <w:t xml:space="preserve">потребителей </w:t>
      </w:r>
      <w:r w:rsidR="00BE6450" w:rsidRPr="00BE6450">
        <w:rPr>
          <w:rFonts w:eastAsia="Arial" w:cs="Arial"/>
          <w:shd w:val="clear" w:color="auto" w:fill="FFFFFF"/>
        </w:rPr>
        <w:t xml:space="preserve">осуществляется от системы </w:t>
      </w:r>
      <w:r w:rsidR="00E35FF6" w:rsidRPr="00BE6450">
        <w:rPr>
          <w:rFonts w:eastAsia="Arial" w:cs="Arial"/>
          <w:shd w:val="clear" w:color="auto" w:fill="FFFFFF"/>
        </w:rPr>
        <w:t>ОАО«</w:t>
      </w:r>
      <w:r w:rsidR="00BE6450" w:rsidRPr="00BE6450">
        <w:rPr>
          <w:rFonts w:eastAsia="Arial" w:cs="Arial"/>
          <w:shd w:val="clear" w:color="auto" w:fill="FFFFFF"/>
        </w:rPr>
        <w:t>ТРК</w:t>
      </w:r>
      <w:r w:rsidR="00E35FF6" w:rsidRPr="00BE6450">
        <w:rPr>
          <w:rFonts w:eastAsia="Arial" w:cs="Arial"/>
          <w:shd w:val="clear" w:color="auto" w:fill="FFFFFF"/>
        </w:rPr>
        <w:t>».</w:t>
      </w:r>
      <w:r w:rsidRPr="00BE6450">
        <w:rPr>
          <w:rFonts w:eastAsia="Arial" w:cs="Arial"/>
          <w:shd w:val="clear" w:color="auto" w:fill="FFFFFF"/>
        </w:rPr>
        <w:t xml:space="preserve"> Электроснабжение бытовых потребителей и промышленных предприятий поселения осуществляется на напряжении 10 и 0,4 кВ с шин распределительных понижающих подстанций (ПС) через трансформаторные подстанции 10/0,4кВ (в количестве </w:t>
      </w:r>
      <w:r w:rsidR="00A91C91" w:rsidRPr="00BE6450">
        <w:rPr>
          <w:rFonts w:eastAsia="Arial" w:cs="Arial"/>
          <w:shd w:val="clear" w:color="auto" w:fill="FFFFFF"/>
        </w:rPr>
        <w:t>1</w:t>
      </w:r>
      <w:r w:rsidR="00EF3CAA">
        <w:rPr>
          <w:rFonts w:eastAsia="Arial" w:cs="Arial"/>
          <w:shd w:val="clear" w:color="auto" w:fill="FFFFFF"/>
        </w:rPr>
        <w:t>7</w:t>
      </w:r>
      <w:r w:rsidRPr="00BE6450">
        <w:rPr>
          <w:rFonts w:eastAsia="Arial" w:cs="Arial"/>
          <w:shd w:val="clear" w:color="auto" w:fill="FFFFFF"/>
        </w:rPr>
        <w:t xml:space="preserve"> шт</w:t>
      </w:r>
      <w:r w:rsidR="00A91C91" w:rsidRPr="00BE6450">
        <w:rPr>
          <w:rFonts w:eastAsia="Arial" w:cs="Arial"/>
          <w:shd w:val="clear" w:color="auto" w:fill="FFFFFF"/>
        </w:rPr>
        <w:t>).</w:t>
      </w:r>
      <w:r w:rsidRPr="00BE6450">
        <w:rPr>
          <w:rFonts w:eastAsia="Arial" w:cs="Arial"/>
          <w:shd w:val="clear" w:color="auto" w:fill="FFFFFF"/>
        </w:rPr>
        <w:t xml:space="preserve"> </w:t>
      </w:r>
    </w:p>
    <w:p w:rsidR="00A91C91" w:rsidRPr="00BE6450" w:rsidRDefault="00A91C91" w:rsidP="008B0B41">
      <w:pPr>
        <w:shd w:val="clear" w:color="auto" w:fill="FFFFFF"/>
        <w:autoSpaceDE w:val="0"/>
        <w:ind w:firstLine="709"/>
        <w:jc w:val="both"/>
        <w:rPr>
          <w:rFonts w:eastAsia="Arial" w:cs="Arial"/>
          <w:shd w:val="clear" w:color="auto" w:fill="FFFFFF"/>
        </w:rPr>
      </w:pPr>
      <w:r w:rsidRPr="00BE6450">
        <w:rPr>
          <w:rFonts w:eastAsia="Arial" w:cs="Arial"/>
          <w:shd w:val="clear" w:color="auto" w:fill="FFFFFF"/>
        </w:rPr>
        <w:t xml:space="preserve">Электрические сети напряжением 10кВ - 3-х проводные. Схема электроснабжения смешанная, выполненная проводом АС по опорам ВЛ. </w:t>
      </w:r>
    </w:p>
    <w:p w:rsidR="00A91C91" w:rsidRPr="00BE6450" w:rsidRDefault="00A91C91" w:rsidP="008B0B41">
      <w:pPr>
        <w:shd w:val="clear" w:color="auto" w:fill="FFFFFF"/>
        <w:autoSpaceDE w:val="0"/>
        <w:jc w:val="both"/>
        <w:rPr>
          <w:rFonts w:eastAsia="Arial" w:cs="Arial"/>
          <w:shd w:val="clear" w:color="auto" w:fill="FFFFFF"/>
        </w:rPr>
      </w:pPr>
      <w:r w:rsidRPr="00BE6450">
        <w:rPr>
          <w:rFonts w:eastAsia="Arial" w:cs="Arial"/>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8A0E6B" w:rsidRDefault="00A91C91" w:rsidP="008B0B41">
      <w:pPr>
        <w:shd w:val="clear" w:color="auto" w:fill="FFFFFF"/>
        <w:autoSpaceDE w:val="0"/>
        <w:jc w:val="both"/>
        <w:rPr>
          <w:rFonts w:eastAsia="Arial" w:cs="Arial"/>
          <w:shd w:val="clear" w:color="auto" w:fill="FFFFFF"/>
        </w:rPr>
      </w:pPr>
      <w:r w:rsidRPr="00BE6450">
        <w:rPr>
          <w:rFonts w:eastAsia="Arial" w:cs="Arial"/>
          <w:shd w:val="clear" w:color="auto" w:fill="FFFFFF"/>
        </w:rPr>
        <w:tab/>
        <w:t>Оборудование  на подстанциях находится в удовлетворительном состоянии.</w:t>
      </w:r>
    </w:p>
    <w:p w:rsidR="00BE6450" w:rsidRPr="00BE6450" w:rsidRDefault="00567703" w:rsidP="008B0B41">
      <w:pPr>
        <w:shd w:val="clear" w:color="auto" w:fill="FFFFFF"/>
        <w:autoSpaceDE w:val="0"/>
        <w:jc w:val="both"/>
        <w:rPr>
          <w:rFonts w:eastAsia="Arial" w:cs="Arial"/>
          <w:shd w:val="clear" w:color="auto" w:fill="FFFFFF"/>
        </w:rPr>
      </w:pPr>
      <w:r>
        <w:rPr>
          <w:rFonts w:eastAsia="Arial" w:cs="Arial"/>
          <w:noProof/>
          <w:shd w:val="clear" w:color="auto" w:fill="FFFFFF"/>
          <w:lang w:eastAsia="ru-RU"/>
        </w:rPr>
        <w:drawing>
          <wp:inline distT="0" distB="0" distL="0" distR="0">
            <wp:extent cx="6297295" cy="7117080"/>
            <wp:effectExtent l="19050" t="0" r="8255" b="0"/>
            <wp:docPr id="14" name="Рисунок 22" descr="Кол.Гривы, Подгорное, Усть-Бакчар 110-10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ол.Гривы, Подгорное, Усть-Бакчар 110-10кВ.JPG"/>
                    <pic:cNvPicPr>
                      <a:picLocks noChangeAspect="1" noChangeArrowheads="1"/>
                    </pic:cNvPicPr>
                  </pic:nvPicPr>
                  <pic:blipFill>
                    <a:blip r:embed="rId47" cstate="print"/>
                    <a:srcRect/>
                    <a:stretch>
                      <a:fillRect/>
                    </a:stretch>
                  </pic:blipFill>
                  <pic:spPr bwMode="auto">
                    <a:xfrm>
                      <a:off x="0" y="0"/>
                      <a:ext cx="6297295" cy="7117080"/>
                    </a:xfrm>
                    <a:prstGeom prst="rect">
                      <a:avLst/>
                    </a:prstGeom>
                    <a:noFill/>
                    <a:ln w="9525">
                      <a:noFill/>
                      <a:miter lim="800000"/>
                      <a:headEnd/>
                      <a:tailEnd/>
                    </a:ln>
                  </pic:spPr>
                </pic:pic>
              </a:graphicData>
            </a:graphic>
          </wp:inline>
        </w:drawing>
      </w:r>
    </w:p>
    <w:p w:rsidR="008A0E6B" w:rsidRPr="00A507A8" w:rsidRDefault="008A0E6B" w:rsidP="008B0B41">
      <w:pPr>
        <w:shd w:val="clear" w:color="auto" w:fill="FFFFFF"/>
        <w:autoSpaceDE w:val="0"/>
        <w:jc w:val="both"/>
        <w:rPr>
          <w:i/>
          <w:color w:val="FF0000"/>
        </w:rPr>
      </w:pPr>
    </w:p>
    <w:p w:rsidR="00FE5475" w:rsidRPr="000E7BDE" w:rsidRDefault="00BB185B" w:rsidP="008B0B41">
      <w:pPr>
        <w:suppressAutoHyphens w:val="0"/>
        <w:ind w:firstLine="708"/>
        <w:jc w:val="both"/>
        <w:rPr>
          <w:b/>
          <w:bCs/>
          <w:i/>
          <w:shd w:val="clear" w:color="auto" w:fill="FFFFFF"/>
        </w:rPr>
      </w:pPr>
      <w:r w:rsidRPr="000E7BDE">
        <w:rPr>
          <w:b/>
          <w:bCs/>
          <w:i/>
          <w:shd w:val="clear" w:color="auto" w:fill="FFFFFF"/>
        </w:rPr>
        <w:t>Систем</w:t>
      </w:r>
      <w:r w:rsidR="00054C9D" w:rsidRPr="000E7BDE">
        <w:rPr>
          <w:b/>
          <w:bCs/>
          <w:i/>
          <w:shd w:val="clear" w:color="auto" w:fill="FFFFFF"/>
        </w:rPr>
        <w:t>ы связи. Существующее положение</w:t>
      </w:r>
    </w:p>
    <w:p w:rsidR="0085709F" w:rsidRPr="000E7BDE" w:rsidRDefault="0085709F" w:rsidP="000E7BDE">
      <w:pPr>
        <w:ind w:firstLine="709"/>
        <w:jc w:val="both"/>
        <w:rPr>
          <w:shd w:val="clear" w:color="auto" w:fill="FFFFFF"/>
        </w:rPr>
      </w:pPr>
      <w:r w:rsidRPr="000E7BDE">
        <w:rPr>
          <w:shd w:val="clear" w:color="auto" w:fill="FFFFFF"/>
        </w:rPr>
        <w:t xml:space="preserve">В настоящее время организациям и населению </w:t>
      </w:r>
      <w:r w:rsidR="00970B69" w:rsidRPr="000E7BDE">
        <w:rPr>
          <w:shd w:val="clear" w:color="auto" w:fill="FFFFFF"/>
        </w:rPr>
        <w:t xml:space="preserve">сельского поселения </w:t>
      </w:r>
      <w:r w:rsidRPr="000E7BDE">
        <w:rPr>
          <w:shd w:val="clear" w:color="auto" w:fill="FFFFFF"/>
        </w:rPr>
        <w:t>предоставляются следующие основные виды телекоммуникационных услуг:</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местная телефонная связь;</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универсальная телефонная связь с использованием таксофонов;</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телеграфная связь;</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услуги телефонной связи в выделенной сети;</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услуги подвижной радиотелефонной связи;</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услуги связи для цели эфирного вещания;</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почтовая связь;</w:t>
      </w:r>
    </w:p>
    <w:p w:rsidR="0085709F" w:rsidRPr="000E7BDE" w:rsidRDefault="0085709F" w:rsidP="008B0B41">
      <w:pPr>
        <w:numPr>
          <w:ilvl w:val="0"/>
          <w:numId w:val="1"/>
        </w:numPr>
        <w:ind w:left="720" w:hanging="360"/>
        <w:jc w:val="both"/>
        <w:rPr>
          <w:shd w:val="clear" w:color="auto" w:fill="FFFFFF"/>
        </w:rPr>
      </w:pPr>
      <w:r w:rsidRPr="000E7BDE">
        <w:rPr>
          <w:shd w:val="clear" w:color="auto" w:fill="FFFFFF"/>
        </w:rPr>
        <w:t>междугородная и международная связь;</w:t>
      </w:r>
    </w:p>
    <w:p w:rsidR="008A0E6B" w:rsidRPr="000E7BDE" w:rsidRDefault="0085709F" w:rsidP="008B0B41">
      <w:pPr>
        <w:numPr>
          <w:ilvl w:val="0"/>
          <w:numId w:val="1"/>
        </w:numPr>
        <w:ind w:left="720" w:hanging="360"/>
        <w:jc w:val="both"/>
        <w:rPr>
          <w:shd w:val="clear" w:color="auto" w:fill="FFFFFF"/>
        </w:rPr>
      </w:pPr>
      <w:r w:rsidRPr="000E7BDE">
        <w:rPr>
          <w:shd w:val="clear" w:color="auto" w:fill="FFFFFF"/>
        </w:rPr>
        <w:t>связь по передаче данных.</w:t>
      </w:r>
    </w:p>
    <w:p w:rsidR="008A0E6B" w:rsidRDefault="000A7B6D" w:rsidP="008B0B41">
      <w:pPr>
        <w:suppressAutoHyphens w:val="0"/>
        <w:jc w:val="both"/>
        <w:rPr>
          <w:shd w:val="clear" w:color="auto" w:fill="FFFFFF"/>
        </w:rPr>
      </w:pPr>
      <w:r>
        <w:rPr>
          <w:shd w:val="clear" w:color="auto" w:fill="FFFFFF"/>
        </w:rPr>
        <w:t xml:space="preserve"> На территории поселения расположены 4 АТС:</w:t>
      </w:r>
    </w:p>
    <w:p w:rsidR="000A7B6D" w:rsidRDefault="000A7B6D" w:rsidP="008B0B41">
      <w:pPr>
        <w:suppressAutoHyphens w:val="0"/>
        <w:jc w:val="both"/>
        <w:rPr>
          <w:shd w:val="clear" w:color="auto" w:fill="FFFFFF"/>
        </w:rPr>
      </w:pPr>
      <w:r>
        <w:rPr>
          <w:shd w:val="clear" w:color="auto" w:fill="FFFFFF"/>
        </w:rPr>
        <w:t>- с. Усть-Бакчар (ёмкостью 320 номеров);</w:t>
      </w:r>
    </w:p>
    <w:p w:rsidR="000A7B6D" w:rsidRPr="000E7BDE" w:rsidRDefault="000A7B6D" w:rsidP="000A7B6D">
      <w:pPr>
        <w:suppressAutoHyphens w:val="0"/>
        <w:jc w:val="both"/>
        <w:rPr>
          <w:shd w:val="clear" w:color="auto" w:fill="FFFFFF"/>
        </w:rPr>
      </w:pPr>
      <w:r>
        <w:rPr>
          <w:shd w:val="clear" w:color="auto" w:fill="FFFFFF"/>
        </w:rPr>
        <w:t>- с. Варгатер (ёмкостью 128 номеров);</w:t>
      </w:r>
    </w:p>
    <w:p w:rsidR="000A7B6D" w:rsidRPr="000E7BDE" w:rsidRDefault="000A7B6D" w:rsidP="000A7B6D">
      <w:pPr>
        <w:suppressAutoHyphens w:val="0"/>
        <w:jc w:val="both"/>
        <w:rPr>
          <w:shd w:val="clear" w:color="auto" w:fill="FFFFFF"/>
        </w:rPr>
      </w:pPr>
      <w:r>
        <w:rPr>
          <w:shd w:val="clear" w:color="auto" w:fill="FFFFFF"/>
        </w:rPr>
        <w:t>- с. Нижняя Тига (ёмкостью 64 номера);</w:t>
      </w:r>
    </w:p>
    <w:p w:rsidR="000A7B6D" w:rsidRPr="000E7BDE" w:rsidRDefault="000A7B6D" w:rsidP="000A7B6D">
      <w:pPr>
        <w:suppressAutoHyphens w:val="0"/>
        <w:jc w:val="both"/>
        <w:rPr>
          <w:shd w:val="clear" w:color="auto" w:fill="FFFFFF"/>
        </w:rPr>
      </w:pPr>
      <w:r>
        <w:rPr>
          <w:shd w:val="clear" w:color="auto" w:fill="FFFFFF"/>
        </w:rPr>
        <w:t>- с. Гореловка (ёмкостью 150 номеров);</w:t>
      </w:r>
    </w:p>
    <w:p w:rsidR="000A7B6D" w:rsidRDefault="000A7B6D" w:rsidP="008B0B41">
      <w:pPr>
        <w:suppressAutoHyphens w:val="0"/>
        <w:jc w:val="both"/>
        <w:rPr>
          <w:shd w:val="clear" w:color="auto" w:fill="FFFFFF"/>
        </w:rPr>
      </w:pPr>
      <w:r>
        <w:rPr>
          <w:shd w:val="clear" w:color="auto" w:fill="FFFFFF"/>
        </w:rPr>
        <w:t>Протяженность линий ВОЛС – 57320 м.</w:t>
      </w:r>
    </w:p>
    <w:p w:rsidR="000A7B6D" w:rsidRDefault="000A7B6D" w:rsidP="008B0B41">
      <w:pPr>
        <w:suppressAutoHyphens w:val="0"/>
        <w:jc w:val="both"/>
        <w:rPr>
          <w:shd w:val="clear" w:color="auto" w:fill="FFFFFF"/>
        </w:rPr>
      </w:pPr>
      <w:r>
        <w:rPr>
          <w:shd w:val="clear" w:color="auto" w:fill="FFFFFF"/>
        </w:rPr>
        <w:t>Протяженность кабелей связи – 34230 м.</w:t>
      </w:r>
    </w:p>
    <w:p w:rsidR="000A7B6D" w:rsidRPr="000E7BDE" w:rsidRDefault="000A7B6D" w:rsidP="008B0B41">
      <w:pPr>
        <w:suppressAutoHyphens w:val="0"/>
        <w:jc w:val="both"/>
        <w:rPr>
          <w:shd w:val="clear" w:color="auto" w:fill="FFFFFF"/>
        </w:rPr>
      </w:pPr>
    </w:p>
    <w:p w:rsidR="00FE5475" w:rsidRPr="000E7BDE" w:rsidRDefault="0085709F" w:rsidP="008B0B41">
      <w:pPr>
        <w:suppressAutoHyphens w:val="0"/>
        <w:jc w:val="both"/>
        <w:rPr>
          <w:b/>
          <w:bCs/>
          <w:i/>
          <w:shd w:val="clear" w:color="auto" w:fill="FFFFFF"/>
        </w:rPr>
      </w:pPr>
      <w:r w:rsidRPr="000E7BDE">
        <w:rPr>
          <w:b/>
          <w:bCs/>
          <w:i/>
          <w:shd w:val="clear" w:color="auto" w:fill="FFFFFF"/>
        </w:rPr>
        <w:t>Система фиксированной связи:</w:t>
      </w:r>
    </w:p>
    <w:p w:rsidR="00170212" w:rsidRPr="000E7BDE" w:rsidRDefault="007F58D0" w:rsidP="000E7BDE">
      <w:pPr>
        <w:suppressAutoHyphens w:val="0"/>
        <w:ind w:firstLine="709"/>
        <w:jc w:val="both"/>
        <w:rPr>
          <w:shd w:val="clear" w:color="auto" w:fill="FFFFFF"/>
        </w:rPr>
      </w:pPr>
      <w:r>
        <w:rPr>
          <w:shd w:val="clear" w:color="auto" w:fill="FFFFFF"/>
        </w:rPr>
        <w:t>Усть-Бакчар</w:t>
      </w:r>
      <w:r w:rsidR="000E7BDE">
        <w:rPr>
          <w:shd w:val="clear" w:color="auto" w:fill="FFFFFF"/>
        </w:rPr>
        <w:t xml:space="preserve">ское сельское поселение </w:t>
      </w:r>
      <w:r w:rsidR="00170212" w:rsidRPr="000E7BDE">
        <w:rPr>
          <w:shd w:val="clear" w:color="auto" w:fill="FFFFFF"/>
        </w:rPr>
        <w:t xml:space="preserve">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00170212" w:rsidRPr="000E7BDE">
        <w:rPr>
          <w:shd w:val="clear" w:color="auto" w:fill="FFFFFF"/>
          <w:lang w:val="en-US"/>
        </w:rPr>
        <w:t>FM</w:t>
      </w:r>
      <w:r w:rsidR="00170212" w:rsidRPr="000E7BDE">
        <w:rPr>
          <w:shd w:val="clear" w:color="auto" w:fill="FFFFFF"/>
        </w:rPr>
        <w:t xml:space="preserve"> частот. </w:t>
      </w:r>
    </w:p>
    <w:p w:rsidR="0085709F" w:rsidRPr="000E7BDE" w:rsidRDefault="00170212" w:rsidP="008B0B41">
      <w:pPr>
        <w:suppressAutoHyphens w:val="0"/>
        <w:jc w:val="both"/>
        <w:rPr>
          <w:shd w:val="clear" w:color="auto" w:fill="FFFFFF"/>
        </w:rPr>
      </w:pPr>
      <w:r w:rsidRPr="000E7BDE">
        <w:rPr>
          <w:shd w:val="clear" w:color="auto" w:fill="FFFFFF"/>
        </w:rPr>
        <w:tab/>
        <w:t>На территории поселения расположена одна телефонная станция</w:t>
      </w:r>
      <w:r w:rsidR="00783039" w:rsidRPr="000E7BDE">
        <w:rPr>
          <w:shd w:val="clear" w:color="auto" w:fill="FFFFFF"/>
        </w:rPr>
        <w:t>.</w:t>
      </w:r>
    </w:p>
    <w:p w:rsidR="00FE5475" w:rsidRPr="000E7BDE" w:rsidRDefault="0085709F" w:rsidP="008B0B41">
      <w:pPr>
        <w:jc w:val="both"/>
        <w:rPr>
          <w:b/>
          <w:bCs/>
          <w:i/>
          <w:shd w:val="clear" w:color="auto" w:fill="FFFFFF"/>
        </w:rPr>
      </w:pPr>
      <w:r w:rsidRPr="000E7BDE">
        <w:rPr>
          <w:b/>
          <w:bCs/>
          <w:i/>
          <w:shd w:val="clear" w:color="auto" w:fill="FFFFFF"/>
        </w:rPr>
        <w:t>Почтовая связь.</w:t>
      </w:r>
    </w:p>
    <w:p w:rsidR="0085709F" w:rsidRPr="000E7BDE" w:rsidRDefault="0085709F" w:rsidP="008B0B41">
      <w:pPr>
        <w:jc w:val="both"/>
        <w:rPr>
          <w:shd w:val="clear" w:color="auto" w:fill="FFFFFF"/>
        </w:rPr>
      </w:pPr>
      <w:r w:rsidRPr="000E7BDE">
        <w:rPr>
          <w:shd w:val="clear" w:color="auto" w:fill="FFFFFF"/>
        </w:rPr>
        <w:tab/>
        <w:t>Почтовые отделения связи предоставляют следующие виды услуг:</w:t>
      </w:r>
    </w:p>
    <w:p w:rsidR="0085709F" w:rsidRPr="000E7BDE" w:rsidRDefault="0085709F" w:rsidP="008B0B41">
      <w:pPr>
        <w:numPr>
          <w:ilvl w:val="0"/>
          <w:numId w:val="3"/>
        </w:numPr>
        <w:jc w:val="both"/>
        <w:rPr>
          <w:shd w:val="clear" w:color="auto" w:fill="FFFFFF"/>
        </w:rPr>
      </w:pPr>
      <w:r w:rsidRPr="000E7BDE">
        <w:rPr>
          <w:shd w:val="clear" w:color="auto" w:fill="FFFFFF"/>
        </w:rPr>
        <w:t>прием и доставка письменной корреспонденции;</w:t>
      </w:r>
    </w:p>
    <w:p w:rsidR="0085709F" w:rsidRPr="000E7BDE" w:rsidRDefault="0085709F" w:rsidP="008B0B41">
      <w:pPr>
        <w:numPr>
          <w:ilvl w:val="0"/>
          <w:numId w:val="3"/>
        </w:numPr>
        <w:jc w:val="both"/>
        <w:rPr>
          <w:shd w:val="clear" w:color="auto" w:fill="FFFFFF"/>
        </w:rPr>
      </w:pPr>
      <w:r w:rsidRPr="000E7BDE">
        <w:rPr>
          <w:shd w:val="clear" w:color="auto" w:fill="FFFFFF"/>
        </w:rPr>
        <w:t>прием и выдача бандеролей, посылок;</w:t>
      </w:r>
    </w:p>
    <w:p w:rsidR="0085709F" w:rsidRPr="000E7BDE" w:rsidRDefault="0085709F" w:rsidP="008B0B41">
      <w:pPr>
        <w:numPr>
          <w:ilvl w:val="0"/>
          <w:numId w:val="3"/>
        </w:numPr>
        <w:jc w:val="both"/>
        <w:rPr>
          <w:shd w:val="clear" w:color="auto" w:fill="FFFFFF"/>
        </w:rPr>
      </w:pPr>
      <w:r w:rsidRPr="000E7BDE">
        <w:rPr>
          <w:shd w:val="clear" w:color="auto" w:fill="FFFFFF"/>
        </w:rPr>
        <w:t>доставка счетов, извещений, уведомлений;</w:t>
      </w:r>
    </w:p>
    <w:p w:rsidR="0085709F" w:rsidRPr="000E7BDE" w:rsidRDefault="0085709F" w:rsidP="008B0B41">
      <w:pPr>
        <w:numPr>
          <w:ilvl w:val="0"/>
          <w:numId w:val="3"/>
        </w:numPr>
        <w:jc w:val="both"/>
        <w:rPr>
          <w:shd w:val="clear" w:color="auto" w:fill="FFFFFF"/>
        </w:rPr>
      </w:pPr>
      <w:r w:rsidRPr="000E7BDE">
        <w:rPr>
          <w:shd w:val="clear" w:color="auto" w:fill="FFFFFF"/>
        </w:rPr>
        <w:t>прием и оплата денежных переводов;</w:t>
      </w:r>
    </w:p>
    <w:p w:rsidR="0085709F" w:rsidRPr="000E7BDE" w:rsidRDefault="0085709F" w:rsidP="008B0B41">
      <w:pPr>
        <w:numPr>
          <w:ilvl w:val="0"/>
          <w:numId w:val="3"/>
        </w:numPr>
        <w:jc w:val="both"/>
        <w:rPr>
          <w:shd w:val="clear" w:color="auto" w:fill="FFFFFF"/>
        </w:rPr>
      </w:pPr>
      <w:r w:rsidRPr="000E7BDE">
        <w:rPr>
          <w:shd w:val="clear" w:color="auto" w:fill="FFFFFF"/>
        </w:rPr>
        <w:t>доставка пенсий и пособий;</w:t>
      </w:r>
    </w:p>
    <w:p w:rsidR="0085709F" w:rsidRPr="000E7BDE" w:rsidRDefault="0085709F" w:rsidP="008B0B41">
      <w:pPr>
        <w:numPr>
          <w:ilvl w:val="0"/>
          <w:numId w:val="3"/>
        </w:numPr>
        <w:jc w:val="both"/>
        <w:rPr>
          <w:shd w:val="clear" w:color="auto" w:fill="FFFFFF"/>
        </w:rPr>
      </w:pPr>
      <w:r w:rsidRPr="000E7BDE">
        <w:rPr>
          <w:shd w:val="clear" w:color="auto" w:fill="FFFFFF"/>
        </w:rPr>
        <w:t>прием коммунальных, муниципальных и других платежей;</w:t>
      </w:r>
    </w:p>
    <w:p w:rsidR="0085709F" w:rsidRPr="000E7BDE" w:rsidRDefault="0085709F" w:rsidP="008B0B41">
      <w:pPr>
        <w:numPr>
          <w:ilvl w:val="0"/>
          <w:numId w:val="3"/>
        </w:numPr>
        <w:jc w:val="both"/>
        <w:rPr>
          <w:shd w:val="clear" w:color="auto" w:fill="FFFFFF"/>
        </w:rPr>
      </w:pPr>
      <w:r w:rsidRPr="000E7BDE">
        <w:rPr>
          <w:shd w:val="clear" w:color="auto" w:fill="FFFFFF"/>
        </w:rPr>
        <w:t>прием платежей за услуги электросвязи и сотовой связи;</w:t>
      </w:r>
    </w:p>
    <w:p w:rsidR="0085709F" w:rsidRPr="000E7BDE" w:rsidRDefault="0085709F" w:rsidP="008B0B41">
      <w:pPr>
        <w:numPr>
          <w:ilvl w:val="0"/>
          <w:numId w:val="3"/>
        </w:numPr>
        <w:jc w:val="both"/>
        <w:rPr>
          <w:shd w:val="clear" w:color="auto" w:fill="FFFFFF"/>
        </w:rPr>
      </w:pPr>
      <w:r w:rsidRPr="000E7BDE">
        <w:rPr>
          <w:shd w:val="clear" w:color="auto" w:fill="FFFFFF"/>
        </w:rPr>
        <w:t>проведение подписной компании, доставка периодических изданий;</w:t>
      </w:r>
    </w:p>
    <w:p w:rsidR="0085709F" w:rsidRPr="000E7BDE" w:rsidRDefault="0085709F" w:rsidP="008B0B41">
      <w:pPr>
        <w:numPr>
          <w:ilvl w:val="0"/>
          <w:numId w:val="3"/>
        </w:numPr>
        <w:jc w:val="both"/>
        <w:rPr>
          <w:shd w:val="clear" w:color="auto" w:fill="FFFFFF"/>
        </w:rPr>
      </w:pPr>
      <w:r w:rsidRPr="000E7BDE">
        <w:rPr>
          <w:shd w:val="clear" w:color="auto" w:fill="FFFFFF"/>
        </w:rPr>
        <w:t>реализация товаров розничной торговли, лотерей;</w:t>
      </w:r>
    </w:p>
    <w:p w:rsidR="0085709F" w:rsidRPr="000E7BDE" w:rsidRDefault="0085709F" w:rsidP="008B0B41">
      <w:pPr>
        <w:numPr>
          <w:ilvl w:val="0"/>
          <w:numId w:val="3"/>
        </w:numPr>
        <w:jc w:val="both"/>
        <w:rPr>
          <w:shd w:val="clear" w:color="auto" w:fill="FFFFFF"/>
          <w:lang w:val="en-US"/>
        </w:rPr>
      </w:pPr>
      <w:r w:rsidRPr="000E7BDE">
        <w:rPr>
          <w:shd w:val="clear" w:color="auto" w:fill="FFFFFF"/>
        </w:rPr>
        <w:t>телекоммуникационные и телеграфные услуги</w:t>
      </w:r>
      <w:r w:rsidRPr="000E7BDE">
        <w:rPr>
          <w:shd w:val="clear" w:color="auto" w:fill="FFFFFF"/>
          <w:lang w:val="en-US"/>
        </w:rPr>
        <w:t>;</w:t>
      </w:r>
    </w:p>
    <w:p w:rsidR="0085709F" w:rsidRPr="000E7BDE" w:rsidRDefault="0085709F" w:rsidP="008B0B41">
      <w:pPr>
        <w:numPr>
          <w:ilvl w:val="0"/>
          <w:numId w:val="3"/>
        </w:numPr>
        <w:jc w:val="both"/>
        <w:rPr>
          <w:shd w:val="clear" w:color="auto" w:fill="FFFFFF"/>
          <w:lang w:val="en-US"/>
        </w:rPr>
      </w:pPr>
      <w:r w:rsidRPr="000E7BDE">
        <w:rPr>
          <w:shd w:val="clear" w:color="auto" w:fill="FFFFFF"/>
        </w:rPr>
        <w:t>продажа знаков ГЗПО</w:t>
      </w:r>
      <w:r w:rsidRPr="000E7BDE">
        <w:rPr>
          <w:shd w:val="clear" w:color="auto" w:fill="FFFFFF"/>
          <w:lang w:val="en-US"/>
        </w:rPr>
        <w:t>.</w:t>
      </w:r>
    </w:p>
    <w:p w:rsidR="0085709F" w:rsidRPr="000E7BDE" w:rsidRDefault="0085709F" w:rsidP="008B0B41">
      <w:pPr>
        <w:suppressAutoHyphens w:val="0"/>
        <w:jc w:val="both"/>
        <w:rPr>
          <w:shd w:val="clear" w:color="auto" w:fill="FFFFFF"/>
        </w:rPr>
      </w:pPr>
      <w:r w:rsidRPr="000E7BDE">
        <w:rPr>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сельском поселении — </w:t>
      </w:r>
      <w:r w:rsidR="000E7BDE">
        <w:rPr>
          <w:shd w:val="clear" w:color="auto" w:fill="FFFFFF"/>
        </w:rPr>
        <w:t>10</w:t>
      </w:r>
      <w:r w:rsidRPr="000E7BDE">
        <w:rPr>
          <w:shd w:val="clear" w:color="auto" w:fill="FFFFFF"/>
        </w:rPr>
        <w:t xml:space="preserve">%. </w:t>
      </w:r>
    </w:p>
    <w:p w:rsidR="0085709F" w:rsidRPr="000E7BDE" w:rsidRDefault="0085709F" w:rsidP="008B0B41">
      <w:pPr>
        <w:suppressAutoHyphens w:val="0"/>
        <w:ind w:firstLine="709"/>
        <w:jc w:val="both"/>
        <w:rPr>
          <w:shd w:val="clear" w:color="auto" w:fill="FFFFFF"/>
        </w:rPr>
      </w:pPr>
    </w:p>
    <w:p w:rsidR="00FE5475" w:rsidRPr="000E7BDE" w:rsidRDefault="0085709F" w:rsidP="008B0B41">
      <w:pPr>
        <w:ind w:firstLine="709"/>
        <w:jc w:val="both"/>
        <w:rPr>
          <w:b/>
          <w:bCs/>
          <w:i/>
          <w:shd w:val="clear" w:color="auto" w:fill="FFFFFF"/>
        </w:rPr>
      </w:pPr>
      <w:r w:rsidRPr="000E7BDE">
        <w:rPr>
          <w:b/>
          <w:bCs/>
          <w:i/>
          <w:shd w:val="clear" w:color="auto" w:fill="FFFFFF"/>
        </w:rPr>
        <w:t>Услуги сотовой подвижной связи.</w:t>
      </w:r>
    </w:p>
    <w:p w:rsidR="0085709F" w:rsidRDefault="0085709F" w:rsidP="008B0B41">
      <w:pPr>
        <w:suppressAutoHyphens w:val="0"/>
        <w:jc w:val="both"/>
        <w:rPr>
          <w:shd w:val="clear" w:color="auto" w:fill="FFFFFF"/>
        </w:rPr>
      </w:pPr>
      <w:r w:rsidRPr="000E7BDE">
        <w:rPr>
          <w:shd w:val="clear" w:color="auto" w:fill="FFFFFF"/>
        </w:rPr>
        <w:tab/>
        <w:t xml:space="preserve">Услуги подвижной сотовой связи в </w:t>
      </w:r>
      <w:r w:rsidR="007F58D0">
        <w:rPr>
          <w:shd w:val="clear" w:color="auto" w:fill="FFFFFF"/>
        </w:rPr>
        <w:t>Усть-Бакчар</w:t>
      </w:r>
      <w:r w:rsidR="000E7BDE">
        <w:rPr>
          <w:shd w:val="clear" w:color="auto" w:fill="FFFFFF"/>
        </w:rPr>
        <w:t>ском сельском поселении</w:t>
      </w:r>
      <w:r w:rsidRPr="000E7BDE">
        <w:rPr>
          <w:shd w:val="clear" w:color="auto" w:fill="FFFFFF"/>
        </w:rPr>
        <w:t xml:space="preserve"> оказывают следующие операторы:</w:t>
      </w:r>
      <w:r w:rsidR="000E7BDE" w:rsidRPr="000E7BDE">
        <w:t xml:space="preserve"> </w:t>
      </w:r>
      <w:r w:rsidR="000E7BDE">
        <w:t>ОАО "Вымпелком" (Билайн),</w:t>
      </w:r>
      <w:r w:rsidR="000E7BDE" w:rsidRPr="000E7BDE">
        <w:t xml:space="preserve"> </w:t>
      </w:r>
      <w:r w:rsidR="000E7BDE">
        <w:t>ОАО "МегаФон" Сибирский филиал,</w:t>
      </w:r>
      <w:r w:rsidRPr="000E7BDE">
        <w:rPr>
          <w:shd w:val="clear" w:color="auto" w:fill="FFFFFF"/>
        </w:rPr>
        <w:t xml:space="preserve"> </w:t>
      </w:r>
      <w:r w:rsidR="000E7BDE">
        <w:t>ОАО "Мобильные ТелеСистемы" (МТС), Теле 2</w:t>
      </w:r>
      <w:r w:rsidRPr="000E7BDE">
        <w:rPr>
          <w:shd w:val="clear" w:color="auto" w:fill="FFFFFF"/>
        </w:rPr>
        <w:t xml:space="preserve">. Уровень покрытия территории поселения сетями сотовой связи </w:t>
      </w:r>
      <w:r w:rsidR="000E7BDE">
        <w:rPr>
          <w:shd w:val="clear" w:color="auto" w:fill="FFFFFF"/>
        </w:rPr>
        <w:t>50</w:t>
      </w:r>
      <w:r w:rsidRPr="000E7BDE">
        <w:rPr>
          <w:shd w:val="clear" w:color="auto" w:fill="FFFFFF"/>
        </w:rPr>
        <w:t xml:space="preserve"> %</w:t>
      </w:r>
      <w:r w:rsidR="000E7BDE">
        <w:rPr>
          <w:shd w:val="clear" w:color="auto" w:fill="FFFFFF"/>
        </w:rPr>
        <w:t>.</w:t>
      </w:r>
      <w:r w:rsidRPr="000E7BDE">
        <w:rPr>
          <w:shd w:val="clear" w:color="auto" w:fill="FFFFFF"/>
        </w:rPr>
        <w:t xml:space="preserve">  </w:t>
      </w:r>
    </w:p>
    <w:p w:rsidR="000A7B6D" w:rsidRPr="000E7BDE" w:rsidRDefault="000A7B6D" w:rsidP="008B0B41">
      <w:pPr>
        <w:suppressAutoHyphens w:val="0"/>
        <w:jc w:val="both"/>
        <w:rPr>
          <w:shd w:val="clear" w:color="auto" w:fill="FFFFFF"/>
        </w:rPr>
      </w:pPr>
    </w:p>
    <w:p w:rsidR="00BF638F" w:rsidRPr="00152093" w:rsidRDefault="007C7991" w:rsidP="00152093">
      <w:pPr>
        <w:pStyle w:val="2"/>
        <w:spacing w:before="0" w:after="0"/>
        <w:ind w:firstLine="709"/>
        <w:jc w:val="both"/>
        <w:rPr>
          <w:sz w:val="24"/>
          <w:szCs w:val="24"/>
        </w:rPr>
      </w:pPr>
      <w:bookmarkStart w:id="50" w:name="_Toc356553964"/>
      <w:r w:rsidRPr="00152093">
        <w:rPr>
          <w:sz w:val="24"/>
          <w:szCs w:val="24"/>
        </w:rPr>
        <w:t>1.9.2. Транспортная инфраструктура</w:t>
      </w:r>
      <w:bookmarkEnd w:id="50"/>
    </w:p>
    <w:p w:rsidR="00B34657" w:rsidRPr="001F1E4C" w:rsidRDefault="00B34657" w:rsidP="008B0B41">
      <w:pPr>
        <w:ind w:firstLine="567"/>
        <w:jc w:val="both"/>
      </w:pPr>
      <w:r w:rsidRPr="001F1E4C">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CC1BA8" w:rsidRDefault="00B34657" w:rsidP="00BF712A">
      <w:pPr>
        <w:ind w:firstLine="567"/>
        <w:jc w:val="both"/>
      </w:pPr>
      <w:r w:rsidRPr="001F1E4C">
        <w:t>Местоположение сельского поселения отразилось на характере внешних транспортных связей.</w:t>
      </w:r>
    </w:p>
    <w:p w:rsidR="000A7B6D" w:rsidRDefault="000A7B6D" w:rsidP="008F5586">
      <w:pPr>
        <w:pStyle w:val="ConsPlusTitle"/>
        <w:widowControl/>
        <w:spacing w:line="360" w:lineRule="auto"/>
        <w:ind w:firstLine="708"/>
        <w:jc w:val="center"/>
        <w:rPr>
          <w:rFonts w:ascii="Times New Roman" w:hAnsi="Times New Roman" w:cs="Times New Roman"/>
          <w:sz w:val="24"/>
          <w:szCs w:val="24"/>
        </w:rPr>
      </w:pPr>
    </w:p>
    <w:p w:rsidR="000A7B6D" w:rsidRDefault="000A7B6D" w:rsidP="008F5586">
      <w:pPr>
        <w:pStyle w:val="ConsPlusTitle"/>
        <w:widowControl/>
        <w:spacing w:line="360" w:lineRule="auto"/>
        <w:ind w:firstLine="708"/>
        <w:jc w:val="center"/>
        <w:rPr>
          <w:rFonts w:ascii="Times New Roman" w:hAnsi="Times New Roman" w:cs="Times New Roman"/>
          <w:sz w:val="24"/>
          <w:szCs w:val="24"/>
        </w:rPr>
      </w:pPr>
    </w:p>
    <w:p w:rsidR="000A7B6D" w:rsidRDefault="000A7B6D" w:rsidP="008F5586">
      <w:pPr>
        <w:pStyle w:val="ConsPlusTitle"/>
        <w:widowControl/>
        <w:spacing w:line="360" w:lineRule="auto"/>
        <w:ind w:firstLine="708"/>
        <w:jc w:val="center"/>
        <w:rPr>
          <w:rFonts w:ascii="Times New Roman" w:hAnsi="Times New Roman" w:cs="Times New Roman"/>
          <w:sz w:val="24"/>
          <w:szCs w:val="24"/>
        </w:rPr>
      </w:pPr>
    </w:p>
    <w:p w:rsidR="000A7B6D" w:rsidRDefault="000A7B6D" w:rsidP="008F5586">
      <w:pPr>
        <w:pStyle w:val="ConsPlusTitle"/>
        <w:widowControl/>
        <w:spacing w:line="360" w:lineRule="auto"/>
        <w:ind w:firstLine="708"/>
        <w:jc w:val="center"/>
        <w:rPr>
          <w:rFonts w:ascii="Times New Roman" w:hAnsi="Times New Roman" w:cs="Times New Roman"/>
          <w:sz w:val="24"/>
          <w:szCs w:val="24"/>
        </w:rPr>
      </w:pPr>
    </w:p>
    <w:p w:rsidR="000A7B6D" w:rsidRDefault="000A7B6D" w:rsidP="008F5586">
      <w:pPr>
        <w:pStyle w:val="ConsPlusTitle"/>
        <w:widowControl/>
        <w:spacing w:line="360" w:lineRule="auto"/>
        <w:ind w:firstLine="708"/>
        <w:jc w:val="center"/>
        <w:rPr>
          <w:rFonts w:ascii="Times New Roman" w:hAnsi="Times New Roman" w:cs="Times New Roman"/>
          <w:sz w:val="24"/>
          <w:szCs w:val="24"/>
        </w:rPr>
      </w:pPr>
    </w:p>
    <w:p w:rsidR="008F5586" w:rsidRPr="008F5586" w:rsidRDefault="008F5586" w:rsidP="008F5586">
      <w:pPr>
        <w:pStyle w:val="ConsPlusTitle"/>
        <w:widowControl/>
        <w:spacing w:line="360" w:lineRule="auto"/>
        <w:ind w:firstLine="708"/>
        <w:jc w:val="center"/>
        <w:rPr>
          <w:rFonts w:ascii="Times New Roman" w:hAnsi="Times New Roman" w:cs="Times New Roman"/>
          <w:sz w:val="24"/>
          <w:szCs w:val="24"/>
        </w:rPr>
      </w:pPr>
      <w:r w:rsidRPr="008F5586">
        <w:rPr>
          <w:rFonts w:ascii="Times New Roman" w:hAnsi="Times New Roman" w:cs="Times New Roman"/>
          <w:sz w:val="24"/>
          <w:szCs w:val="24"/>
        </w:rPr>
        <w:t>Перечень автомобильных дорог общего пользования регионального значения</w:t>
      </w:r>
    </w:p>
    <w:tbl>
      <w:tblPr>
        <w:tblW w:w="0" w:type="auto"/>
        <w:jc w:val="center"/>
        <w:tblInd w:w="-37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70" w:type="dxa"/>
          <w:right w:w="70" w:type="dxa"/>
        </w:tblCellMar>
        <w:tblLook w:val="0000"/>
      </w:tblPr>
      <w:tblGrid>
        <w:gridCol w:w="18"/>
        <w:gridCol w:w="19"/>
        <w:gridCol w:w="51"/>
        <w:gridCol w:w="621"/>
        <w:gridCol w:w="21"/>
        <w:gridCol w:w="16"/>
        <w:gridCol w:w="4215"/>
        <w:gridCol w:w="39"/>
        <w:gridCol w:w="34"/>
        <w:gridCol w:w="16"/>
        <w:gridCol w:w="1610"/>
        <w:gridCol w:w="24"/>
        <w:gridCol w:w="17"/>
        <w:gridCol w:w="2555"/>
        <w:gridCol w:w="79"/>
      </w:tblGrid>
      <w:tr w:rsidR="00CC1BA8" w:rsidRPr="00BC7122" w:rsidTr="002E371A">
        <w:trPr>
          <w:gridBefore w:val="1"/>
          <w:gridAfter w:val="1"/>
          <w:wBefore w:w="18" w:type="dxa"/>
          <w:wAfter w:w="79" w:type="dxa"/>
          <w:cantSplit/>
          <w:trHeight w:val="360"/>
          <w:jc w:val="center"/>
        </w:trPr>
        <w:tc>
          <w:tcPr>
            <w:tcW w:w="728" w:type="dxa"/>
            <w:gridSpan w:val="5"/>
            <w:tcBorders>
              <w:top w:val="single" w:sz="12" w:space="0" w:color="000000"/>
              <w:bottom w:val="single" w:sz="4" w:space="0" w:color="auto"/>
            </w:tcBorders>
          </w:tcPr>
          <w:p w:rsidR="00CC1BA8" w:rsidRPr="00BC7122" w:rsidRDefault="00CC1BA8" w:rsidP="00CC1BA8">
            <w:pPr>
              <w:pStyle w:val="ConsPlusNormal"/>
              <w:widowControl/>
              <w:snapToGrid w:val="0"/>
              <w:ind w:left="-46" w:firstLine="0"/>
              <w:jc w:val="center"/>
              <w:rPr>
                <w:rFonts w:ascii="Times New Roman" w:hAnsi="Times New Roman" w:cs="Times New Roman"/>
                <w:sz w:val="22"/>
                <w:szCs w:val="22"/>
              </w:rPr>
            </w:pPr>
            <w:r w:rsidRPr="00BC7122">
              <w:rPr>
                <w:rFonts w:ascii="Times New Roman" w:hAnsi="Times New Roman" w:cs="Times New Roman"/>
                <w:sz w:val="22"/>
                <w:szCs w:val="22"/>
              </w:rPr>
              <w:t>NN</w:t>
            </w:r>
            <w:r w:rsidRPr="00BC7122">
              <w:rPr>
                <w:rFonts w:ascii="Times New Roman" w:hAnsi="Times New Roman" w:cs="Times New Roman"/>
                <w:sz w:val="22"/>
                <w:szCs w:val="22"/>
              </w:rPr>
              <w:br/>
              <w:t>пп</w:t>
            </w:r>
          </w:p>
        </w:tc>
        <w:tc>
          <w:tcPr>
            <w:tcW w:w="4304" w:type="dxa"/>
            <w:gridSpan w:val="4"/>
            <w:tcBorders>
              <w:top w:val="single" w:sz="12" w:space="0" w:color="000000"/>
              <w:bottom w:val="single" w:sz="4" w:space="0" w:color="auto"/>
            </w:tcBorders>
          </w:tcPr>
          <w:p w:rsidR="00CC1BA8" w:rsidRPr="00BC7122" w:rsidRDefault="00CC1BA8" w:rsidP="00CC1BA8">
            <w:pPr>
              <w:pStyle w:val="ConsPlusNormal"/>
              <w:widowControl/>
              <w:snapToGrid w:val="0"/>
              <w:ind w:left="-46" w:firstLine="0"/>
              <w:jc w:val="center"/>
              <w:rPr>
                <w:rFonts w:ascii="Times New Roman" w:hAnsi="Times New Roman" w:cs="Times New Roman"/>
                <w:sz w:val="22"/>
                <w:szCs w:val="22"/>
              </w:rPr>
            </w:pPr>
            <w:r w:rsidRPr="00BC7122">
              <w:rPr>
                <w:rFonts w:ascii="Times New Roman" w:hAnsi="Times New Roman" w:cs="Times New Roman"/>
                <w:sz w:val="22"/>
                <w:szCs w:val="22"/>
              </w:rPr>
              <w:t>Наименование объекта недвижимости</w:t>
            </w:r>
          </w:p>
        </w:tc>
        <w:tc>
          <w:tcPr>
            <w:tcW w:w="1610" w:type="dxa"/>
            <w:tcBorders>
              <w:top w:val="single" w:sz="12" w:space="0" w:color="000000"/>
              <w:bottom w:val="single" w:sz="4" w:space="0" w:color="auto"/>
            </w:tcBorders>
          </w:tcPr>
          <w:p w:rsidR="00CC1BA8" w:rsidRPr="00BC7122" w:rsidRDefault="00CC1BA8" w:rsidP="00CC1BA8">
            <w:pPr>
              <w:pStyle w:val="ConsPlusNormal"/>
              <w:widowControl/>
              <w:snapToGrid w:val="0"/>
              <w:ind w:left="-46" w:firstLine="0"/>
              <w:jc w:val="center"/>
              <w:rPr>
                <w:rFonts w:ascii="Times New Roman" w:hAnsi="Times New Roman" w:cs="Times New Roman"/>
                <w:sz w:val="22"/>
                <w:szCs w:val="22"/>
              </w:rPr>
            </w:pPr>
            <w:r w:rsidRPr="00BC7122">
              <w:rPr>
                <w:rFonts w:ascii="Times New Roman" w:hAnsi="Times New Roman" w:cs="Times New Roman"/>
                <w:sz w:val="22"/>
                <w:szCs w:val="22"/>
              </w:rPr>
              <w:t>Протяжен-</w:t>
            </w:r>
          </w:p>
          <w:p w:rsidR="00CC1BA8" w:rsidRPr="00BC7122" w:rsidRDefault="00CC1BA8" w:rsidP="00CC1BA8">
            <w:pPr>
              <w:pStyle w:val="ConsPlusNormal"/>
              <w:widowControl/>
              <w:snapToGrid w:val="0"/>
              <w:ind w:left="-46" w:firstLine="0"/>
              <w:jc w:val="center"/>
              <w:rPr>
                <w:rFonts w:ascii="Times New Roman" w:hAnsi="Times New Roman" w:cs="Times New Roman"/>
                <w:sz w:val="22"/>
                <w:szCs w:val="22"/>
              </w:rPr>
            </w:pPr>
            <w:r w:rsidRPr="00BC7122">
              <w:rPr>
                <w:rFonts w:ascii="Times New Roman" w:hAnsi="Times New Roman" w:cs="Times New Roman"/>
                <w:sz w:val="22"/>
                <w:szCs w:val="22"/>
              </w:rPr>
              <w:t>ность (км)</w:t>
            </w:r>
          </w:p>
        </w:tc>
        <w:tc>
          <w:tcPr>
            <w:tcW w:w="2596" w:type="dxa"/>
            <w:gridSpan w:val="3"/>
            <w:tcBorders>
              <w:top w:val="single" w:sz="12" w:space="0" w:color="000000"/>
              <w:bottom w:val="single" w:sz="4" w:space="0" w:color="auto"/>
            </w:tcBorders>
          </w:tcPr>
          <w:p w:rsidR="00CC1BA8" w:rsidRPr="00BC7122" w:rsidRDefault="00CC1BA8" w:rsidP="00CC1BA8">
            <w:pPr>
              <w:pStyle w:val="ConsPlusNormal"/>
              <w:widowControl/>
              <w:snapToGrid w:val="0"/>
              <w:ind w:left="-46" w:firstLine="0"/>
              <w:jc w:val="center"/>
              <w:rPr>
                <w:rFonts w:ascii="Times New Roman" w:hAnsi="Times New Roman" w:cs="Times New Roman"/>
                <w:sz w:val="22"/>
                <w:szCs w:val="22"/>
              </w:rPr>
            </w:pPr>
            <w:r w:rsidRPr="00BC7122">
              <w:rPr>
                <w:rFonts w:ascii="Times New Roman" w:hAnsi="Times New Roman" w:cs="Times New Roman"/>
                <w:sz w:val="22"/>
                <w:szCs w:val="22"/>
              </w:rPr>
              <w:t>Покрытие</w:t>
            </w:r>
          </w:p>
        </w:tc>
      </w:tr>
      <w:tr w:rsidR="00CC1BA8" w:rsidRPr="00BC7122" w:rsidTr="002E371A">
        <w:trPr>
          <w:gridBefore w:val="3"/>
          <w:wBefore w:w="88" w:type="dxa"/>
          <w:cantSplit/>
          <w:trHeight w:val="240"/>
          <w:jc w:val="center"/>
        </w:trPr>
        <w:tc>
          <w:tcPr>
            <w:tcW w:w="9247" w:type="dxa"/>
            <w:gridSpan w:val="12"/>
            <w:tcBorders>
              <w:top w:val="single" w:sz="4" w:space="0" w:color="auto"/>
              <w:left w:val="single" w:sz="4" w:space="0" w:color="auto"/>
              <w:bottom w:val="single" w:sz="4" w:space="0" w:color="auto"/>
              <w:right w:val="single" w:sz="4" w:space="0" w:color="auto"/>
            </w:tcBorders>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Чаинский район</w:t>
            </w:r>
          </w:p>
        </w:tc>
      </w:tr>
      <w:tr w:rsidR="00CC1BA8" w:rsidRPr="00BC7122" w:rsidTr="002E371A">
        <w:trPr>
          <w:gridBefore w:val="3"/>
          <w:wBefore w:w="88" w:type="dxa"/>
          <w:cantSplit/>
          <w:trHeight w:val="1080"/>
          <w:jc w:val="center"/>
        </w:trPr>
        <w:tc>
          <w:tcPr>
            <w:tcW w:w="642" w:type="dxa"/>
            <w:gridSpan w:val="2"/>
            <w:tcBorders>
              <w:bottom w:val="single" w:sz="4" w:space="0" w:color="000000"/>
            </w:tcBorders>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1</w:t>
            </w:r>
          </w:p>
        </w:tc>
        <w:tc>
          <w:tcPr>
            <w:tcW w:w="4304" w:type="dxa"/>
            <w:gridSpan w:val="4"/>
            <w:tcBorders>
              <w:bottom w:val="single" w:sz="4" w:space="0" w:color="000000"/>
            </w:tcBorders>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Автомобильная дорога Бакчар – Подгорное – Коломино на 78-</w:t>
            </w:r>
            <w:smartTag w:uri="urn:schemas-microsoft-com:office:smarttags" w:element="metricconverter">
              <w:smartTagPr>
                <w:attr w:name="ProductID" w:val="190 км"/>
              </w:smartTagPr>
              <w:r w:rsidRPr="00BC7122">
                <w:rPr>
                  <w:rFonts w:ascii="Times New Roman" w:hAnsi="Times New Roman" w:cs="Times New Roman"/>
                  <w:sz w:val="22"/>
                  <w:szCs w:val="22"/>
                </w:rPr>
                <w:t>190 км</w:t>
              </w:r>
            </w:smartTag>
            <w:r w:rsidRPr="00BC7122">
              <w:rPr>
                <w:rFonts w:ascii="Times New Roman" w:hAnsi="Times New Roman" w:cs="Times New Roman"/>
                <w:sz w:val="22"/>
                <w:szCs w:val="22"/>
              </w:rPr>
              <w:t xml:space="preserve"> </w:t>
            </w:r>
          </w:p>
        </w:tc>
        <w:tc>
          <w:tcPr>
            <w:tcW w:w="1650" w:type="dxa"/>
            <w:gridSpan w:val="3"/>
            <w:tcBorders>
              <w:bottom w:val="single" w:sz="4" w:space="0" w:color="000000"/>
            </w:tcBorders>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 xml:space="preserve">106,732  </w:t>
            </w:r>
          </w:p>
        </w:tc>
        <w:tc>
          <w:tcPr>
            <w:tcW w:w="2651" w:type="dxa"/>
            <w:gridSpan w:val="3"/>
            <w:tcBorders>
              <w:bottom w:val="single" w:sz="4" w:space="0" w:color="000000"/>
            </w:tcBorders>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118-120; 134-181; 186-188 – асфальтобетонное;</w:t>
            </w:r>
          </w:p>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 xml:space="preserve"> 78-118; 120-134;188-190 – гравийное </w:t>
            </w:r>
          </w:p>
        </w:tc>
      </w:tr>
      <w:tr w:rsidR="00CC1BA8" w:rsidRPr="00BC7122" w:rsidTr="002E371A">
        <w:trPr>
          <w:gridBefore w:val="3"/>
          <w:wBefore w:w="88" w:type="dxa"/>
          <w:cantSplit/>
          <w:trHeight w:val="360"/>
          <w:jc w:val="center"/>
        </w:trPr>
        <w:tc>
          <w:tcPr>
            <w:tcW w:w="642" w:type="dxa"/>
            <w:gridSpan w:val="2"/>
          </w:tcPr>
          <w:p w:rsidR="00CC1BA8" w:rsidRPr="00BC7122" w:rsidRDefault="002E371A" w:rsidP="00CC1BA8">
            <w:pPr>
              <w:pStyle w:val="ConsPlusNormal"/>
              <w:widowControl/>
              <w:snapToGrid w:val="0"/>
              <w:ind w:left="-46" w:firstLine="0"/>
              <w:rPr>
                <w:rFonts w:ascii="Times New Roman" w:hAnsi="Times New Roman" w:cs="Times New Roman"/>
                <w:sz w:val="22"/>
                <w:szCs w:val="22"/>
              </w:rPr>
            </w:pPr>
            <w:r>
              <w:rPr>
                <w:rFonts w:ascii="Times New Roman" w:hAnsi="Times New Roman" w:cs="Times New Roman"/>
                <w:sz w:val="22"/>
                <w:szCs w:val="22"/>
              </w:rPr>
              <w:t>2</w:t>
            </w:r>
          </w:p>
        </w:tc>
        <w:tc>
          <w:tcPr>
            <w:tcW w:w="4304" w:type="dxa"/>
            <w:gridSpan w:val="4"/>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 xml:space="preserve">Автомобильная дорога Усть-   Бакчар – Гореловка            </w:t>
            </w:r>
          </w:p>
        </w:tc>
        <w:tc>
          <w:tcPr>
            <w:tcW w:w="1650" w:type="dxa"/>
            <w:gridSpan w:val="3"/>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 xml:space="preserve">17,183  </w:t>
            </w:r>
          </w:p>
        </w:tc>
        <w:tc>
          <w:tcPr>
            <w:tcW w:w="2651" w:type="dxa"/>
            <w:gridSpan w:val="3"/>
          </w:tcPr>
          <w:p w:rsidR="00CC1BA8" w:rsidRPr="00BC7122" w:rsidRDefault="00CC1BA8" w:rsidP="00CC1BA8">
            <w:pPr>
              <w:pStyle w:val="ConsPlusNormal"/>
              <w:widowControl/>
              <w:snapToGrid w:val="0"/>
              <w:ind w:left="-46" w:firstLine="0"/>
              <w:rPr>
                <w:rFonts w:ascii="Times New Roman" w:hAnsi="Times New Roman" w:cs="Times New Roman"/>
                <w:sz w:val="22"/>
                <w:szCs w:val="22"/>
              </w:rPr>
            </w:pPr>
            <w:r w:rsidRPr="00BC7122">
              <w:rPr>
                <w:rFonts w:ascii="Times New Roman" w:hAnsi="Times New Roman" w:cs="Times New Roman"/>
                <w:sz w:val="22"/>
                <w:szCs w:val="22"/>
              </w:rPr>
              <w:t xml:space="preserve">гравийное       </w:t>
            </w:r>
          </w:p>
        </w:tc>
      </w:tr>
      <w:tr w:rsidR="002E371A" w:rsidRPr="00BC7122" w:rsidTr="002E371A">
        <w:trPr>
          <w:gridBefore w:val="2"/>
          <w:gridAfter w:val="1"/>
          <w:wBefore w:w="37" w:type="dxa"/>
          <w:wAfter w:w="79" w:type="dxa"/>
          <w:cantSplit/>
          <w:trHeight w:val="48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4254" w:type="dxa"/>
            <w:gridSpan w:val="2"/>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Автомобильная дорога – подъезд к с. Бундюр,   в том числе: </w:t>
            </w:r>
          </w:p>
        </w:tc>
        <w:tc>
          <w:tcPr>
            <w:tcW w:w="1701" w:type="dxa"/>
            <w:gridSpan w:val="5"/>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2,1      </w:t>
            </w:r>
          </w:p>
        </w:tc>
        <w:tc>
          <w:tcPr>
            <w:tcW w:w="2555" w:type="dxa"/>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гравийное      </w:t>
            </w:r>
          </w:p>
        </w:tc>
      </w:tr>
      <w:tr w:rsidR="002E371A" w:rsidRPr="00BC7122" w:rsidTr="002E371A">
        <w:trPr>
          <w:gridBefore w:val="2"/>
          <w:gridAfter w:val="1"/>
          <w:wBefore w:w="37" w:type="dxa"/>
          <w:wAfter w:w="79" w:type="dxa"/>
          <w:cantSplit/>
          <w:trHeight w:val="24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4254" w:type="dxa"/>
            <w:gridSpan w:val="2"/>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Мост ч/з р. Парбиг     </w:t>
            </w:r>
          </w:p>
        </w:tc>
        <w:tc>
          <w:tcPr>
            <w:tcW w:w="1701" w:type="dxa"/>
            <w:gridSpan w:val="5"/>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95 п. М  </w:t>
            </w:r>
          </w:p>
        </w:tc>
        <w:tc>
          <w:tcPr>
            <w:tcW w:w="2555" w:type="dxa"/>
          </w:tcPr>
          <w:p w:rsidR="002E371A" w:rsidRPr="00BC7122" w:rsidRDefault="002E371A" w:rsidP="00B3780A">
            <w:pPr>
              <w:pStyle w:val="ConsPlusNormal"/>
              <w:widowControl/>
              <w:snapToGrid w:val="0"/>
              <w:ind w:firstLine="0"/>
              <w:rPr>
                <w:rFonts w:ascii="Times New Roman" w:hAnsi="Times New Roman" w:cs="Times New Roman"/>
                <w:sz w:val="22"/>
                <w:szCs w:val="22"/>
              </w:rPr>
            </w:pPr>
          </w:p>
        </w:tc>
      </w:tr>
      <w:tr w:rsidR="002E371A" w:rsidRPr="00BC7122" w:rsidTr="002E371A">
        <w:trPr>
          <w:gridBefore w:val="2"/>
          <w:gridAfter w:val="1"/>
          <w:wBefore w:w="37" w:type="dxa"/>
          <w:wAfter w:w="79" w:type="dxa"/>
          <w:cantSplit/>
          <w:trHeight w:val="36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4254" w:type="dxa"/>
            <w:gridSpan w:val="2"/>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Автомобильная дорога – подъезд к с. Веселое   </w:t>
            </w:r>
          </w:p>
        </w:tc>
        <w:tc>
          <w:tcPr>
            <w:tcW w:w="1701" w:type="dxa"/>
            <w:gridSpan w:val="5"/>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1,2      </w:t>
            </w:r>
          </w:p>
        </w:tc>
        <w:tc>
          <w:tcPr>
            <w:tcW w:w="2555" w:type="dxa"/>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грунтовое      </w:t>
            </w:r>
          </w:p>
        </w:tc>
      </w:tr>
      <w:tr w:rsidR="002E371A" w:rsidRPr="00BC7122" w:rsidTr="002E371A">
        <w:trPr>
          <w:gridBefore w:val="2"/>
          <w:gridAfter w:val="1"/>
          <w:wBefore w:w="37" w:type="dxa"/>
          <w:wAfter w:w="79" w:type="dxa"/>
          <w:cantSplit/>
          <w:trHeight w:val="48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sidRPr="00BC7122">
              <w:rPr>
                <w:rFonts w:ascii="Times New Roman" w:hAnsi="Times New Roman" w:cs="Times New Roman"/>
                <w:sz w:val="22"/>
                <w:szCs w:val="22"/>
              </w:rPr>
              <w:t>6</w:t>
            </w:r>
          </w:p>
        </w:tc>
        <w:tc>
          <w:tcPr>
            <w:tcW w:w="4254" w:type="dxa"/>
            <w:gridSpan w:val="2"/>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Автомобильная дорога – подъезд к п Лесоучасток Чая        </w:t>
            </w:r>
          </w:p>
        </w:tc>
        <w:tc>
          <w:tcPr>
            <w:tcW w:w="1701" w:type="dxa"/>
            <w:gridSpan w:val="5"/>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1,9      </w:t>
            </w:r>
          </w:p>
        </w:tc>
        <w:tc>
          <w:tcPr>
            <w:tcW w:w="2555" w:type="dxa"/>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грунтовое      </w:t>
            </w:r>
          </w:p>
        </w:tc>
      </w:tr>
      <w:tr w:rsidR="002E371A" w:rsidRPr="00BC7122" w:rsidTr="002E371A">
        <w:trPr>
          <w:gridAfter w:val="1"/>
          <w:wAfter w:w="79" w:type="dxa"/>
          <w:cantSplit/>
          <w:trHeight w:val="60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7</w:t>
            </w:r>
          </w:p>
        </w:tc>
        <w:tc>
          <w:tcPr>
            <w:tcW w:w="4252" w:type="dxa"/>
            <w:gridSpan w:val="3"/>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Автомобильная дорога – Нижняя Тига – Третья   Тига, в том числе:           </w:t>
            </w:r>
          </w:p>
        </w:tc>
        <w:tc>
          <w:tcPr>
            <w:tcW w:w="1699" w:type="dxa"/>
            <w:gridSpan w:val="4"/>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9,9      </w:t>
            </w:r>
          </w:p>
        </w:tc>
        <w:tc>
          <w:tcPr>
            <w:tcW w:w="2596" w:type="dxa"/>
            <w:gridSpan w:val="3"/>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гравийное      </w:t>
            </w:r>
          </w:p>
        </w:tc>
      </w:tr>
      <w:tr w:rsidR="002E371A" w:rsidRPr="00BC7122" w:rsidTr="002E371A">
        <w:trPr>
          <w:gridAfter w:val="1"/>
          <w:wAfter w:w="79" w:type="dxa"/>
          <w:cantSplit/>
          <w:trHeight w:val="24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8</w:t>
            </w:r>
          </w:p>
        </w:tc>
        <w:tc>
          <w:tcPr>
            <w:tcW w:w="4252" w:type="dxa"/>
            <w:gridSpan w:val="3"/>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Мост ч/з р. Тига       </w:t>
            </w:r>
          </w:p>
        </w:tc>
        <w:tc>
          <w:tcPr>
            <w:tcW w:w="1699" w:type="dxa"/>
            <w:gridSpan w:val="4"/>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36 п. М  </w:t>
            </w:r>
          </w:p>
        </w:tc>
        <w:tc>
          <w:tcPr>
            <w:tcW w:w="2596" w:type="dxa"/>
            <w:gridSpan w:val="3"/>
          </w:tcPr>
          <w:p w:rsidR="002E371A" w:rsidRPr="00BC7122" w:rsidRDefault="002E371A" w:rsidP="00B3780A">
            <w:pPr>
              <w:pStyle w:val="ConsPlusNormal"/>
              <w:widowControl/>
              <w:snapToGrid w:val="0"/>
              <w:ind w:firstLine="0"/>
              <w:rPr>
                <w:rFonts w:ascii="Times New Roman" w:hAnsi="Times New Roman" w:cs="Times New Roman"/>
                <w:sz w:val="22"/>
                <w:szCs w:val="22"/>
              </w:rPr>
            </w:pPr>
          </w:p>
        </w:tc>
      </w:tr>
      <w:tr w:rsidR="002E371A" w:rsidRPr="00BC7122" w:rsidTr="002E371A">
        <w:trPr>
          <w:gridAfter w:val="1"/>
          <w:wAfter w:w="79" w:type="dxa"/>
          <w:cantSplit/>
          <w:trHeight w:val="480"/>
          <w:jc w:val="center"/>
        </w:trPr>
        <w:tc>
          <w:tcPr>
            <w:tcW w:w="709" w:type="dxa"/>
            <w:gridSpan w:val="4"/>
          </w:tcPr>
          <w:p w:rsidR="002E371A" w:rsidRPr="00BC7122" w:rsidRDefault="002E371A" w:rsidP="00B3780A">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9</w:t>
            </w:r>
          </w:p>
        </w:tc>
        <w:tc>
          <w:tcPr>
            <w:tcW w:w="4252" w:type="dxa"/>
            <w:gridSpan w:val="3"/>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Автомобильная дорога   Варгатер – Стрельниково</w:t>
            </w:r>
          </w:p>
        </w:tc>
        <w:tc>
          <w:tcPr>
            <w:tcW w:w="1699" w:type="dxa"/>
            <w:gridSpan w:val="4"/>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4,4      </w:t>
            </w:r>
          </w:p>
        </w:tc>
        <w:tc>
          <w:tcPr>
            <w:tcW w:w="2596" w:type="dxa"/>
            <w:gridSpan w:val="3"/>
          </w:tcPr>
          <w:p w:rsidR="002E371A" w:rsidRPr="00BC7122" w:rsidRDefault="002E371A" w:rsidP="00B3780A">
            <w:pPr>
              <w:pStyle w:val="ConsPlusNormal"/>
              <w:widowControl/>
              <w:snapToGrid w:val="0"/>
              <w:ind w:firstLine="0"/>
              <w:rPr>
                <w:rFonts w:ascii="Times New Roman" w:hAnsi="Times New Roman" w:cs="Times New Roman"/>
                <w:sz w:val="22"/>
                <w:szCs w:val="22"/>
              </w:rPr>
            </w:pPr>
            <w:r w:rsidRPr="00BC7122">
              <w:rPr>
                <w:rFonts w:ascii="Times New Roman" w:hAnsi="Times New Roman" w:cs="Times New Roman"/>
                <w:sz w:val="22"/>
                <w:szCs w:val="22"/>
              </w:rPr>
              <w:t xml:space="preserve">0-1 - гравийное;     </w:t>
            </w:r>
            <w:r w:rsidRPr="00BC7122">
              <w:rPr>
                <w:rFonts w:ascii="Times New Roman" w:hAnsi="Times New Roman" w:cs="Times New Roman"/>
                <w:sz w:val="22"/>
                <w:szCs w:val="22"/>
              </w:rPr>
              <w:br/>
              <w:t>1-5 – грунтовое</w:t>
            </w:r>
          </w:p>
        </w:tc>
      </w:tr>
      <w:tr w:rsidR="002E371A" w:rsidRPr="00BC7122" w:rsidTr="002E371A">
        <w:trPr>
          <w:gridAfter w:val="1"/>
          <w:wAfter w:w="79" w:type="dxa"/>
          <w:cantSplit/>
          <w:trHeight w:val="360"/>
          <w:jc w:val="center"/>
        </w:trPr>
        <w:tc>
          <w:tcPr>
            <w:tcW w:w="709" w:type="dxa"/>
            <w:gridSpan w:val="4"/>
            <w:tcBorders>
              <w:top w:val="single" w:sz="4" w:space="0" w:color="000000"/>
              <w:bottom w:val="single" w:sz="4" w:space="0" w:color="000000"/>
            </w:tcBorders>
          </w:tcPr>
          <w:p w:rsidR="002E371A" w:rsidRPr="00BC7122" w:rsidRDefault="002E371A" w:rsidP="00B3780A">
            <w:pPr>
              <w:pStyle w:val="ConsPlusNormal"/>
              <w:widowControl/>
              <w:snapToGrid w:val="0"/>
              <w:ind w:firstLine="0"/>
              <w:rPr>
                <w:rFonts w:ascii="Times New Roman" w:hAnsi="Times New Roman" w:cs="Times New Roman"/>
                <w:sz w:val="22"/>
                <w:szCs w:val="22"/>
              </w:rPr>
            </w:pPr>
          </w:p>
        </w:tc>
        <w:tc>
          <w:tcPr>
            <w:tcW w:w="4252" w:type="dxa"/>
            <w:gridSpan w:val="3"/>
            <w:tcBorders>
              <w:top w:val="single" w:sz="4" w:space="0" w:color="000000"/>
              <w:bottom w:val="single" w:sz="4" w:space="0" w:color="000000"/>
            </w:tcBorders>
          </w:tcPr>
          <w:p w:rsidR="002E371A" w:rsidRPr="00BC7122" w:rsidRDefault="002E371A" w:rsidP="00B3780A">
            <w:pPr>
              <w:pStyle w:val="ConsPlusNormal"/>
              <w:widowControl/>
              <w:snapToGrid w:val="0"/>
              <w:ind w:firstLine="0"/>
              <w:rPr>
                <w:rFonts w:ascii="Times New Roman" w:hAnsi="Times New Roman" w:cs="Times New Roman"/>
                <w:bCs/>
                <w:sz w:val="22"/>
                <w:szCs w:val="22"/>
              </w:rPr>
            </w:pPr>
            <w:r w:rsidRPr="00BC7122">
              <w:rPr>
                <w:rFonts w:ascii="Times New Roman" w:hAnsi="Times New Roman" w:cs="Times New Roman"/>
                <w:bCs/>
                <w:sz w:val="22"/>
                <w:szCs w:val="22"/>
              </w:rPr>
              <w:t xml:space="preserve">Итого по району:       </w:t>
            </w:r>
          </w:p>
        </w:tc>
        <w:tc>
          <w:tcPr>
            <w:tcW w:w="1699" w:type="dxa"/>
            <w:gridSpan w:val="4"/>
            <w:tcBorders>
              <w:top w:val="single" w:sz="4" w:space="0" w:color="000000"/>
              <w:bottom w:val="single" w:sz="4" w:space="0" w:color="000000"/>
            </w:tcBorders>
          </w:tcPr>
          <w:p w:rsidR="002E371A" w:rsidRPr="00BC7122" w:rsidRDefault="002E371A" w:rsidP="00B3780A">
            <w:pPr>
              <w:pStyle w:val="ConsPlusNormal"/>
              <w:widowControl/>
              <w:snapToGrid w:val="0"/>
              <w:ind w:firstLine="0"/>
              <w:rPr>
                <w:rFonts w:ascii="Times New Roman" w:hAnsi="Times New Roman" w:cs="Times New Roman"/>
                <w:bCs/>
                <w:sz w:val="22"/>
                <w:szCs w:val="22"/>
              </w:rPr>
            </w:pPr>
            <w:r w:rsidRPr="00BC7122">
              <w:rPr>
                <w:rFonts w:ascii="Times New Roman" w:hAnsi="Times New Roman" w:cs="Times New Roman"/>
                <w:bCs/>
                <w:sz w:val="22"/>
                <w:szCs w:val="22"/>
              </w:rPr>
              <w:t xml:space="preserve">72,0 км/ </w:t>
            </w:r>
            <w:r w:rsidRPr="00BC7122">
              <w:rPr>
                <w:rFonts w:ascii="Times New Roman" w:hAnsi="Times New Roman" w:cs="Times New Roman"/>
                <w:bCs/>
                <w:sz w:val="22"/>
                <w:szCs w:val="22"/>
              </w:rPr>
              <w:br/>
              <w:t xml:space="preserve">131 п. М </w:t>
            </w:r>
          </w:p>
        </w:tc>
        <w:tc>
          <w:tcPr>
            <w:tcW w:w="2596" w:type="dxa"/>
            <w:gridSpan w:val="3"/>
            <w:tcBorders>
              <w:top w:val="single" w:sz="4" w:space="0" w:color="000000"/>
              <w:bottom w:val="single" w:sz="4" w:space="0" w:color="000000"/>
            </w:tcBorders>
          </w:tcPr>
          <w:p w:rsidR="002E371A" w:rsidRPr="00BC7122" w:rsidRDefault="002E371A" w:rsidP="00B3780A">
            <w:pPr>
              <w:pStyle w:val="ConsPlusNormal"/>
              <w:widowControl/>
              <w:snapToGrid w:val="0"/>
              <w:ind w:firstLine="0"/>
              <w:rPr>
                <w:rFonts w:ascii="Times New Roman" w:hAnsi="Times New Roman" w:cs="Times New Roman"/>
                <w:sz w:val="22"/>
                <w:szCs w:val="22"/>
              </w:rPr>
            </w:pPr>
          </w:p>
        </w:tc>
      </w:tr>
    </w:tbl>
    <w:p w:rsidR="00CC1BA8" w:rsidRPr="00BC7122" w:rsidRDefault="00CC1BA8" w:rsidP="00CC1BA8">
      <w:pPr>
        <w:ind w:firstLine="708"/>
        <w:rPr>
          <w:i/>
        </w:rPr>
      </w:pPr>
    </w:p>
    <w:p w:rsidR="00B34657" w:rsidRDefault="00B34657" w:rsidP="0002196A">
      <w:pPr>
        <w:jc w:val="center"/>
        <w:rPr>
          <w:b/>
          <w:i/>
          <w:kern w:val="0"/>
          <w:lang w:eastAsia="ru-RU"/>
        </w:rPr>
      </w:pPr>
      <w:r w:rsidRPr="008F5AF1">
        <w:rPr>
          <w:b/>
          <w:i/>
          <w:kern w:val="0"/>
          <w:lang w:eastAsia="ru-RU"/>
        </w:rPr>
        <w:t>В</w:t>
      </w:r>
      <w:r w:rsidR="00FF7477" w:rsidRPr="008F5AF1">
        <w:rPr>
          <w:b/>
          <w:i/>
          <w:kern w:val="0"/>
          <w:lang w:eastAsia="ru-RU"/>
        </w:rPr>
        <w:t>н</w:t>
      </w:r>
      <w:r w:rsidRPr="008F5AF1">
        <w:rPr>
          <w:b/>
          <w:i/>
          <w:kern w:val="0"/>
          <w:lang w:eastAsia="ru-RU"/>
        </w:rPr>
        <w:t>ешний транспорт</w:t>
      </w:r>
    </w:p>
    <w:p w:rsidR="008F5AF1" w:rsidRDefault="008F5AF1" w:rsidP="008B0B41">
      <w:pPr>
        <w:ind w:firstLine="567"/>
        <w:jc w:val="both"/>
        <w:rPr>
          <w:kern w:val="0"/>
          <w:lang w:eastAsia="ru-RU"/>
        </w:rPr>
      </w:pPr>
      <w:r w:rsidRPr="001F1E4C">
        <w:rPr>
          <w:kern w:val="0"/>
          <w:lang w:eastAsia="ru-RU"/>
        </w:rPr>
        <w:t>Транспортно-экономические связи осущест</w:t>
      </w:r>
      <w:r w:rsidRPr="001F1E4C">
        <w:rPr>
          <w:kern w:val="0"/>
          <w:lang w:eastAsia="ru-RU"/>
        </w:rPr>
        <w:softHyphen/>
        <w:t>вляются в настоящее время автомобильным</w:t>
      </w:r>
      <w:r w:rsidR="00B57A61">
        <w:rPr>
          <w:kern w:val="0"/>
          <w:lang w:eastAsia="ru-RU"/>
        </w:rPr>
        <w:t xml:space="preserve"> </w:t>
      </w:r>
      <w:r>
        <w:rPr>
          <w:kern w:val="0"/>
          <w:lang w:eastAsia="ru-RU"/>
        </w:rPr>
        <w:t xml:space="preserve"> </w:t>
      </w:r>
      <w:r w:rsidRPr="001F1E4C">
        <w:rPr>
          <w:kern w:val="0"/>
          <w:lang w:eastAsia="ru-RU"/>
        </w:rPr>
        <w:t>транспортом.</w:t>
      </w:r>
    </w:p>
    <w:p w:rsidR="008F5586" w:rsidRDefault="008F5586" w:rsidP="008B0B41">
      <w:pPr>
        <w:ind w:firstLine="567"/>
        <w:jc w:val="both"/>
        <w:rPr>
          <w:kern w:val="0"/>
          <w:lang w:eastAsia="ru-RU"/>
        </w:rPr>
      </w:pPr>
    </w:p>
    <w:p w:rsidR="008F5586" w:rsidRPr="008F5586" w:rsidRDefault="008F5586" w:rsidP="008F5586">
      <w:pPr>
        <w:ind w:firstLine="567"/>
        <w:jc w:val="center"/>
        <w:rPr>
          <w:rFonts w:eastAsia="Times New Roman"/>
          <w:b/>
          <w:kern w:val="0"/>
          <w:lang w:eastAsia="ru-RU"/>
        </w:rPr>
      </w:pPr>
      <w:r w:rsidRPr="008F5586">
        <w:rPr>
          <w:rFonts w:eastAsia="Times New Roman"/>
          <w:b/>
          <w:color w:val="000000"/>
          <w:lang w:eastAsia="ru-RU"/>
        </w:rPr>
        <w:t>Перечень автомобильных дорог общего пользования</w:t>
      </w:r>
      <w:r w:rsidRPr="008F5586">
        <w:rPr>
          <w:rFonts w:eastAsia="Times New Roman"/>
          <w:b/>
          <w:color w:val="000000"/>
          <w:lang w:eastAsia="ru-RU"/>
        </w:rPr>
        <w:br/>
        <w:t>регионального или межмуниципального значения Томской области</w:t>
      </w:r>
    </w:p>
    <w:tbl>
      <w:tblPr>
        <w:tblW w:w="0" w:type="auto"/>
        <w:tblCellMar>
          <w:left w:w="0" w:type="dxa"/>
          <w:right w:w="0" w:type="dxa"/>
        </w:tblCellMar>
        <w:tblLook w:val="04A0"/>
      </w:tblPr>
      <w:tblGrid>
        <w:gridCol w:w="788"/>
        <w:gridCol w:w="1508"/>
        <w:gridCol w:w="3153"/>
        <w:gridCol w:w="1045"/>
        <w:gridCol w:w="1452"/>
        <w:gridCol w:w="2274"/>
      </w:tblGrid>
      <w:tr w:rsidR="002E371A" w:rsidRPr="00C03AAE" w:rsidTr="002E371A">
        <w:tc>
          <w:tcPr>
            <w:tcW w:w="1022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Чаинский район</w:t>
            </w:r>
            <w:r w:rsidRPr="00C03AAE">
              <w:rPr>
                <w:rFonts w:eastAsia="Times New Roman"/>
                <w:color w:val="000000"/>
                <w:sz w:val="19"/>
                <w:lang w:eastAsia="ru-RU"/>
              </w:rPr>
              <w:t> </w:t>
            </w:r>
          </w:p>
        </w:tc>
      </w:tr>
      <w:tr w:rsidR="002E371A" w:rsidRPr="00C03AAE" w:rsidTr="002E371A">
        <w:tc>
          <w:tcPr>
            <w:tcW w:w="7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113.</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textAlignment w:val="baseline"/>
              <w:rPr>
                <w:rFonts w:eastAsia="Times New Roman"/>
                <w:color w:val="000000"/>
                <w:sz w:val="19"/>
                <w:szCs w:val="19"/>
                <w:lang w:eastAsia="ru-RU"/>
              </w:rPr>
            </w:pPr>
            <w:r w:rsidRPr="00C03AAE">
              <w:rPr>
                <w:rFonts w:eastAsia="Times New Roman"/>
                <w:color w:val="000000"/>
                <w:sz w:val="19"/>
                <w:szCs w:val="19"/>
                <w:lang w:eastAsia="ru-RU"/>
              </w:rPr>
              <w:t>69 ОП РЗ К-6</w:t>
            </w:r>
            <w:r w:rsidRPr="00C03AAE">
              <w:rPr>
                <w:rFonts w:eastAsia="Times New Roman"/>
                <w:color w:val="000000"/>
                <w:sz w:val="19"/>
                <w:lang w:eastAsia="ru-RU"/>
              </w:rPr>
              <w:t> </w:t>
            </w:r>
          </w:p>
        </w:tc>
        <w:tc>
          <w:tcPr>
            <w:tcW w:w="31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textAlignment w:val="baseline"/>
              <w:rPr>
                <w:rFonts w:eastAsia="Times New Roman"/>
                <w:color w:val="000000"/>
                <w:sz w:val="19"/>
                <w:szCs w:val="19"/>
                <w:lang w:eastAsia="ru-RU"/>
              </w:rPr>
            </w:pPr>
            <w:r w:rsidRPr="00C03AAE">
              <w:rPr>
                <w:rFonts w:eastAsia="Times New Roman"/>
                <w:color w:val="000000"/>
                <w:sz w:val="19"/>
                <w:szCs w:val="19"/>
                <w:lang w:eastAsia="ru-RU"/>
              </w:rPr>
              <w:t>Бакчар - Подгорное - Коломино</w:t>
            </w:r>
            <w:r w:rsidRPr="00C03AAE">
              <w:rPr>
                <w:rFonts w:eastAsia="Times New Roman"/>
                <w:color w:val="000000"/>
                <w:sz w:val="19"/>
                <w:lang w:eastAsia="ru-RU"/>
              </w:rPr>
              <w:t> </w:t>
            </w:r>
          </w:p>
        </w:tc>
        <w:tc>
          <w:tcPr>
            <w:tcW w:w="10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69 К-6</w:t>
            </w:r>
            <w:r w:rsidRPr="00C03AAE">
              <w:rPr>
                <w:rFonts w:eastAsia="Times New Roman"/>
                <w:color w:val="000000"/>
                <w:sz w:val="19"/>
                <w:lang w:eastAsia="ru-RU"/>
              </w:rPr>
              <w:t> </w:t>
            </w:r>
          </w:p>
        </w:tc>
        <w:tc>
          <w:tcPr>
            <w:tcW w:w="14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106,732</w:t>
            </w:r>
            <w:r w:rsidRPr="00C03AAE">
              <w:rPr>
                <w:rFonts w:eastAsia="Times New Roman"/>
                <w:color w:val="000000"/>
                <w:sz w:val="19"/>
                <w:lang w:eastAsia="ru-RU"/>
              </w:rPr>
              <w:t> </w:t>
            </w:r>
          </w:p>
        </w:tc>
        <w:tc>
          <w:tcPr>
            <w:tcW w:w="22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км 77,882 - км 180,971</w:t>
            </w:r>
            <w:r w:rsidRPr="00C03AAE">
              <w:rPr>
                <w:rFonts w:eastAsia="Times New Roman"/>
                <w:color w:val="000000"/>
                <w:sz w:val="19"/>
                <w:szCs w:val="19"/>
                <w:lang w:eastAsia="ru-RU"/>
              </w:rPr>
              <w:br/>
              <w:t>с подъездом к с. Коломино</w:t>
            </w:r>
            <w:r w:rsidRPr="00C03AAE">
              <w:rPr>
                <w:rFonts w:eastAsia="Times New Roman"/>
                <w:color w:val="000000"/>
                <w:sz w:val="19"/>
                <w:lang w:eastAsia="ru-RU"/>
              </w:rPr>
              <w:t> </w:t>
            </w:r>
            <w:r w:rsidRPr="00C03AAE">
              <w:rPr>
                <w:rFonts w:eastAsia="Times New Roman"/>
                <w:color w:val="000000"/>
                <w:sz w:val="19"/>
                <w:szCs w:val="19"/>
                <w:lang w:eastAsia="ru-RU"/>
              </w:rPr>
              <w:br/>
              <w:t>км 0 - км 3,643</w:t>
            </w:r>
            <w:r w:rsidRPr="00C03AAE">
              <w:rPr>
                <w:rFonts w:eastAsia="Times New Roman"/>
                <w:color w:val="000000"/>
                <w:sz w:val="19"/>
                <w:lang w:eastAsia="ru-RU"/>
              </w:rPr>
              <w:t> </w:t>
            </w:r>
          </w:p>
        </w:tc>
      </w:tr>
      <w:tr w:rsidR="002E371A" w:rsidRPr="00C03AAE" w:rsidTr="002E371A">
        <w:tc>
          <w:tcPr>
            <w:tcW w:w="7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115.</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textAlignment w:val="baseline"/>
              <w:rPr>
                <w:rFonts w:eastAsia="Times New Roman"/>
                <w:color w:val="000000"/>
                <w:sz w:val="19"/>
                <w:szCs w:val="19"/>
                <w:lang w:eastAsia="ru-RU"/>
              </w:rPr>
            </w:pPr>
            <w:r w:rsidRPr="00C03AAE">
              <w:rPr>
                <w:rFonts w:eastAsia="Times New Roman"/>
                <w:color w:val="000000"/>
                <w:sz w:val="19"/>
                <w:szCs w:val="19"/>
                <w:lang w:eastAsia="ru-RU"/>
              </w:rPr>
              <w:t>69 ОП МЗ Н-82</w:t>
            </w:r>
            <w:r w:rsidRPr="00C03AAE">
              <w:rPr>
                <w:rFonts w:eastAsia="Times New Roman"/>
                <w:color w:val="000000"/>
                <w:sz w:val="19"/>
                <w:lang w:eastAsia="ru-RU"/>
              </w:rPr>
              <w:t> </w:t>
            </w:r>
          </w:p>
        </w:tc>
        <w:tc>
          <w:tcPr>
            <w:tcW w:w="31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textAlignment w:val="baseline"/>
              <w:rPr>
                <w:rFonts w:eastAsia="Times New Roman"/>
                <w:color w:val="000000"/>
                <w:sz w:val="19"/>
                <w:szCs w:val="19"/>
                <w:lang w:eastAsia="ru-RU"/>
              </w:rPr>
            </w:pPr>
            <w:r w:rsidRPr="00C03AAE">
              <w:rPr>
                <w:rFonts w:eastAsia="Times New Roman"/>
                <w:color w:val="000000"/>
                <w:sz w:val="19"/>
                <w:szCs w:val="19"/>
                <w:lang w:eastAsia="ru-RU"/>
              </w:rPr>
              <w:t>Усть Бакчар - Гореловка</w:t>
            </w:r>
            <w:r w:rsidRPr="00C03AAE">
              <w:rPr>
                <w:rFonts w:eastAsia="Times New Roman"/>
                <w:color w:val="000000"/>
                <w:sz w:val="19"/>
                <w:lang w:eastAsia="ru-RU"/>
              </w:rPr>
              <w:t> </w:t>
            </w:r>
          </w:p>
        </w:tc>
        <w:tc>
          <w:tcPr>
            <w:tcW w:w="10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69 Н-82</w:t>
            </w:r>
            <w:r w:rsidRPr="00C03AAE">
              <w:rPr>
                <w:rFonts w:eastAsia="Times New Roman"/>
                <w:color w:val="000000"/>
                <w:sz w:val="19"/>
                <w:lang w:eastAsia="ru-RU"/>
              </w:rPr>
              <w:t> </w:t>
            </w:r>
          </w:p>
        </w:tc>
        <w:tc>
          <w:tcPr>
            <w:tcW w:w="14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jc w:val="center"/>
              <w:textAlignment w:val="baseline"/>
              <w:rPr>
                <w:rFonts w:eastAsia="Times New Roman"/>
                <w:color w:val="000000"/>
                <w:sz w:val="19"/>
                <w:szCs w:val="19"/>
                <w:lang w:eastAsia="ru-RU"/>
              </w:rPr>
            </w:pPr>
            <w:r w:rsidRPr="00C03AAE">
              <w:rPr>
                <w:rFonts w:eastAsia="Times New Roman"/>
                <w:color w:val="000000"/>
                <w:sz w:val="19"/>
                <w:szCs w:val="19"/>
                <w:lang w:eastAsia="ru-RU"/>
              </w:rPr>
              <w:t>17,183</w:t>
            </w:r>
            <w:r w:rsidRPr="00C03AAE">
              <w:rPr>
                <w:rFonts w:eastAsia="Times New Roman"/>
                <w:color w:val="000000"/>
                <w:sz w:val="19"/>
                <w:lang w:eastAsia="ru-RU"/>
              </w:rPr>
              <w:t> </w:t>
            </w:r>
          </w:p>
        </w:tc>
        <w:tc>
          <w:tcPr>
            <w:tcW w:w="22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371A" w:rsidRPr="00C03AAE" w:rsidRDefault="002E371A" w:rsidP="00B3780A">
            <w:pPr>
              <w:textAlignment w:val="baseline"/>
              <w:rPr>
                <w:rFonts w:eastAsia="Times New Roman"/>
                <w:color w:val="000000"/>
                <w:sz w:val="19"/>
                <w:szCs w:val="19"/>
                <w:lang w:eastAsia="ru-RU"/>
              </w:rPr>
            </w:pPr>
          </w:p>
        </w:tc>
      </w:tr>
    </w:tbl>
    <w:p w:rsidR="00FE5475" w:rsidRPr="00FD242D" w:rsidRDefault="00FE5475" w:rsidP="008B0B41">
      <w:pPr>
        <w:ind w:firstLine="708"/>
        <w:jc w:val="both"/>
        <w:rPr>
          <w:rFonts w:eastAsia="Times New Roman"/>
          <w:kern w:val="0"/>
          <w:lang w:eastAsia="ru-RU"/>
        </w:rPr>
      </w:pPr>
    </w:p>
    <w:p w:rsidR="00A830BB" w:rsidRPr="00087321" w:rsidRDefault="00A830BB" w:rsidP="0002196A">
      <w:pPr>
        <w:jc w:val="center"/>
        <w:rPr>
          <w:b/>
          <w:bCs/>
          <w:i/>
        </w:rPr>
      </w:pPr>
      <w:r w:rsidRPr="00087321">
        <w:rPr>
          <w:b/>
          <w:bCs/>
          <w:i/>
        </w:rPr>
        <w:t>Улично-дорожная сеть</w:t>
      </w:r>
    </w:p>
    <w:p w:rsidR="00A830BB" w:rsidRPr="00087321" w:rsidRDefault="00A830BB" w:rsidP="008B0B41">
      <w:pPr>
        <w:ind w:firstLine="567"/>
        <w:jc w:val="both"/>
      </w:pPr>
      <w:r w:rsidRPr="00087321">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C537AF" w:rsidRDefault="00A830BB" w:rsidP="008B0B41">
      <w:pPr>
        <w:tabs>
          <w:tab w:val="left" w:pos="567"/>
        </w:tabs>
        <w:jc w:val="both"/>
      </w:pPr>
      <w:r w:rsidRPr="00087321">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A830BB" w:rsidRPr="00087321" w:rsidRDefault="00A830BB" w:rsidP="008B0B41">
      <w:pPr>
        <w:tabs>
          <w:tab w:val="left" w:pos="567"/>
        </w:tabs>
        <w:jc w:val="both"/>
      </w:pPr>
      <w:r w:rsidRPr="00087321">
        <w:tab/>
        <w:t>Основные проезды обеспечивают подъезд транспорта к группам жилых зданий.</w:t>
      </w:r>
    </w:p>
    <w:p w:rsidR="00FE5475" w:rsidRPr="00087321" w:rsidRDefault="00A830BB" w:rsidP="008B0B41">
      <w:pPr>
        <w:tabs>
          <w:tab w:val="left" w:pos="567"/>
        </w:tabs>
        <w:ind w:firstLine="567"/>
        <w:jc w:val="both"/>
      </w:pPr>
      <w:r w:rsidRPr="00087321">
        <w:t>Второстепенные проезды обеспечивают подъезд транспорта к отдельным зданиям.</w:t>
      </w:r>
      <w:r w:rsidR="00FE5475" w:rsidRPr="00087321">
        <w:t xml:space="preserve">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w:t>
      </w:r>
      <w:r w:rsidR="00470CDB">
        <w:t xml:space="preserve">ормации и организации движения. </w:t>
      </w:r>
      <w:r w:rsidR="00FE5475" w:rsidRPr="00087321">
        <w:t>Интенсивность автодвижения на улицах населенных пунктов не велика.</w:t>
      </w:r>
    </w:p>
    <w:p w:rsidR="00FE5475" w:rsidRPr="00087321" w:rsidRDefault="00FE5475" w:rsidP="008B0B41">
      <w:pPr>
        <w:jc w:val="both"/>
      </w:pPr>
      <w:r w:rsidRPr="00087321">
        <w:t>К основным недостаткам улично-дорожной сети населенных пунктов следует отнести:</w:t>
      </w:r>
    </w:p>
    <w:p w:rsidR="00FE5475" w:rsidRPr="00087321" w:rsidRDefault="00340EB8" w:rsidP="001D7A5F">
      <w:pPr>
        <w:numPr>
          <w:ilvl w:val="0"/>
          <w:numId w:val="17"/>
        </w:numPr>
        <w:jc w:val="both"/>
      </w:pPr>
      <w:r>
        <w:t>н</w:t>
      </w:r>
      <w:r w:rsidR="00FE5475" w:rsidRPr="00087321">
        <w:t>ечеткую дифференциацию уличной сети;</w:t>
      </w:r>
    </w:p>
    <w:p w:rsidR="00FE5475" w:rsidRPr="00087321" w:rsidRDefault="00340EB8" w:rsidP="001D7A5F">
      <w:pPr>
        <w:numPr>
          <w:ilvl w:val="0"/>
          <w:numId w:val="17"/>
        </w:numPr>
        <w:jc w:val="both"/>
      </w:pPr>
      <w:r>
        <w:t>о</w:t>
      </w:r>
      <w:r w:rsidR="00FE5475" w:rsidRPr="00087321">
        <w:t>тсутствие пешеходных тротуаров на ряде улиц;</w:t>
      </w:r>
    </w:p>
    <w:p w:rsidR="00783039" w:rsidRPr="00087321" w:rsidRDefault="00340EB8" w:rsidP="001D7A5F">
      <w:pPr>
        <w:pStyle w:val="ConsPlusNormal"/>
        <w:widowControl/>
        <w:numPr>
          <w:ilvl w:val="0"/>
          <w:numId w:val="17"/>
        </w:numPr>
        <w:rPr>
          <w:rFonts w:ascii="Times New Roman" w:hAnsi="Times New Roman" w:cs="Times New Roman"/>
          <w:color w:val="auto"/>
        </w:rPr>
      </w:pPr>
      <w:r>
        <w:rPr>
          <w:rFonts w:ascii="Times New Roman" w:hAnsi="Times New Roman" w:cs="Times New Roman"/>
          <w:color w:val="auto"/>
        </w:rPr>
        <w:t>о</w:t>
      </w:r>
      <w:r w:rsidR="00FE5475" w:rsidRPr="00087321">
        <w:rPr>
          <w:rFonts w:ascii="Times New Roman" w:hAnsi="Times New Roman" w:cs="Times New Roman"/>
          <w:color w:val="auto"/>
        </w:rPr>
        <w:t>тсутствие твердого покрытия на ряде улиц.</w:t>
      </w:r>
    </w:p>
    <w:p w:rsidR="00783039" w:rsidRPr="00A507A8" w:rsidRDefault="00783039" w:rsidP="008B0B41">
      <w:pPr>
        <w:pStyle w:val="ConsPlusNormal"/>
        <w:widowControl/>
        <w:ind w:firstLine="709"/>
        <w:rPr>
          <w:color w:val="FF0000"/>
        </w:rPr>
      </w:pPr>
    </w:p>
    <w:p w:rsidR="00783039" w:rsidRPr="00645EFD" w:rsidRDefault="00783039" w:rsidP="008B0B41">
      <w:pPr>
        <w:pStyle w:val="ConsPlusNormal"/>
        <w:widowControl/>
        <w:ind w:firstLine="709"/>
        <w:jc w:val="center"/>
        <w:rPr>
          <w:rFonts w:ascii="Times New Roman" w:hAnsi="Times New Roman" w:cs="Times New Roman"/>
          <w:b/>
          <w:bCs/>
          <w:i/>
          <w:color w:val="auto"/>
        </w:rPr>
      </w:pPr>
      <w:r w:rsidRPr="00645EFD">
        <w:rPr>
          <w:rFonts w:ascii="Times New Roman" w:hAnsi="Times New Roman" w:cs="Times New Roman"/>
          <w:b/>
          <w:bCs/>
          <w:i/>
          <w:color w:val="auto"/>
        </w:rPr>
        <w:t>Индивидуальный транспорт</w:t>
      </w:r>
    </w:p>
    <w:p w:rsidR="00783039" w:rsidRPr="00645EFD" w:rsidRDefault="00783039" w:rsidP="008B0B41">
      <w:pPr>
        <w:pStyle w:val="ConsPlusNormal"/>
        <w:widowControl/>
        <w:ind w:firstLine="567"/>
        <w:jc w:val="both"/>
        <w:rPr>
          <w:rFonts w:ascii="Times New Roman" w:eastAsia="Times New Roman" w:hAnsi="Times New Roman" w:cs="Times New Roman"/>
          <w:color w:val="auto"/>
          <w:lang w:eastAsia="ar-SA" w:bidi="ar-SA"/>
        </w:rPr>
      </w:pPr>
      <w:r w:rsidRPr="00645EFD">
        <w:rPr>
          <w:rFonts w:ascii="Times New Roman" w:eastAsia="Times New Roman" w:hAnsi="Times New Roman" w:cs="Times New Roman"/>
          <w:color w:val="auto"/>
          <w:lang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p>
    <w:p w:rsidR="00783039" w:rsidRPr="00645EFD" w:rsidRDefault="00783039" w:rsidP="00340EB8">
      <w:pPr>
        <w:widowControl/>
        <w:ind w:firstLine="567"/>
        <w:jc w:val="both"/>
        <w:rPr>
          <w:rStyle w:val="FontStyle48"/>
          <w:rFonts w:eastAsia="Times New Roman"/>
          <w:iCs/>
          <w:sz w:val="24"/>
          <w:szCs w:val="24"/>
        </w:rPr>
      </w:pPr>
      <w:r w:rsidRPr="00645EFD">
        <w:rPr>
          <w:rStyle w:val="FontStyle48"/>
          <w:rFonts w:eastAsia="Times New Roman"/>
          <w:iCs/>
          <w:sz w:val="24"/>
          <w:szCs w:val="24"/>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783039" w:rsidRPr="00FE44EA" w:rsidRDefault="00783039" w:rsidP="008B0B41">
      <w:pPr>
        <w:widowControl/>
        <w:ind w:firstLine="709"/>
        <w:rPr>
          <w:rStyle w:val="FontStyle48"/>
          <w:rFonts w:eastAsia="Times New Roman"/>
          <w:iCs/>
          <w:sz w:val="24"/>
          <w:szCs w:val="24"/>
        </w:rPr>
      </w:pPr>
    </w:p>
    <w:p w:rsidR="00783039" w:rsidRPr="00FE44EA" w:rsidRDefault="00783039" w:rsidP="008B0B41">
      <w:pPr>
        <w:widowControl/>
        <w:ind w:firstLine="709"/>
        <w:jc w:val="center"/>
        <w:rPr>
          <w:rStyle w:val="FontStyle48"/>
          <w:rFonts w:eastAsia="Times New Roman"/>
          <w:b/>
          <w:i/>
          <w:iCs/>
          <w:sz w:val="24"/>
          <w:szCs w:val="24"/>
        </w:rPr>
      </w:pPr>
      <w:r w:rsidRPr="00FE44EA">
        <w:rPr>
          <w:rStyle w:val="FontStyle48"/>
          <w:rFonts w:eastAsia="Times New Roman"/>
          <w:b/>
          <w:i/>
          <w:iCs/>
          <w:sz w:val="24"/>
          <w:szCs w:val="24"/>
        </w:rPr>
        <w:t>Пассажирские перевозки</w:t>
      </w:r>
    </w:p>
    <w:p w:rsidR="00B92EEB" w:rsidRDefault="00783039" w:rsidP="008B0B41">
      <w:pPr>
        <w:ind w:firstLine="567"/>
        <w:jc w:val="both"/>
        <w:rPr>
          <w:rFonts w:eastAsia="Times New Roman"/>
          <w:bCs/>
          <w:iCs/>
          <w:shd w:val="clear" w:color="auto" w:fill="FFFFFF"/>
        </w:rPr>
      </w:pPr>
      <w:r w:rsidRPr="00B92EEB">
        <w:rPr>
          <w:rStyle w:val="FontStyle48"/>
          <w:rFonts w:eastAsia="Times New Roman"/>
          <w:bCs/>
          <w:iCs/>
          <w:sz w:val="24"/>
          <w:szCs w:val="24"/>
          <w:shd w:val="clear" w:color="auto" w:fill="FFFFFF"/>
        </w:rPr>
        <w:t xml:space="preserve">Пассажирские перевозки на территории поселения осуществляются автобусами автотранспортных предприятий и индивидуальных предпринимателей. </w:t>
      </w:r>
    </w:p>
    <w:p w:rsidR="00B92EEB" w:rsidRPr="00B92EEB" w:rsidRDefault="00B92EEB" w:rsidP="008B0B41">
      <w:pPr>
        <w:rPr>
          <w:rFonts w:eastAsia="Times New Roman"/>
        </w:rPr>
      </w:pPr>
    </w:p>
    <w:p w:rsidR="00FE5475" w:rsidRPr="00B92EEB" w:rsidRDefault="00B92EEB" w:rsidP="008B0B41">
      <w:pPr>
        <w:tabs>
          <w:tab w:val="left" w:pos="567"/>
        </w:tabs>
        <w:jc w:val="both"/>
        <w:rPr>
          <w:rStyle w:val="FontStyle48"/>
          <w:rFonts w:eastAsia="Times New Roman"/>
          <w:b/>
          <w:bCs/>
          <w:i/>
          <w:iCs/>
          <w:sz w:val="24"/>
          <w:szCs w:val="24"/>
          <w:shd w:val="clear" w:color="auto" w:fill="FFFFFF"/>
        </w:rPr>
      </w:pPr>
      <w:r>
        <w:rPr>
          <w:rStyle w:val="FontStyle48"/>
          <w:rFonts w:eastAsia="Times New Roman"/>
          <w:b/>
          <w:bCs/>
          <w:i/>
          <w:iCs/>
          <w:sz w:val="24"/>
          <w:szCs w:val="24"/>
          <w:shd w:val="clear" w:color="auto" w:fill="FFFFFF"/>
        </w:rPr>
        <w:t xml:space="preserve">         </w:t>
      </w:r>
      <w:r w:rsidR="00FE5475" w:rsidRPr="00B92EEB">
        <w:rPr>
          <w:rStyle w:val="FontStyle48"/>
          <w:rFonts w:eastAsia="Times New Roman"/>
          <w:b/>
          <w:bCs/>
          <w:i/>
          <w:iCs/>
          <w:sz w:val="24"/>
          <w:szCs w:val="24"/>
          <w:shd w:val="clear" w:color="auto" w:fill="FFFFFF"/>
        </w:rPr>
        <w:t>В результате ана</w:t>
      </w:r>
      <w:r w:rsidR="003C7364">
        <w:rPr>
          <w:rStyle w:val="FontStyle48"/>
          <w:rFonts w:eastAsia="Times New Roman"/>
          <w:b/>
          <w:bCs/>
          <w:i/>
          <w:iCs/>
          <w:sz w:val="24"/>
          <w:szCs w:val="24"/>
          <w:shd w:val="clear" w:color="auto" w:fill="FFFFFF"/>
        </w:rPr>
        <w:t>лиза, проведенного в пункте 1.9</w:t>
      </w:r>
      <w:r w:rsidR="00FE5475" w:rsidRPr="00B92EEB">
        <w:rPr>
          <w:rStyle w:val="FontStyle48"/>
          <w:rFonts w:eastAsia="Times New Roman"/>
          <w:b/>
          <w:bCs/>
          <w:i/>
          <w:iCs/>
          <w:sz w:val="24"/>
          <w:szCs w:val="24"/>
          <w:shd w:val="clear" w:color="auto" w:fill="FFFFFF"/>
        </w:rPr>
        <w:t xml:space="preserve">.2. выявлены следующие проблемы транспортной инфраструктуры сельского поселения: </w:t>
      </w:r>
    </w:p>
    <w:p w:rsidR="00FE5475" w:rsidRPr="00B7572A" w:rsidRDefault="00FE5475" w:rsidP="008B0B41">
      <w:pPr>
        <w:ind w:firstLine="567"/>
        <w:jc w:val="both"/>
      </w:pPr>
      <w:r w:rsidRPr="00B7572A">
        <w:t>1. Требуется проведение капитального ремонта и реконструкции дорог внутри населенных пунктов;</w:t>
      </w:r>
    </w:p>
    <w:p w:rsidR="00FE5475" w:rsidRPr="00B7572A" w:rsidRDefault="00FE5475" w:rsidP="008B0B41">
      <w:pPr>
        <w:ind w:firstLine="567"/>
        <w:jc w:val="both"/>
      </w:pPr>
      <w:r w:rsidRPr="00B7572A">
        <w:t xml:space="preserve">2. </w:t>
      </w:r>
      <w:r w:rsidRPr="00B7572A">
        <w:rPr>
          <w:rStyle w:val="FontStyle48"/>
          <w:rFonts w:eastAsia="Times New Roman"/>
          <w:iCs/>
          <w:sz w:val="24"/>
          <w:szCs w:val="24"/>
        </w:rPr>
        <w:t>Общественные зоны необходимо оборудовать стоянками автотранспорта</w:t>
      </w:r>
    </w:p>
    <w:p w:rsidR="00FE5475" w:rsidRPr="00B7572A" w:rsidRDefault="00FE5475" w:rsidP="008B0B41">
      <w:pPr>
        <w:ind w:firstLine="567"/>
        <w:jc w:val="both"/>
        <w:rPr>
          <w:b/>
          <w:bCs/>
          <w:iCs/>
        </w:rPr>
      </w:pPr>
      <w:r w:rsidRPr="00B7572A">
        <w:rPr>
          <w:rStyle w:val="FontStyle48"/>
          <w:rFonts w:eastAsia="Times New Roman"/>
          <w:iCs/>
          <w:sz w:val="24"/>
          <w:szCs w:val="24"/>
        </w:rPr>
        <w:t xml:space="preserve">3. Необходимо обязательное строительство </w:t>
      </w:r>
      <w:r w:rsidRPr="00B7572A">
        <w:rPr>
          <w:bCs/>
        </w:rPr>
        <w:t>как дорог с покрытием, так и улучшенных грунтовых дорог до населенных пунктов, куда на данный момент идут только грунтовые дороги.</w:t>
      </w:r>
    </w:p>
    <w:p w:rsidR="00FE5475" w:rsidRPr="00B7572A" w:rsidRDefault="00FE5475" w:rsidP="008B0B41">
      <w:pPr>
        <w:suppressAutoHyphens w:val="0"/>
        <w:ind w:left="426" w:firstLine="708"/>
        <w:jc w:val="both"/>
        <w:rPr>
          <w:b/>
          <w:bCs/>
          <w:color w:val="FF0000"/>
          <w:shd w:val="clear" w:color="auto" w:fill="FFFFFF"/>
        </w:rPr>
      </w:pPr>
    </w:p>
    <w:p w:rsidR="00FE5475" w:rsidRPr="00152093" w:rsidRDefault="00FE5475" w:rsidP="00152093">
      <w:pPr>
        <w:pStyle w:val="2"/>
        <w:spacing w:before="0" w:after="0"/>
        <w:ind w:firstLine="709"/>
        <w:jc w:val="both"/>
        <w:rPr>
          <w:sz w:val="24"/>
          <w:szCs w:val="24"/>
        </w:rPr>
      </w:pPr>
      <w:bookmarkStart w:id="51" w:name="_Toc356553965"/>
      <w:r w:rsidRPr="00152093">
        <w:rPr>
          <w:sz w:val="24"/>
          <w:szCs w:val="24"/>
        </w:rPr>
        <w:t>1.9.3. Объекты жилищного строительства</w:t>
      </w:r>
      <w:bookmarkEnd w:id="51"/>
    </w:p>
    <w:p w:rsidR="00425D27" w:rsidRDefault="00425D27" w:rsidP="008B0B41">
      <w:pPr>
        <w:ind w:firstLine="567"/>
        <w:jc w:val="both"/>
      </w:pPr>
    </w:p>
    <w:p w:rsidR="00362A2D" w:rsidRPr="00F976B7" w:rsidRDefault="00362A2D" w:rsidP="00362A2D">
      <w:pPr>
        <w:ind w:right="-1" w:firstLine="567"/>
        <w:jc w:val="both"/>
      </w:pPr>
      <w:r w:rsidRPr="00F976B7">
        <w:t>Жилая застройка на территории поселения в процентном соотношении распределяется следующим образом:</w:t>
      </w:r>
    </w:p>
    <w:p w:rsidR="00362A2D" w:rsidRPr="00F976B7" w:rsidRDefault="00362A2D" w:rsidP="00362A2D">
      <w:pPr>
        <w:ind w:right="-1" w:firstLine="567"/>
        <w:jc w:val="both"/>
      </w:pPr>
      <w:r w:rsidRPr="00F976B7">
        <w:t>Индивидуальная жилая застройка – 100%;</w:t>
      </w:r>
    </w:p>
    <w:p w:rsidR="00362A2D" w:rsidRDefault="00362A2D" w:rsidP="00362A2D">
      <w:pPr>
        <w:ind w:right="-1" w:firstLine="567"/>
        <w:jc w:val="both"/>
      </w:pPr>
      <w:r w:rsidRPr="00F976B7">
        <w:tab/>
        <w:t xml:space="preserve">Из вышеприведенного соотношения видно, что основная часть жилой застройки представлена индивидуальными жилыми домами усадебного типа. </w:t>
      </w:r>
    </w:p>
    <w:p w:rsidR="00362A2D" w:rsidRDefault="00362A2D" w:rsidP="00362A2D">
      <w:pPr>
        <w:ind w:right="-1" w:firstLine="567"/>
        <w:jc w:val="both"/>
      </w:pPr>
    </w:p>
    <w:p w:rsidR="00362A2D" w:rsidRDefault="00362A2D" w:rsidP="00362A2D">
      <w:pPr>
        <w:ind w:right="-1" w:firstLine="567"/>
        <w:jc w:val="both"/>
      </w:pPr>
      <w:r w:rsidRPr="00F976B7">
        <w:t xml:space="preserve">На данный </w:t>
      </w:r>
      <w:r w:rsidRPr="00F976B7">
        <w:tab/>
        <w:t xml:space="preserve">момент на территории поселения имеется ветхий жилой фонд (порядка </w:t>
      </w:r>
      <w:r>
        <w:t>9,5</w:t>
      </w:r>
      <w:r w:rsidRPr="00F976B7">
        <w:t xml:space="preserve">% от общего объеме). Часть ветхого жилого фонда находится в муниципальной собственности. </w:t>
      </w:r>
    </w:p>
    <w:p w:rsidR="00F217F3" w:rsidRPr="00F976B7" w:rsidRDefault="00362A2D" w:rsidP="00362A2D">
      <w:pPr>
        <w:ind w:right="-1" w:firstLine="567"/>
        <w:jc w:val="both"/>
      </w:pPr>
      <w:r>
        <w:t xml:space="preserve">Обеспеченность населения общей площадью жилищного фонда составляет </w:t>
      </w:r>
      <w:r w:rsidR="0023562B">
        <w:t>18</w:t>
      </w:r>
      <w:r>
        <w:t xml:space="preserve"> кв.м./чел., что является недостаточным показателем.</w:t>
      </w:r>
    </w:p>
    <w:tbl>
      <w:tblPr>
        <w:tblW w:w="0" w:type="auto"/>
        <w:tblInd w:w="88" w:type="dxa"/>
        <w:tblLayout w:type="fixed"/>
        <w:tblLook w:val="0000"/>
      </w:tblPr>
      <w:tblGrid>
        <w:gridCol w:w="879"/>
        <w:gridCol w:w="3342"/>
        <w:gridCol w:w="1816"/>
        <w:gridCol w:w="1815"/>
        <w:gridCol w:w="1815"/>
      </w:tblGrid>
      <w:tr w:rsidR="00F217F3" w:rsidRPr="00F217F3" w:rsidTr="00F217F3">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F217F3" w:rsidRPr="00F217F3" w:rsidRDefault="00F217F3" w:rsidP="00F217F3">
            <w:pPr>
              <w:jc w:val="center"/>
              <w:rPr>
                <w:b/>
                <w:bCs/>
                <w:sz w:val="20"/>
                <w:szCs w:val="20"/>
              </w:rPr>
            </w:pPr>
            <w:r w:rsidRPr="00F217F3">
              <w:rPr>
                <w:b/>
                <w:bCs/>
                <w:sz w:val="20"/>
                <w:szCs w:val="20"/>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F217F3" w:rsidRPr="00F217F3" w:rsidRDefault="00F217F3" w:rsidP="00F217F3">
            <w:pPr>
              <w:jc w:val="center"/>
              <w:rPr>
                <w:b/>
                <w:bCs/>
                <w:sz w:val="20"/>
                <w:szCs w:val="20"/>
              </w:rPr>
            </w:pPr>
            <w:r w:rsidRPr="00F217F3">
              <w:rPr>
                <w:b/>
                <w:bCs/>
                <w:sz w:val="20"/>
                <w:szCs w:val="20"/>
              </w:rPr>
              <w:t>Наименование показателя</w:t>
            </w:r>
          </w:p>
        </w:tc>
        <w:tc>
          <w:tcPr>
            <w:tcW w:w="5446" w:type="dxa"/>
            <w:gridSpan w:val="3"/>
            <w:tcBorders>
              <w:top w:val="single" w:sz="4" w:space="0" w:color="000000"/>
              <w:left w:val="single" w:sz="4" w:space="0" w:color="000000"/>
              <w:bottom w:val="single" w:sz="4" w:space="0" w:color="000000"/>
              <w:right w:val="single" w:sz="4" w:space="0" w:color="000000"/>
            </w:tcBorders>
            <w:tcMar>
              <w:top w:w="108" w:type="dxa"/>
              <w:bottom w:w="108" w:type="dxa"/>
            </w:tcMar>
            <w:vAlign w:val="center"/>
          </w:tcPr>
          <w:p w:rsidR="00F217F3" w:rsidRPr="00F217F3" w:rsidRDefault="00F217F3" w:rsidP="00F217F3">
            <w:pPr>
              <w:jc w:val="center"/>
              <w:rPr>
                <w:b/>
                <w:bCs/>
                <w:sz w:val="20"/>
                <w:szCs w:val="20"/>
              </w:rPr>
            </w:pPr>
            <w:r w:rsidRPr="00F217F3">
              <w:rPr>
                <w:b/>
                <w:bCs/>
                <w:sz w:val="20"/>
                <w:szCs w:val="20"/>
              </w:rPr>
              <w:t>Современное состояние, тыс. м</w:t>
            </w:r>
            <w:r w:rsidRPr="00F217F3">
              <w:rPr>
                <w:b/>
                <w:bCs/>
                <w:position w:val="10"/>
                <w:sz w:val="20"/>
                <w:szCs w:val="20"/>
              </w:rPr>
              <w:t>2</w:t>
            </w:r>
            <w:r w:rsidRPr="00F217F3">
              <w:rPr>
                <w:b/>
                <w:bCs/>
                <w:sz w:val="20"/>
                <w:szCs w:val="20"/>
              </w:rPr>
              <w:t xml:space="preserve"> общей площади</w:t>
            </w:r>
          </w:p>
        </w:tc>
      </w:tr>
      <w:tr w:rsidR="00F217F3" w:rsidRPr="00F217F3" w:rsidTr="00F217F3">
        <w:trPr>
          <w:tblHeader/>
        </w:trPr>
        <w:tc>
          <w:tcPr>
            <w:tcW w:w="879" w:type="dxa"/>
            <w:vMerge/>
            <w:tcBorders>
              <w:top w:val="single" w:sz="4" w:space="0" w:color="000000"/>
              <w:left w:val="single" w:sz="4" w:space="0" w:color="000000"/>
              <w:bottom w:val="single" w:sz="4" w:space="0" w:color="000000"/>
              <w:right w:val="nil"/>
            </w:tcBorders>
            <w:vAlign w:val="center"/>
          </w:tcPr>
          <w:p w:rsidR="00F217F3" w:rsidRPr="00F217F3" w:rsidRDefault="00F217F3" w:rsidP="00F217F3">
            <w:pPr>
              <w:autoSpaceDE w:val="0"/>
              <w:rPr>
                <w:b/>
                <w:bCs/>
                <w:sz w:val="20"/>
                <w:szCs w:val="20"/>
              </w:rPr>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F217F3" w:rsidRPr="00F217F3" w:rsidRDefault="00F217F3" w:rsidP="00F217F3">
            <w:pPr>
              <w:autoSpaceDE w:val="0"/>
              <w:rPr>
                <w:b/>
                <w:bCs/>
                <w:sz w:val="20"/>
                <w:szCs w:val="20"/>
              </w:rPr>
            </w:pPr>
          </w:p>
        </w:tc>
        <w:tc>
          <w:tcPr>
            <w:tcW w:w="1816"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sz w:val="20"/>
                <w:szCs w:val="20"/>
              </w:rPr>
            </w:pPr>
            <w:r w:rsidRPr="00F217F3">
              <w:rPr>
                <w:sz w:val="20"/>
                <w:szCs w:val="20"/>
                <w:lang w:val="en-US"/>
              </w:rPr>
              <w:t>20</w:t>
            </w:r>
            <w:r w:rsidRPr="00F217F3">
              <w:rPr>
                <w:sz w:val="20"/>
                <w:szCs w:val="20"/>
              </w:rPr>
              <w:t>10</w:t>
            </w:r>
          </w:p>
        </w:tc>
        <w:tc>
          <w:tcPr>
            <w:tcW w:w="1815"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sz w:val="20"/>
                <w:szCs w:val="20"/>
              </w:rPr>
            </w:pPr>
            <w:r w:rsidRPr="00F217F3">
              <w:rPr>
                <w:sz w:val="20"/>
                <w:szCs w:val="20"/>
                <w:lang w:val="en-US"/>
              </w:rPr>
              <w:t>20</w:t>
            </w:r>
            <w:r w:rsidRPr="00F217F3">
              <w:rPr>
                <w:sz w:val="20"/>
                <w:szCs w:val="20"/>
              </w:rPr>
              <w:t>11</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217F3" w:rsidRPr="00F217F3" w:rsidRDefault="00F217F3" w:rsidP="00F217F3">
            <w:pPr>
              <w:jc w:val="center"/>
              <w:rPr>
                <w:sz w:val="20"/>
                <w:szCs w:val="20"/>
              </w:rPr>
            </w:pPr>
            <w:r w:rsidRPr="00F217F3">
              <w:rPr>
                <w:sz w:val="20"/>
                <w:szCs w:val="20"/>
                <w:lang w:val="en-US"/>
              </w:rPr>
              <w:t>201</w:t>
            </w:r>
            <w:r w:rsidRPr="00F217F3">
              <w:rPr>
                <w:sz w:val="20"/>
                <w:szCs w:val="20"/>
              </w:rPr>
              <w:t>2</w:t>
            </w:r>
          </w:p>
        </w:tc>
      </w:tr>
      <w:tr w:rsidR="00F217F3" w:rsidRPr="00F217F3" w:rsidTr="00F217F3">
        <w:tc>
          <w:tcPr>
            <w:tcW w:w="879" w:type="dxa"/>
            <w:tcBorders>
              <w:top w:val="nil"/>
              <w:left w:val="single" w:sz="4" w:space="0" w:color="000000"/>
              <w:bottom w:val="single" w:sz="4" w:space="0" w:color="000000"/>
              <w:right w:val="nil"/>
            </w:tcBorders>
          </w:tcPr>
          <w:p w:rsidR="00F217F3" w:rsidRPr="00F217F3" w:rsidRDefault="00F217F3" w:rsidP="00F217F3">
            <w:pPr>
              <w:jc w:val="center"/>
              <w:rPr>
                <w:i/>
                <w:iCs/>
                <w:sz w:val="20"/>
                <w:szCs w:val="20"/>
              </w:rPr>
            </w:pPr>
            <w:r w:rsidRPr="00F217F3">
              <w:rPr>
                <w:i/>
                <w:iCs/>
                <w:sz w:val="20"/>
                <w:szCs w:val="20"/>
              </w:rPr>
              <w:t>1</w:t>
            </w:r>
          </w:p>
        </w:tc>
        <w:tc>
          <w:tcPr>
            <w:tcW w:w="3342" w:type="dxa"/>
            <w:tcBorders>
              <w:top w:val="nil"/>
              <w:left w:val="single" w:sz="4" w:space="0" w:color="000000"/>
              <w:bottom w:val="single" w:sz="4" w:space="0" w:color="000000"/>
              <w:right w:val="nil"/>
            </w:tcBorders>
          </w:tcPr>
          <w:p w:rsidR="00F217F3" w:rsidRPr="00F217F3" w:rsidRDefault="00F217F3" w:rsidP="00F217F3">
            <w:pPr>
              <w:jc w:val="center"/>
              <w:rPr>
                <w:i/>
                <w:iCs/>
                <w:sz w:val="20"/>
                <w:szCs w:val="20"/>
              </w:rPr>
            </w:pPr>
            <w:r w:rsidRPr="00F217F3">
              <w:rPr>
                <w:i/>
                <w:iCs/>
                <w:sz w:val="20"/>
                <w:szCs w:val="20"/>
              </w:rPr>
              <w:t>2</w:t>
            </w:r>
          </w:p>
        </w:tc>
        <w:tc>
          <w:tcPr>
            <w:tcW w:w="1816"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i/>
                <w:iCs/>
                <w:sz w:val="20"/>
                <w:szCs w:val="20"/>
              </w:rPr>
            </w:pPr>
            <w:r w:rsidRPr="00F217F3">
              <w:rPr>
                <w:i/>
                <w:iCs/>
                <w:sz w:val="20"/>
                <w:szCs w:val="20"/>
              </w:rPr>
              <w:t>4</w:t>
            </w:r>
          </w:p>
        </w:tc>
        <w:tc>
          <w:tcPr>
            <w:tcW w:w="1815"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i/>
                <w:iCs/>
                <w:sz w:val="20"/>
                <w:szCs w:val="20"/>
                <w:lang w:val="en-US"/>
              </w:rPr>
            </w:pPr>
            <w:r w:rsidRPr="00F217F3">
              <w:rPr>
                <w:i/>
                <w:iCs/>
                <w:sz w:val="20"/>
                <w:szCs w:val="20"/>
                <w:lang w:val="en-US"/>
              </w:rPr>
              <w:t>5</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217F3" w:rsidRPr="00F217F3" w:rsidRDefault="00F217F3" w:rsidP="00F217F3">
            <w:pPr>
              <w:jc w:val="center"/>
              <w:rPr>
                <w:i/>
                <w:iCs/>
                <w:sz w:val="20"/>
                <w:szCs w:val="20"/>
                <w:lang w:val="en-US"/>
              </w:rPr>
            </w:pPr>
            <w:r w:rsidRPr="00F217F3">
              <w:rPr>
                <w:i/>
                <w:iCs/>
                <w:sz w:val="20"/>
                <w:szCs w:val="20"/>
                <w:lang w:val="en-US"/>
              </w:rPr>
              <w:t>6</w:t>
            </w:r>
          </w:p>
        </w:tc>
      </w:tr>
      <w:tr w:rsidR="00F217F3" w:rsidRPr="00F217F3" w:rsidTr="00F217F3">
        <w:tc>
          <w:tcPr>
            <w:tcW w:w="879" w:type="dxa"/>
            <w:tcBorders>
              <w:top w:val="nil"/>
              <w:left w:val="single" w:sz="4" w:space="0" w:color="000000"/>
              <w:bottom w:val="single" w:sz="4" w:space="0" w:color="000000"/>
              <w:right w:val="nil"/>
            </w:tcBorders>
          </w:tcPr>
          <w:p w:rsidR="00F217F3" w:rsidRPr="00F217F3" w:rsidRDefault="00F217F3" w:rsidP="00F217F3">
            <w:pPr>
              <w:jc w:val="center"/>
              <w:rPr>
                <w:sz w:val="20"/>
                <w:szCs w:val="20"/>
              </w:rPr>
            </w:pPr>
            <w:r w:rsidRPr="00F217F3">
              <w:rPr>
                <w:sz w:val="20"/>
                <w:szCs w:val="20"/>
              </w:rPr>
              <w:t>1</w:t>
            </w:r>
          </w:p>
        </w:tc>
        <w:tc>
          <w:tcPr>
            <w:tcW w:w="3342" w:type="dxa"/>
            <w:tcBorders>
              <w:top w:val="nil"/>
              <w:left w:val="single" w:sz="4" w:space="0" w:color="000000"/>
              <w:bottom w:val="single" w:sz="4" w:space="0" w:color="000000"/>
              <w:right w:val="nil"/>
            </w:tcBorders>
          </w:tcPr>
          <w:p w:rsidR="00F217F3" w:rsidRPr="00F217F3" w:rsidRDefault="00F217F3" w:rsidP="00F217F3">
            <w:pPr>
              <w:rPr>
                <w:sz w:val="20"/>
                <w:szCs w:val="20"/>
              </w:rPr>
            </w:pPr>
            <w:r w:rsidRPr="00F217F3">
              <w:rPr>
                <w:sz w:val="20"/>
                <w:szCs w:val="20"/>
              </w:rPr>
              <w:t>Общий объем жилищного фонда</w:t>
            </w:r>
          </w:p>
        </w:tc>
        <w:tc>
          <w:tcPr>
            <w:tcW w:w="1816"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i/>
                <w:iCs/>
                <w:sz w:val="20"/>
                <w:szCs w:val="20"/>
              </w:rPr>
            </w:pPr>
          </w:p>
        </w:tc>
        <w:tc>
          <w:tcPr>
            <w:tcW w:w="1815"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A92F88" w:rsidP="00F217F3">
            <w:pPr>
              <w:jc w:val="center"/>
              <w:rPr>
                <w:i/>
                <w:iCs/>
                <w:sz w:val="20"/>
                <w:szCs w:val="20"/>
              </w:rPr>
            </w:pPr>
            <w:r>
              <w:rPr>
                <w:i/>
                <w:iCs/>
                <w:sz w:val="20"/>
                <w:szCs w:val="20"/>
              </w:rPr>
              <w:t>59,74</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217F3" w:rsidRPr="00F217F3" w:rsidRDefault="00A92F88" w:rsidP="00F217F3">
            <w:pPr>
              <w:jc w:val="center"/>
              <w:rPr>
                <w:i/>
                <w:iCs/>
                <w:sz w:val="20"/>
                <w:szCs w:val="20"/>
              </w:rPr>
            </w:pPr>
            <w:r>
              <w:rPr>
                <w:i/>
                <w:iCs/>
                <w:sz w:val="20"/>
                <w:szCs w:val="20"/>
              </w:rPr>
              <w:t>64,24</w:t>
            </w:r>
          </w:p>
        </w:tc>
      </w:tr>
      <w:tr w:rsidR="00F217F3" w:rsidRPr="00F217F3" w:rsidTr="00F217F3">
        <w:tc>
          <w:tcPr>
            <w:tcW w:w="879" w:type="dxa"/>
            <w:tcBorders>
              <w:top w:val="nil"/>
              <w:left w:val="single" w:sz="4" w:space="0" w:color="000000"/>
              <w:bottom w:val="single" w:sz="4" w:space="0" w:color="000000"/>
              <w:right w:val="nil"/>
            </w:tcBorders>
          </w:tcPr>
          <w:p w:rsidR="00F217F3" w:rsidRPr="00F217F3" w:rsidRDefault="00F217F3" w:rsidP="00F217F3">
            <w:pPr>
              <w:jc w:val="center"/>
              <w:rPr>
                <w:sz w:val="20"/>
                <w:szCs w:val="20"/>
              </w:rPr>
            </w:pPr>
            <w:r w:rsidRPr="00F217F3">
              <w:rPr>
                <w:sz w:val="20"/>
                <w:szCs w:val="20"/>
              </w:rPr>
              <w:t>2</w:t>
            </w:r>
          </w:p>
        </w:tc>
        <w:tc>
          <w:tcPr>
            <w:tcW w:w="8788" w:type="dxa"/>
            <w:gridSpan w:val="4"/>
            <w:tcBorders>
              <w:top w:val="nil"/>
              <w:left w:val="single" w:sz="4" w:space="0" w:color="000000"/>
              <w:bottom w:val="single" w:sz="4" w:space="0" w:color="000000"/>
              <w:right w:val="single" w:sz="4" w:space="0" w:color="000000"/>
            </w:tcBorders>
          </w:tcPr>
          <w:p w:rsidR="00F217F3" w:rsidRPr="00F217F3" w:rsidRDefault="00F217F3" w:rsidP="00F217F3">
            <w:pPr>
              <w:jc w:val="center"/>
              <w:rPr>
                <w:sz w:val="20"/>
                <w:szCs w:val="20"/>
              </w:rPr>
            </w:pPr>
            <w:r w:rsidRPr="00F217F3">
              <w:rPr>
                <w:sz w:val="20"/>
                <w:szCs w:val="20"/>
              </w:rPr>
              <w:t>в том числе в общем объеме жилищного фонда</w:t>
            </w:r>
          </w:p>
        </w:tc>
      </w:tr>
      <w:tr w:rsidR="00F217F3" w:rsidRPr="00F217F3" w:rsidTr="00F217F3">
        <w:tc>
          <w:tcPr>
            <w:tcW w:w="879" w:type="dxa"/>
            <w:tcBorders>
              <w:top w:val="nil"/>
              <w:left w:val="single" w:sz="4" w:space="0" w:color="000000"/>
              <w:bottom w:val="single" w:sz="4" w:space="0" w:color="000000"/>
              <w:right w:val="nil"/>
            </w:tcBorders>
          </w:tcPr>
          <w:p w:rsidR="00F217F3" w:rsidRPr="00F217F3" w:rsidRDefault="00F217F3" w:rsidP="0023562B">
            <w:pPr>
              <w:jc w:val="center"/>
              <w:rPr>
                <w:sz w:val="20"/>
                <w:szCs w:val="20"/>
              </w:rPr>
            </w:pPr>
            <w:r w:rsidRPr="00F217F3">
              <w:rPr>
                <w:sz w:val="20"/>
                <w:szCs w:val="20"/>
              </w:rPr>
              <w:t>2.</w:t>
            </w:r>
            <w:r w:rsidR="0023562B">
              <w:rPr>
                <w:sz w:val="20"/>
                <w:szCs w:val="20"/>
              </w:rPr>
              <w:t>1</w:t>
            </w:r>
          </w:p>
        </w:tc>
        <w:tc>
          <w:tcPr>
            <w:tcW w:w="3342" w:type="dxa"/>
            <w:tcBorders>
              <w:top w:val="nil"/>
              <w:left w:val="single" w:sz="4" w:space="0" w:color="000000"/>
              <w:bottom w:val="single" w:sz="4" w:space="0" w:color="000000"/>
              <w:right w:val="nil"/>
            </w:tcBorders>
          </w:tcPr>
          <w:p w:rsidR="00F217F3" w:rsidRPr="00F217F3" w:rsidRDefault="00F217F3" w:rsidP="00F217F3">
            <w:pPr>
              <w:rPr>
                <w:sz w:val="20"/>
                <w:szCs w:val="20"/>
              </w:rPr>
            </w:pPr>
            <w:r w:rsidRPr="00F217F3">
              <w:rPr>
                <w:sz w:val="20"/>
                <w:szCs w:val="20"/>
              </w:rPr>
              <w:t>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i/>
                <w:iCs/>
                <w:sz w:val="20"/>
                <w:szCs w:val="20"/>
              </w:rPr>
            </w:pPr>
          </w:p>
        </w:tc>
        <w:tc>
          <w:tcPr>
            <w:tcW w:w="1815"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A92F88" w:rsidP="00F217F3">
            <w:pPr>
              <w:jc w:val="center"/>
              <w:rPr>
                <w:i/>
                <w:iCs/>
                <w:sz w:val="20"/>
                <w:szCs w:val="20"/>
              </w:rPr>
            </w:pPr>
            <w:r>
              <w:rPr>
                <w:i/>
                <w:iCs/>
                <w:sz w:val="20"/>
                <w:szCs w:val="20"/>
              </w:rPr>
              <w:t>8,81</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217F3" w:rsidRPr="00F217F3" w:rsidRDefault="00A92F88" w:rsidP="00F217F3">
            <w:pPr>
              <w:jc w:val="center"/>
              <w:rPr>
                <w:i/>
                <w:iCs/>
                <w:sz w:val="20"/>
                <w:szCs w:val="20"/>
              </w:rPr>
            </w:pPr>
            <w:r>
              <w:rPr>
                <w:i/>
                <w:iCs/>
                <w:sz w:val="20"/>
                <w:szCs w:val="20"/>
              </w:rPr>
              <w:t>8,49</w:t>
            </w:r>
          </w:p>
        </w:tc>
      </w:tr>
      <w:tr w:rsidR="00F217F3" w:rsidRPr="00F217F3" w:rsidTr="00F217F3">
        <w:tc>
          <w:tcPr>
            <w:tcW w:w="879" w:type="dxa"/>
            <w:tcBorders>
              <w:top w:val="nil"/>
              <w:left w:val="single" w:sz="4" w:space="0" w:color="000000"/>
              <w:bottom w:val="single" w:sz="4" w:space="0" w:color="000000"/>
              <w:right w:val="nil"/>
            </w:tcBorders>
          </w:tcPr>
          <w:p w:rsidR="00F217F3" w:rsidRPr="00F217F3" w:rsidRDefault="00F217F3" w:rsidP="0023562B">
            <w:pPr>
              <w:jc w:val="center"/>
              <w:rPr>
                <w:sz w:val="20"/>
                <w:szCs w:val="20"/>
              </w:rPr>
            </w:pPr>
            <w:r w:rsidRPr="00F217F3">
              <w:rPr>
                <w:sz w:val="20"/>
                <w:szCs w:val="20"/>
              </w:rPr>
              <w:t>2.</w:t>
            </w:r>
            <w:r w:rsidR="0023562B">
              <w:rPr>
                <w:sz w:val="20"/>
                <w:szCs w:val="20"/>
              </w:rPr>
              <w:t>2</w:t>
            </w:r>
          </w:p>
        </w:tc>
        <w:tc>
          <w:tcPr>
            <w:tcW w:w="3342" w:type="dxa"/>
            <w:tcBorders>
              <w:top w:val="nil"/>
              <w:left w:val="single" w:sz="4" w:space="0" w:color="000000"/>
              <w:bottom w:val="single" w:sz="4" w:space="0" w:color="000000"/>
              <w:right w:val="nil"/>
            </w:tcBorders>
          </w:tcPr>
          <w:p w:rsidR="00F217F3" w:rsidRPr="00F217F3" w:rsidRDefault="00F217F3" w:rsidP="00F217F3">
            <w:pPr>
              <w:rPr>
                <w:sz w:val="20"/>
                <w:szCs w:val="20"/>
              </w:rPr>
            </w:pPr>
            <w:r w:rsidRPr="00F217F3">
              <w:rPr>
                <w:sz w:val="20"/>
                <w:szCs w:val="20"/>
              </w:rPr>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F217F3" w:rsidP="00F217F3">
            <w:pPr>
              <w:jc w:val="center"/>
              <w:rPr>
                <w:i/>
                <w:iCs/>
                <w:sz w:val="20"/>
                <w:szCs w:val="20"/>
              </w:rPr>
            </w:pPr>
          </w:p>
        </w:tc>
        <w:tc>
          <w:tcPr>
            <w:tcW w:w="1815" w:type="dxa"/>
            <w:tcBorders>
              <w:top w:val="nil"/>
              <w:left w:val="single" w:sz="4" w:space="0" w:color="000000"/>
              <w:bottom w:val="single" w:sz="4" w:space="0" w:color="000000"/>
              <w:right w:val="nil"/>
            </w:tcBorders>
            <w:tcMar>
              <w:top w:w="108" w:type="dxa"/>
              <w:bottom w:w="108" w:type="dxa"/>
            </w:tcMar>
            <w:vAlign w:val="center"/>
          </w:tcPr>
          <w:p w:rsidR="00F217F3" w:rsidRPr="00F217F3" w:rsidRDefault="00A92F88" w:rsidP="00F217F3">
            <w:pPr>
              <w:jc w:val="center"/>
              <w:rPr>
                <w:i/>
                <w:iCs/>
                <w:sz w:val="20"/>
                <w:szCs w:val="20"/>
              </w:rPr>
            </w:pPr>
            <w:r>
              <w:rPr>
                <w:i/>
                <w:iCs/>
                <w:sz w:val="20"/>
                <w:szCs w:val="20"/>
              </w:rPr>
              <w:t>50,93</w:t>
            </w:r>
          </w:p>
        </w:tc>
        <w:tc>
          <w:tcPr>
            <w:tcW w:w="1815" w:type="dxa"/>
            <w:tcBorders>
              <w:top w:val="nil"/>
              <w:left w:val="single" w:sz="4" w:space="0" w:color="000000"/>
              <w:bottom w:val="single" w:sz="4" w:space="0" w:color="000000"/>
              <w:right w:val="single" w:sz="4" w:space="0" w:color="000000"/>
            </w:tcBorders>
            <w:tcMar>
              <w:top w:w="108" w:type="dxa"/>
              <w:bottom w:w="108" w:type="dxa"/>
            </w:tcMar>
            <w:vAlign w:val="center"/>
          </w:tcPr>
          <w:p w:rsidR="00F217F3" w:rsidRPr="00F217F3" w:rsidRDefault="00A92F88" w:rsidP="00F217F3">
            <w:pPr>
              <w:jc w:val="center"/>
              <w:rPr>
                <w:i/>
                <w:iCs/>
                <w:sz w:val="20"/>
                <w:szCs w:val="20"/>
              </w:rPr>
            </w:pPr>
            <w:r>
              <w:rPr>
                <w:i/>
                <w:iCs/>
                <w:sz w:val="20"/>
                <w:szCs w:val="20"/>
              </w:rPr>
              <w:t>55,75</w:t>
            </w:r>
          </w:p>
        </w:tc>
      </w:tr>
    </w:tbl>
    <w:p w:rsidR="00362A2D" w:rsidRPr="00F976B7" w:rsidRDefault="00362A2D" w:rsidP="00362A2D">
      <w:pPr>
        <w:ind w:right="-1" w:firstLine="567"/>
        <w:jc w:val="both"/>
      </w:pPr>
    </w:p>
    <w:p w:rsidR="00FE5475" w:rsidRPr="003C7364" w:rsidRDefault="00FE5475" w:rsidP="008B0B41">
      <w:pPr>
        <w:ind w:firstLine="567"/>
        <w:jc w:val="both"/>
      </w:pPr>
      <w:r w:rsidRPr="003C7364">
        <w:t>На данный момент, касательно жилищного фонда на т</w:t>
      </w:r>
      <w:r w:rsidR="003C7364">
        <w:t xml:space="preserve">ерритории поселения выявлен ряд </w:t>
      </w:r>
      <w:r w:rsidRPr="003C7364">
        <w:t>проблем:</w:t>
      </w:r>
    </w:p>
    <w:p w:rsidR="00FE5475" w:rsidRPr="003C7364" w:rsidRDefault="00171B49" w:rsidP="001D7A5F">
      <w:pPr>
        <w:numPr>
          <w:ilvl w:val="0"/>
          <w:numId w:val="18"/>
        </w:numPr>
        <w:jc w:val="both"/>
      </w:pPr>
      <w:r>
        <w:t>н</w:t>
      </w:r>
      <w:r w:rsidR="00FE5475" w:rsidRPr="003C7364">
        <w:t>еобходимо строительство муниципального жилья;</w:t>
      </w:r>
    </w:p>
    <w:p w:rsidR="00FE5475" w:rsidRPr="003C7364" w:rsidRDefault="00171B49" w:rsidP="001D7A5F">
      <w:pPr>
        <w:numPr>
          <w:ilvl w:val="0"/>
          <w:numId w:val="18"/>
        </w:numPr>
        <w:jc w:val="both"/>
      </w:pPr>
      <w:r>
        <w:t>т</w:t>
      </w:r>
      <w:r w:rsidR="00FE5475" w:rsidRPr="003C7364">
        <w:t>ребуется строительство домов усадебного типа по программе «Доступное жилье», предназначенных для молодых специалистов и молодых семей;</w:t>
      </w:r>
    </w:p>
    <w:p w:rsidR="00FE5475" w:rsidRPr="003C7364" w:rsidRDefault="00171B49" w:rsidP="001D7A5F">
      <w:pPr>
        <w:numPr>
          <w:ilvl w:val="0"/>
          <w:numId w:val="18"/>
        </w:numPr>
        <w:jc w:val="both"/>
        <w:rPr>
          <w:rFonts w:eastAsia="Times New Roman"/>
        </w:rPr>
      </w:pPr>
      <w:r>
        <w:rPr>
          <w:bCs/>
          <w:iCs/>
        </w:rPr>
        <w:t>н</w:t>
      </w:r>
      <w:r w:rsidR="00FE5475" w:rsidRPr="003C7364">
        <w:rPr>
          <w:bCs/>
          <w:iCs/>
        </w:rPr>
        <w:t xml:space="preserve">а территории поселения имеется ветхий жилой фонд, требующий сноса и </w:t>
      </w:r>
      <w:r w:rsidR="00DD652E" w:rsidRPr="003C7364">
        <w:t>расселение проживающих граждан в соответствии с действующим законодательством</w:t>
      </w:r>
      <w:r w:rsidR="00DF1226">
        <w:t>.</w:t>
      </w:r>
    </w:p>
    <w:p w:rsidR="00FE5475" w:rsidRPr="00A507A8" w:rsidRDefault="00FE5475" w:rsidP="008B0B41">
      <w:pPr>
        <w:suppressAutoHyphens w:val="0"/>
        <w:jc w:val="both"/>
        <w:rPr>
          <w:b/>
          <w:bCs/>
          <w:i/>
          <w:color w:val="FF0000"/>
          <w:shd w:val="clear" w:color="auto" w:fill="FFFFFF"/>
        </w:rPr>
      </w:pPr>
    </w:p>
    <w:p w:rsidR="00FE5475" w:rsidRPr="00152093" w:rsidRDefault="00FE5475" w:rsidP="00152093">
      <w:pPr>
        <w:pStyle w:val="2"/>
        <w:spacing w:before="0" w:after="0"/>
        <w:ind w:firstLine="709"/>
        <w:jc w:val="both"/>
        <w:rPr>
          <w:sz w:val="24"/>
          <w:szCs w:val="24"/>
        </w:rPr>
      </w:pPr>
      <w:bookmarkStart w:id="52" w:name="_Toc356553966"/>
      <w:r w:rsidRPr="00152093">
        <w:rPr>
          <w:sz w:val="24"/>
          <w:szCs w:val="24"/>
        </w:rPr>
        <w:t>1.9.4. Объекты социальной инфраструктуры сельского поселения</w:t>
      </w:r>
      <w:bookmarkEnd w:id="52"/>
    </w:p>
    <w:p w:rsidR="00FE5475" w:rsidRPr="00A65601" w:rsidRDefault="00FE5475" w:rsidP="008B0B41">
      <w:pPr>
        <w:ind w:firstLine="567"/>
        <w:jc w:val="both"/>
      </w:pPr>
      <w:r w:rsidRPr="00A65601">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FE5475" w:rsidRPr="00A65601" w:rsidRDefault="00FE5475" w:rsidP="008B0B41">
      <w:pPr>
        <w:ind w:firstLine="567"/>
        <w:jc w:val="both"/>
      </w:pPr>
      <w:r w:rsidRPr="00A65601">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E5475" w:rsidRPr="00A65601" w:rsidRDefault="00FE5475" w:rsidP="008B0B41">
      <w:pPr>
        <w:ind w:firstLine="567"/>
        <w:jc w:val="both"/>
      </w:pPr>
      <w:r w:rsidRPr="00A65601">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FE5475" w:rsidRPr="00F1553E" w:rsidRDefault="00FE5475" w:rsidP="008B0B41">
      <w:pPr>
        <w:autoSpaceDE w:val="0"/>
        <w:autoSpaceDN w:val="0"/>
        <w:adjustRightInd w:val="0"/>
        <w:ind w:firstLine="567"/>
        <w:jc w:val="both"/>
      </w:pPr>
      <w:r w:rsidRPr="00F1553E">
        <w:t xml:space="preserve">На территории </w:t>
      </w:r>
      <w:r w:rsidR="007F58D0">
        <w:t>Усть-Бакчар</w:t>
      </w:r>
      <w:r w:rsidR="00FE0B1F">
        <w:t>ского</w:t>
      </w:r>
      <w:r w:rsidR="00F1553E" w:rsidRPr="00F1553E">
        <w:t xml:space="preserve"> сельского поселения рас</w:t>
      </w:r>
      <w:r w:rsidRPr="00F1553E">
        <w:t>положены учреждения и предприятия обслуживания районного значения. В связи с этим в рамках Генерального плана сельского поселения помимо задач местного (поселенческого) значения рассматриваются и эти вопросы.</w:t>
      </w:r>
    </w:p>
    <w:p w:rsidR="00FE5475" w:rsidRPr="00F1553E" w:rsidRDefault="00FE5475" w:rsidP="008B0B41">
      <w:pPr>
        <w:autoSpaceDE w:val="0"/>
        <w:autoSpaceDN w:val="0"/>
        <w:adjustRightInd w:val="0"/>
        <w:ind w:firstLine="567"/>
        <w:jc w:val="both"/>
      </w:pPr>
      <w:r w:rsidRPr="00F1553E">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FE5475" w:rsidRPr="00A507A8" w:rsidRDefault="00FE5475" w:rsidP="008B0B41">
      <w:pPr>
        <w:autoSpaceDE w:val="0"/>
        <w:autoSpaceDN w:val="0"/>
        <w:adjustRightInd w:val="0"/>
        <w:ind w:firstLine="567"/>
        <w:jc w:val="both"/>
        <w:rPr>
          <w:color w:val="FF0000"/>
        </w:rPr>
      </w:pPr>
      <w:r w:rsidRPr="00F1553E">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FE5475" w:rsidRPr="00C61C72" w:rsidRDefault="00FE5475" w:rsidP="008B0B41">
      <w:pPr>
        <w:autoSpaceDE w:val="0"/>
        <w:autoSpaceDN w:val="0"/>
        <w:adjustRightInd w:val="0"/>
        <w:ind w:firstLine="567"/>
        <w:jc w:val="both"/>
      </w:pPr>
      <w:r w:rsidRPr="00C61C72">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FE5475" w:rsidRPr="00C61C72" w:rsidRDefault="00FE5475" w:rsidP="001D7A5F">
      <w:pPr>
        <w:numPr>
          <w:ilvl w:val="0"/>
          <w:numId w:val="19"/>
        </w:numPr>
        <w:autoSpaceDE w:val="0"/>
        <w:autoSpaceDN w:val="0"/>
        <w:adjustRightInd w:val="0"/>
      </w:pPr>
      <w:r w:rsidRPr="00C61C72">
        <w:t xml:space="preserve"> образования (образовательные учреждения, включая дошкольные);</w:t>
      </w:r>
    </w:p>
    <w:p w:rsidR="00FE5475" w:rsidRPr="00C61C72" w:rsidRDefault="00FE5475" w:rsidP="001D7A5F">
      <w:pPr>
        <w:numPr>
          <w:ilvl w:val="0"/>
          <w:numId w:val="19"/>
        </w:numPr>
        <w:autoSpaceDE w:val="0"/>
        <w:autoSpaceDN w:val="0"/>
        <w:adjustRightInd w:val="0"/>
      </w:pPr>
      <w:r w:rsidRPr="00C61C72">
        <w:t xml:space="preserve"> здравоохранения;</w:t>
      </w:r>
    </w:p>
    <w:p w:rsidR="00FE5475" w:rsidRPr="00C61C72" w:rsidRDefault="00FE5475" w:rsidP="001D7A5F">
      <w:pPr>
        <w:numPr>
          <w:ilvl w:val="0"/>
          <w:numId w:val="19"/>
        </w:numPr>
        <w:autoSpaceDE w:val="0"/>
        <w:autoSpaceDN w:val="0"/>
        <w:adjustRightInd w:val="0"/>
      </w:pPr>
      <w:r w:rsidRPr="00C61C72">
        <w:t xml:space="preserve"> культуры и искусства;</w:t>
      </w:r>
    </w:p>
    <w:p w:rsidR="00FE5475" w:rsidRPr="00C61C72" w:rsidRDefault="00FE5475" w:rsidP="001D7A5F">
      <w:pPr>
        <w:numPr>
          <w:ilvl w:val="0"/>
          <w:numId w:val="19"/>
        </w:numPr>
        <w:autoSpaceDE w:val="0"/>
        <w:autoSpaceDN w:val="0"/>
        <w:adjustRightInd w:val="0"/>
      </w:pPr>
      <w:r w:rsidRPr="00C61C72">
        <w:t xml:space="preserve"> физической культуры и спорта.</w:t>
      </w:r>
    </w:p>
    <w:p w:rsidR="00FE5475" w:rsidRPr="00C61C72" w:rsidRDefault="00FE5475" w:rsidP="008B0B41">
      <w:pPr>
        <w:autoSpaceDE w:val="0"/>
        <w:autoSpaceDN w:val="0"/>
        <w:adjustRightInd w:val="0"/>
        <w:ind w:firstLine="567"/>
        <w:jc w:val="both"/>
      </w:pPr>
      <w:r w:rsidRPr="00C61C72">
        <w:t>Все объекты обслуживания социальной инфраструктуры также можно разделить на группы по следующим признакам:</w:t>
      </w:r>
    </w:p>
    <w:p w:rsidR="00FE5475" w:rsidRPr="00C61C72" w:rsidRDefault="00FE5475" w:rsidP="001D7A5F">
      <w:pPr>
        <w:numPr>
          <w:ilvl w:val="0"/>
          <w:numId w:val="20"/>
        </w:numPr>
        <w:autoSpaceDE w:val="0"/>
        <w:autoSpaceDN w:val="0"/>
        <w:adjustRightInd w:val="0"/>
        <w:jc w:val="both"/>
      </w:pPr>
      <w:r w:rsidRPr="00C61C72">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E5475" w:rsidRPr="00C61C72" w:rsidRDefault="00FE5475" w:rsidP="001D7A5F">
      <w:pPr>
        <w:numPr>
          <w:ilvl w:val="0"/>
          <w:numId w:val="20"/>
        </w:numPr>
        <w:autoSpaceDE w:val="0"/>
        <w:autoSpaceDN w:val="0"/>
        <w:adjustRightInd w:val="0"/>
        <w:jc w:val="both"/>
      </w:pPr>
      <w:r w:rsidRPr="00C61C72">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E5475" w:rsidRPr="00C61C72" w:rsidRDefault="00FE5475" w:rsidP="001D7A5F">
      <w:pPr>
        <w:numPr>
          <w:ilvl w:val="0"/>
          <w:numId w:val="20"/>
        </w:numPr>
        <w:autoSpaceDE w:val="0"/>
        <w:autoSpaceDN w:val="0"/>
        <w:adjustRightInd w:val="0"/>
        <w:jc w:val="both"/>
      </w:pPr>
      <w:r w:rsidRPr="00C61C72">
        <w:t>по интенсивности использования (объекты повседневного спроса, периодического спроса и эпизодического спроса).</w:t>
      </w:r>
    </w:p>
    <w:p w:rsidR="00FE5475" w:rsidRPr="00C61C72" w:rsidRDefault="00FE5475" w:rsidP="008B0B41">
      <w:pPr>
        <w:autoSpaceDE w:val="0"/>
        <w:autoSpaceDN w:val="0"/>
        <w:adjustRightInd w:val="0"/>
        <w:ind w:firstLine="567"/>
        <w:jc w:val="both"/>
      </w:pPr>
      <w:r w:rsidRPr="00C61C72">
        <w:t>Нормативная база для определения номенклатуры и количественных показателей объектов обслуживания:</w:t>
      </w:r>
    </w:p>
    <w:p w:rsidR="00FE5475" w:rsidRPr="00C61C72" w:rsidRDefault="00FE5475" w:rsidP="008B0B41">
      <w:pPr>
        <w:autoSpaceDE w:val="0"/>
        <w:autoSpaceDN w:val="0"/>
        <w:adjustRightInd w:val="0"/>
        <w:jc w:val="both"/>
      </w:pPr>
      <w:r w:rsidRPr="00C61C72">
        <w:t>1. СНиП 2.07.01-89* «Градостроительство. Планировка и застройка городских и сельских поселений»;</w:t>
      </w:r>
    </w:p>
    <w:p w:rsidR="00FE5475" w:rsidRPr="00C61C72" w:rsidRDefault="00FE5475" w:rsidP="008B0B41">
      <w:pPr>
        <w:autoSpaceDE w:val="0"/>
        <w:autoSpaceDN w:val="0"/>
        <w:adjustRightInd w:val="0"/>
        <w:jc w:val="both"/>
      </w:pPr>
      <w:r w:rsidRPr="00C61C72">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FE5475" w:rsidRPr="00C61C72" w:rsidRDefault="00FE5475" w:rsidP="008B0B41">
      <w:pPr>
        <w:autoSpaceDE w:val="0"/>
        <w:autoSpaceDN w:val="0"/>
        <w:adjustRightInd w:val="0"/>
        <w:jc w:val="both"/>
      </w:pPr>
      <w:r w:rsidRPr="00C61C72">
        <w:t>3. СП-03-102-99 «Свод правил по проектированию и строительству. Планировка и застройка территорий малоэтажного жилищного строительства».</w:t>
      </w:r>
    </w:p>
    <w:p w:rsidR="00C61C72" w:rsidRPr="00C61C72" w:rsidRDefault="00FE5475" w:rsidP="008B0B41">
      <w:pPr>
        <w:ind w:firstLine="567"/>
        <w:jc w:val="both"/>
      </w:pPr>
      <w:r w:rsidRPr="00C61C72">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C61C72">
        <w:t xml:space="preserve">Володинского </w:t>
      </w:r>
      <w:r w:rsidRPr="00C61C72">
        <w:t>сельского</w:t>
      </w:r>
      <w:r w:rsidRPr="00A507A8">
        <w:rPr>
          <w:color w:val="FF0000"/>
        </w:rPr>
        <w:t xml:space="preserve"> </w:t>
      </w:r>
      <w:r w:rsidRPr="00C61C72">
        <w:t>расположен ряд объектов, относящийся к компетенции муниципального района, без которых жизнедеятельность сельского поселения невозможна</w:t>
      </w:r>
      <w:r w:rsidR="00317972">
        <w:t>.</w:t>
      </w:r>
      <w:r w:rsidRPr="00A507A8">
        <w:rPr>
          <w:color w:val="FF0000"/>
        </w:rPr>
        <w:t xml:space="preserve"> </w:t>
      </w:r>
      <w:r w:rsidRPr="00C61C72">
        <w:t>Поэтому в рамках генерального плана сельского поселения рассматриваются и эти вопросы.</w:t>
      </w:r>
    </w:p>
    <w:p w:rsidR="00F66F15" w:rsidRDefault="00F66F15" w:rsidP="008B0B41">
      <w:pPr>
        <w:pStyle w:val="Standard"/>
        <w:jc w:val="center"/>
        <w:rPr>
          <w:b/>
          <w:bCs/>
          <w:i/>
        </w:rPr>
      </w:pPr>
    </w:p>
    <w:p w:rsidR="000A5AC0" w:rsidRPr="00C61C72" w:rsidRDefault="000A5AC0" w:rsidP="008B0B41">
      <w:pPr>
        <w:pStyle w:val="Standard"/>
        <w:jc w:val="center"/>
        <w:rPr>
          <w:b/>
          <w:bCs/>
          <w:i/>
        </w:rPr>
      </w:pPr>
      <w:r w:rsidRPr="00C61C72">
        <w:rPr>
          <w:b/>
          <w:bCs/>
          <w:i/>
        </w:rPr>
        <w:t>Сводная таблица нормативных требований</w:t>
      </w:r>
    </w:p>
    <w:tbl>
      <w:tblPr>
        <w:tblW w:w="9767" w:type="dxa"/>
        <w:jc w:val="center"/>
        <w:tblInd w:w="-3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553"/>
        <w:gridCol w:w="3481"/>
        <w:gridCol w:w="1701"/>
        <w:gridCol w:w="1276"/>
        <w:gridCol w:w="2756"/>
      </w:tblGrid>
      <w:tr w:rsidR="00317972" w:rsidRPr="00F66F15" w:rsidTr="0051702C">
        <w:trPr>
          <w:jc w:val="center"/>
        </w:trPr>
        <w:tc>
          <w:tcPr>
            <w:tcW w:w="553" w:type="dxa"/>
            <w:shd w:val="clear" w:color="auto" w:fill="D9D9D9"/>
            <w:tcMar>
              <w:top w:w="55" w:type="dxa"/>
              <w:left w:w="55" w:type="dxa"/>
              <w:bottom w:w="55" w:type="dxa"/>
              <w:right w:w="55" w:type="dxa"/>
            </w:tcMar>
          </w:tcPr>
          <w:p w:rsidR="004F39CB" w:rsidRPr="00F66F15" w:rsidRDefault="004F39CB" w:rsidP="00317972">
            <w:pPr>
              <w:pStyle w:val="TableContents"/>
              <w:jc w:val="center"/>
              <w:rPr>
                <w:rFonts w:ascii="Arial" w:hAnsi="Arial" w:cs="Arial"/>
                <w:b/>
                <w:bCs/>
                <w:sz w:val="20"/>
                <w:szCs w:val="20"/>
              </w:rPr>
            </w:pPr>
            <w:r w:rsidRPr="00F66F15">
              <w:rPr>
                <w:rFonts w:ascii="Arial" w:hAnsi="Arial" w:cs="Arial"/>
                <w:b/>
                <w:bCs/>
                <w:sz w:val="20"/>
                <w:szCs w:val="20"/>
              </w:rPr>
              <w:t>№ п/п</w:t>
            </w:r>
          </w:p>
        </w:tc>
        <w:tc>
          <w:tcPr>
            <w:tcW w:w="3481" w:type="dxa"/>
            <w:shd w:val="clear" w:color="auto" w:fill="D9D9D9"/>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Учреждения обслуживания</w:t>
            </w:r>
          </w:p>
        </w:tc>
        <w:tc>
          <w:tcPr>
            <w:tcW w:w="1701" w:type="dxa"/>
            <w:shd w:val="clear" w:color="auto" w:fill="D9D9D9"/>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Единица измерений</w:t>
            </w:r>
          </w:p>
        </w:tc>
        <w:tc>
          <w:tcPr>
            <w:tcW w:w="1276" w:type="dxa"/>
            <w:shd w:val="clear" w:color="auto" w:fill="D9D9D9"/>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Норматив</w:t>
            </w:r>
          </w:p>
        </w:tc>
        <w:tc>
          <w:tcPr>
            <w:tcW w:w="2756" w:type="dxa"/>
            <w:shd w:val="clear" w:color="auto" w:fill="D9D9D9"/>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Радиус доступности</w:t>
            </w:r>
          </w:p>
        </w:tc>
      </w:tr>
      <w:tr w:rsidR="00317972" w:rsidRPr="00F66F15" w:rsidTr="00317972">
        <w:trPr>
          <w:jc w:val="center"/>
        </w:trPr>
        <w:tc>
          <w:tcPr>
            <w:tcW w:w="553" w:type="dxa"/>
            <w:vMerge w:val="restart"/>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1</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r w:rsidRPr="00F66F15">
              <w:rPr>
                <w:rFonts w:ascii="Arial" w:hAnsi="Arial" w:cs="Arial"/>
                <w:b/>
                <w:bCs/>
                <w:sz w:val="20"/>
                <w:szCs w:val="20"/>
              </w:rPr>
              <w:t>Детские дошкольные учреждения (ДДУ)</w:t>
            </w:r>
            <w:r w:rsidRPr="00F66F15">
              <w:rPr>
                <w:rFonts w:ascii="Arial" w:hAnsi="Arial" w:cs="Arial"/>
                <w:sz w:val="20"/>
                <w:szCs w:val="20"/>
              </w:rPr>
              <w:t xml:space="preserve"> общего типа</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охват детей, %</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70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p>
        </w:tc>
      </w:tr>
      <w:tr w:rsidR="00317972" w:rsidRPr="00F66F15" w:rsidTr="00317972">
        <w:trPr>
          <w:trHeight w:val="667"/>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человек</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100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500 м</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rPr>
                <w:rFonts w:ascii="Arial" w:hAnsi="Arial" w:cs="Arial"/>
                <w:sz w:val="20"/>
                <w:szCs w:val="20"/>
              </w:rPr>
            </w:pPr>
            <w:r w:rsidRPr="00F66F15">
              <w:rPr>
                <w:rFonts w:ascii="Arial" w:hAnsi="Arial" w:cs="Arial"/>
                <w:sz w:val="20"/>
                <w:szCs w:val="20"/>
              </w:rPr>
              <w:t>специализированные</w:t>
            </w:r>
          </w:p>
        </w:tc>
        <w:tc>
          <w:tcPr>
            <w:tcW w:w="1701" w:type="dxa"/>
            <w:vMerge w:val="restart"/>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охват детей, %</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3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rPr>
                <w:rFonts w:ascii="Arial" w:hAnsi="Arial" w:cs="Arial"/>
                <w:sz w:val="20"/>
                <w:szCs w:val="20"/>
              </w:rPr>
            </w:pPr>
            <w:r w:rsidRPr="00F66F15">
              <w:rPr>
                <w:rFonts w:ascii="Arial" w:hAnsi="Arial" w:cs="Arial"/>
                <w:sz w:val="20"/>
                <w:szCs w:val="20"/>
              </w:rPr>
              <w:t>оздоровительные</w:t>
            </w:r>
          </w:p>
        </w:tc>
        <w:tc>
          <w:tcPr>
            <w:tcW w:w="1701"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12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4F39CB" w:rsidRPr="00F66F15" w:rsidTr="00317972">
        <w:trPr>
          <w:jc w:val="center"/>
        </w:trPr>
        <w:tc>
          <w:tcPr>
            <w:tcW w:w="553" w:type="dxa"/>
            <w:vMerge w:val="restart"/>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2</w:t>
            </w:r>
          </w:p>
        </w:tc>
        <w:tc>
          <w:tcPr>
            <w:tcW w:w="9214" w:type="dxa"/>
            <w:gridSpan w:val="4"/>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Общеобразовательные школы</w:t>
            </w:r>
          </w:p>
        </w:tc>
      </w:tr>
      <w:tr w:rsidR="00317972" w:rsidRPr="00F66F15" w:rsidTr="00317972">
        <w:trPr>
          <w:trHeight w:val="1495"/>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highlight w:val="magenta"/>
              </w:rPr>
            </w:pPr>
            <w:r w:rsidRPr="00F66F15">
              <w:rPr>
                <w:rFonts w:ascii="Arial" w:hAnsi="Arial" w:cs="Arial"/>
                <w:sz w:val="20"/>
                <w:szCs w:val="20"/>
              </w:rPr>
              <w:t>охват школьников, %</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highlight w:val="magenta"/>
              </w:rPr>
            </w:pPr>
            <w:r w:rsidRPr="00F66F15">
              <w:rPr>
                <w:rFonts w:ascii="Arial" w:hAnsi="Arial" w:cs="Arial"/>
                <w:sz w:val="20"/>
                <w:szCs w:val="20"/>
              </w:rPr>
              <w:t>100</w:t>
            </w:r>
          </w:p>
        </w:tc>
        <w:tc>
          <w:tcPr>
            <w:tcW w:w="2756"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r w:rsidRPr="00F66F15">
              <w:rPr>
                <w:rFonts w:ascii="Arial" w:hAnsi="Arial" w:cs="Arial"/>
                <w:sz w:val="20"/>
                <w:szCs w:val="20"/>
              </w:rPr>
              <w:t>2 км пешком и 15 мин. на транспорте — 1 ступень;</w:t>
            </w:r>
          </w:p>
          <w:p w:rsidR="004F39CB" w:rsidRPr="00F66F15" w:rsidRDefault="004F39CB" w:rsidP="008B0B41">
            <w:pPr>
              <w:pStyle w:val="TableContents"/>
              <w:jc w:val="both"/>
              <w:rPr>
                <w:rFonts w:ascii="Arial" w:hAnsi="Arial" w:cs="Arial"/>
                <w:sz w:val="20"/>
                <w:szCs w:val="20"/>
              </w:rPr>
            </w:pPr>
            <w:r w:rsidRPr="00F66F15">
              <w:rPr>
                <w:rFonts w:ascii="Arial" w:hAnsi="Arial" w:cs="Arial"/>
                <w:sz w:val="20"/>
                <w:szCs w:val="20"/>
              </w:rPr>
              <w:t>2-4 км пешеходная доступность — 2,3 ступень</w:t>
            </w:r>
          </w:p>
        </w:tc>
      </w:tr>
      <w:tr w:rsidR="00317972" w:rsidRPr="00F66F15" w:rsidTr="00317972">
        <w:trPr>
          <w:jc w:val="center"/>
        </w:trPr>
        <w:tc>
          <w:tcPr>
            <w:tcW w:w="553" w:type="dxa"/>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3</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Специализированные внешкольные учреждения</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охват школьников, %</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10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4F39CB"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4</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Фельдшерско-акушерский пункт (ФАП)</w:t>
            </w:r>
          </w:p>
        </w:tc>
        <w:tc>
          <w:tcPr>
            <w:tcW w:w="2977" w:type="dxa"/>
            <w:gridSpan w:val="2"/>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Нормативов нет, должен заменять амбулатории в тех населенных пунктах, где нет амбулаторий</w:t>
            </w:r>
          </w:p>
        </w:tc>
        <w:tc>
          <w:tcPr>
            <w:tcW w:w="2756" w:type="dxa"/>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5</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Аптеки</w:t>
            </w:r>
          </w:p>
        </w:tc>
        <w:tc>
          <w:tcPr>
            <w:tcW w:w="1701" w:type="dxa"/>
            <w:tcMar>
              <w:top w:w="55" w:type="dxa"/>
              <w:left w:w="55" w:type="dxa"/>
              <w:bottom w:w="55" w:type="dxa"/>
              <w:right w:w="55" w:type="dxa"/>
            </w:tcMar>
          </w:tcPr>
          <w:p w:rsidR="004F39CB" w:rsidRPr="00F66F15" w:rsidRDefault="006753D3" w:rsidP="008B0B41">
            <w:pPr>
              <w:pStyle w:val="TableContents"/>
              <w:jc w:val="center"/>
              <w:rPr>
                <w:rFonts w:ascii="Arial" w:hAnsi="Arial" w:cs="Arial"/>
                <w:sz w:val="20"/>
                <w:szCs w:val="20"/>
              </w:rPr>
            </w:pPr>
            <w:r w:rsidRPr="00F66F15">
              <w:rPr>
                <w:rFonts w:ascii="Arial" w:hAnsi="Arial" w:cs="Arial"/>
                <w:sz w:val="20"/>
                <w:szCs w:val="20"/>
              </w:rPr>
              <w:t>-</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w:t>
            </w:r>
          </w:p>
        </w:tc>
        <w:tc>
          <w:tcPr>
            <w:tcW w:w="2756"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r w:rsidRPr="00F66F15">
              <w:rPr>
                <w:rFonts w:ascii="Arial" w:hAnsi="Arial" w:cs="Arial"/>
                <w:sz w:val="20"/>
                <w:szCs w:val="20"/>
              </w:rPr>
              <w:t>сельский населенный пункт - 30 мин. с использованием транспорта</w:t>
            </w: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6</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Скорая медицинская помощь</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ед. на 10 тыс.чел</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15 мин. доступности на спец.автомобиле</w:t>
            </w:r>
          </w:p>
        </w:tc>
      </w:tr>
      <w:tr w:rsidR="00317972" w:rsidRPr="00F66F15" w:rsidTr="00317972">
        <w:trPr>
          <w:jc w:val="center"/>
        </w:trPr>
        <w:tc>
          <w:tcPr>
            <w:tcW w:w="553" w:type="dxa"/>
            <w:vMerge w:val="restart"/>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7</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Дом интернат</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человек</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для престарелых, ветеранов войны и труда, для взрослых инвалидов с физическими нарушениями</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человек (с 18 лет)</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28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психоневрологический</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человек (с 18 лет)</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3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детский</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человек (4-17 лет)</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3 </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8</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Плоскостные сооружения</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га,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0,7-0,9</w:t>
            </w:r>
          </w:p>
        </w:tc>
        <w:tc>
          <w:tcPr>
            <w:tcW w:w="2756" w:type="dxa"/>
            <w:vMerge w:val="restart"/>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r w:rsidRPr="00F66F15">
              <w:rPr>
                <w:rFonts w:ascii="Arial" w:hAnsi="Arial" w:cs="Arial"/>
                <w:sz w:val="20"/>
                <w:szCs w:val="20"/>
              </w:rPr>
              <w:t>1,5км</w:t>
            </w: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9</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Спортзал</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площади пола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60-80 </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10</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Бассейн</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зеркала воды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20-25 </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4F39CB" w:rsidRPr="00F66F15" w:rsidTr="00317972">
        <w:trPr>
          <w:jc w:val="center"/>
        </w:trPr>
        <w:tc>
          <w:tcPr>
            <w:tcW w:w="553" w:type="dxa"/>
            <w:vMerge w:val="restart"/>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11</w:t>
            </w:r>
          </w:p>
        </w:tc>
        <w:tc>
          <w:tcPr>
            <w:tcW w:w="9214" w:type="dxa"/>
            <w:gridSpan w:val="4"/>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Клубы и ДК</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клубные помещения</w:t>
            </w:r>
          </w:p>
        </w:tc>
        <w:tc>
          <w:tcPr>
            <w:tcW w:w="1701" w:type="dxa"/>
            <w:tcBorders>
              <w:bottom w:val="single" w:sz="4" w:space="0" w:color="auto"/>
            </w:tcBorders>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общей площади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90</w:t>
            </w:r>
          </w:p>
        </w:tc>
        <w:tc>
          <w:tcPr>
            <w:tcW w:w="2756" w:type="dxa"/>
            <w:vMerge w:val="restart"/>
            <w:tcMar>
              <w:top w:w="55" w:type="dxa"/>
              <w:left w:w="55" w:type="dxa"/>
              <w:bottom w:w="55" w:type="dxa"/>
              <w:right w:w="55" w:type="dxa"/>
            </w:tcMar>
          </w:tcPr>
          <w:p w:rsidR="004F39CB" w:rsidRPr="00F66F15" w:rsidRDefault="004F39CB" w:rsidP="008B0B41">
            <w:pPr>
              <w:pStyle w:val="Standard"/>
              <w:jc w:val="both"/>
              <w:rPr>
                <w:rFonts w:ascii="Arial" w:hAnsi="Arial" w:cs="Arial"/>
                <w:sz w:val="20"/>
                <w:szCs w:val="20"/>
              </w:rPr>
            </w:pPr>
            <w:r w:rsidRPr="00F66F15">
              <w:rPr>
                <w:rFonts w:ascii="Arial" w:hAnsi="Arial" w:cs="Arial"/>
                <w:sz w:val="20"/>
                <w:szCs w:val="20"/>
              </w:rPr>
              <w:t>500 метров пешеходной доступности</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молодёжный клуб, клуб по интересам</w:t>
            </w:r>
          </w:p>
        </w:tc>
        <w:tc>
          <w:tcPr>
            <w:tcW w:w="1701" w:type="dxa"/>
            <w:tcBorders>
              <w:bottom w:val="single" w:sz="4" w:space="0" w:color="auto"/>
            </w:tcBorders>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общей площади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30</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 xml:space="preserve">клубы в сельском поселении </w:t>
            </w:r>
          </w:p>
        </w:tc>
        <w:tc>
          <w:tcPr>
            <w:tcW w:w="1701" w:type="dxa"/>
            <w:tcBorders>
              <w:bottom w:val="single" w:sz="4" w:space="0" w:color="auto"/>
            </w:tcBorders>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140-500</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4F39CB" w:rsidRPr="00F66F15" w:rsidTr="00317972">
        <w:trPr>
          <w:jc w:val="center"/>
        </w:trPr>
        <w:tc>
          <w:tcPr>
            <w:tcW w:w="553" w:type="dxa"/>
            <w:vMerge w:val="restart"/>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12</w:t>
            </w:r>
          </w:p>
        </w:tc>
        <w:tc>
          <w:tcPr>
            <w:tcW w:w="9214" w:type="dxa"/>
            <w:gridSpan w:val="4"/>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Библиотеки</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библиотека</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тыс. томов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 xml:space="preserve">3,1 </w:t>
            </w:r>
          </w:p>
        </w:tc>
        <w:tc>
          <w:tcPr>
            <w:tcW w:w="2756" w:type="dxa"/>
            <w:vMerge w:val="restart"/>
            <w:tcMar>
              <w:top w:w="55" w:type="dxa"/>
              <w:left w:w="55" w:type="dxa"/>
              <w:bottom w:w="55" w:type="dxa"/>
              <w:right w:w="55" w:type="dxa"/>
            </w:tcMar>
          </w:tcPr>
          <w:p w:rsidR="004F39CB" w:rsidRPr="00F66F15" w:rsidRDefault="004F39CB" w:rsidP="008B0B41">
            <w:pPr>
              <w:pStyle w:val="Standard"/>
              <w:jc w:val="both"/>
              <w:rPr>
                <w:rFonts w:ascii="Arial" w:hAnsi="Arial" w:cs="Arial"/>
                <w:sz w:val="20"/>
                <w:szCs w:val="20"/>
              </w:rPr>
            </w:pPr>
            <w:r w:rsidRPr="00F66F15">
              <w:rPr>
                <w:rFonts w:ascii="Arial" w:hAnsi="Arial" w:cs="Arial"/>
                <w:sz w:val="20"/>
                <w:szCs w:val="20"/>
              </w:rPr>
              <w:t>500 метров пешеходной доступности</w:t>
            </w: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тыс. томов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5</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выставочный зал</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общей площади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10</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317972" w:rsidRPr="00F66F15" w:rsidTr="00317972">
        <w:trPr>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универсальный зал</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7</w:t>
            </w:r>
          </w:p>
        </w:tc>
        <w:tc>
          <w:tcPr>
            <w:tcW w:w="2756"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r>
      <w:tr w:rsidR="00317972" w:rsidRPr="00F66F15" w:rsidTr="00317972">
        <w:trPr>
          <w:jc w:val="center"/>
        </w:trPr>
        <w:tc>
          <w:tcPr>
            <w:tcW w:w="553" w:type="dxa"/>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1</w:t>
            </w:r>
            <w:r w:rsidR="006753D3" w:rsidRPr="00F66F15">
              <w:rPr>
                <w:rFonts w:ascii="Arial" w:hAnsi="Arial" w:cs="Arial"/>
                <w:b/>
                <w:bCs/>
                <w:sz w:val="20"/>
                <w:szCs w:val="20"/>
              </w:rPr>
              <w:t>3</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Кинотеатры</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25-35</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1</w:t>
            </w:r>
            <w:r w:rsidR="006753D3" w:rsidRPr="00F66F15">
              <w:rPr>
                <w:rFonts w:ascii="Arial" w:hAnsi="Arial" w:cs="Arial"/>
                <w:b/>
                <w:bCs/>
                <w:sz w:val="20"/>
                <w:szCs w:val="20"/>
              </w:rPr>
              <w:t>4</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Театры</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5-8</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15</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Цирки</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3,5-5</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trHeight w:val="943"/>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16</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Магазины</w:t>
            </w:r>
          </w:p>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торговой площади на 1000 человек</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p>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300 (СНиП)</w:t>
            </w:r>
          </w:p>
        </w:tc>
        <w:tc>
          <w:tcPr>
            <w:tcW w:w="2756"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p>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сельский нас пункт 2,0 км</w:t>
            </w:r>
          </w:p>
        </w:tc>
      </w:tr>
      <w:tr w:rsidR="00317972"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17</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Рынки</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м.кв. торговой площади на 1000 человек</w:t>
            </w:r>
          </w:p>
        </w:tc>
        <w:tc>
          <w:tcPr>
            <w:tcW w:w="1276" w:type="dxa"/>
            <w:tcMar>
              <w:top w:w="55" w:type="dxa"/>
              <w:left w:w="55" w:type="dxa"/>
              <w:bottom w:w="55" w:type="dxa"/>
              <w:right w:w="55" w:type="dxa"/>
            </w:tcMar>
            <w:vAlign w:val="cente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24-40 (СНиП)</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сельский нас пункт 2,0 км</w:t>
            </w:r>
          </w:p>
        </w:tc>
      </w:tr>
      <w:tr w:rsidR="00317972" w:rsidRPr="00F66F15" w:rsidTr="00317972">
        <w:trPr>
          <w:trHeight w:val="943"/>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18</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Предприятия общественного питания</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40 (СНиП)</w:t>
            </w:r>
          </w:p>
        </w:tc>
        <w:tc>
          <w:tcPr>
            <w:tcW w:w="2756"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p>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сельский нас пункт 2,0 км</w:t>
            </w:r>
          </w:p>
        </w:tc>
      </w:tr>
      <w:tr w:rsidR="004F39CB" w:rsidRPr="00F66F15" w:rsidTr="00317972">
        <w:trPr>
          <w:jc w:val="center"/>
        </w:trPr>
        <w:tc>
          <w:tcPr>
            <w:tcW w:w="553" w:type="dxa"/>
            <w:vMerge w:val="restart"/>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19</w:t>
            </w:r>
          </w:p>
        </w:tc>
        <w:tc>
          <w:tcPr>
            <w:tcW w:w="9214" w:type="dxa"/>
            <w:gridSpan w:val="4"/>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Предприятия бытового обслуживания</w:t>
            </w:r>
          </w:p>
        </w:tc>
      </w:tr>
      <w:tr w:rsidR="00317972" w:rsidRPr="00F66F15" w:rsidTr="00317972">
        <w:trPr>
          <w:trHeight w:val="943"/>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рабочих 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7 (СНиП)</w:t>
            </w:r>
          </w:p>
        </w:tc>
        <w:tc>
          <w:tcPr>
            <w:tcW w:w="2756"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p>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сельский нас пункт 2,0 км</w:t>
            </w:r>
          </w:p>
        </w:tc>
      </w:tr>
      <w:tr w:rsidR="004F39CB" w:rsidRPr="00F66F15" w:rsidTr="00317972">
        <w:trPr>
          <w:jc w:val="center"/>
        </w:trPr>
        <w:tc>
          <w:tcPr>
            <w:tcW w:w="553" w:type="dxa"/>
            <w:vMerge w:val="restart"/>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2</w:t>
            </w:r>
            <w:r w:rsidR="006753D3" w:rsidRPr="00F66F15">
              <w:rPr>
                <w:rFonts w:ascii="Arial" w:hAnsi="Arial" w:cs="Arial"/>
                <w:b/>
                <w:bCs/>
                <w:sz w:val="20"/>
                <w:szCs w:val="20"/>
              </w:rPr>
              <w:t>0</w:t>
            </w:r>
          </w:p>
        </w:tc>
        <w:tc>
          <w:tcPr>
            <w:tcW w:w="9214" w:type="dxa"/>
            <w:gridSpan w:val="4"/>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Бани</w:t>
            </w:r>
          </w:p>
        </w:tc>
      </w:tr>
      <w:tr w:rsidR="00317972" w:rsidRPr="00F66F15" w:rsidTr="00317972">
        <w:trPr>
          <w:trHeight w:val="667"/>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7 (СНиП)</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p>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сельский нас пункт 2,0 км</w:t>
            </w:r>
          </w:p>
        </w:tc>
      </w:tr>
      <w:tr w:rsidR="00317972" w:rsidRPr="00F66F15" w:rsidTr="00317972">
        <w:trPr>
          <w:jc w:val="center"/>
        </w:trPr>
        <w:tc>
          <w:tcPr>
            <w:tcW w:w="553" w:type="dxa"/>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2</w:t>
            </w:r>
            <w:r w:rsidR="006753D3" w:rsidRPr="00F66F15">
              <w:rPr>
                <w:rFonts w:ascii="Arial" w:hAnsi="Arial" w:cs="Arial"/>
                <w:b/>
                <w:bCs/>
                <w:sz w:val="20"/>
                <w:szCs w:val="20"/>
              </w:rPr>
              <w:t>1</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Гостиницы</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мест на 1000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6 (СНиП)</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4F39CB" w:rsidRPr="00F66F15" w:rsidTr="00317972">
        <w:trPr>
          <w:jc w:val="center"/>
        </w:trPr>
        <w:tc>
          <w:tcPr>
            <w:tcW w:w="553" w:type="dxa"/>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2</w:t>
            </w:r>
            <w:r w:rsidR="006753D3" w:rsidRPr="00F66F15">
              <w:rPr>
                <w:rFonts w:ascii="Arial" w:hAnsi="Arial" w:cs="Arial"/>
                <w:b/>
                <w:bCs/>
                <w:sz w:val="20"/>
                <w:szCs w:val="20"/>
              </w:rPr>
              <w:t>2</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Отделение связи</w:t>
            </w:r>
          </w:p>
        </w:tc>
        <w:tc>
          <w:tcPr>
            <w:tcW w:w="2977" w:type="dxa"/>
            <w:gridSpan w:val="2"/>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Не менее одного в каждом поселении</w:t>
            </w:r>
          </w:p>
        </w:tc>
        <w:tc>
          <w:tcPr>
            <w:tcW w:w="2756" w:type="dxa"/>
            <w:tcMar>
              <w:top w:w="55" w:type="dxa"/>
              <w:left w:w="55" w:type="dxa"/>
              <w:bottom w:w="55" w:type="dxa"/>
              <w:right w:w="55" w:type="dxa"/>
            </w:tcMar>
          </w:tcPr>
          <w:p w:rsidR="004F39CB" w:rsidRPr="00F66F15" w:rsidRDefault="004F39CB" w:rsidP="008B0B41">
            <w:pPr>
              <w:pStyle w:val="Standard"/>
              <w:jc w:val="both"/>
              <w:rPr>
                <w:rFonts w:ascii="Arial" w:hAnsi="Arial" w:cs="Arial"/>
                <w:sz w:val="20"/>
                <w:szCs w:val="20"/>
              </w:rPr>
            </w:pPr>
            <w:r w:rsidRPr="00F66F15">
              <w:rPr>
                <w:rFonts w:ascii="Arial" w:hAnsi="Arial" w:cs="Arial"/>
                <w:sz w:val="20"/>
                <w:szCs w:val="20"/>
              </w:rPr>
              <w:t>сельский нас пункт 2,0 км</w:t>
            </w:r>
          </w:p>
        </w:tc>
      </w:tr>
      <w:tr w:rsidR="004F39CB" w:rsidRPr="00F66F15" w:rsidTr="00317972">
        <w:trPr>
          <w:jc w:val="center"/>
        </w:trPr>
        <w:tc>
          <w:tcPr>
            <w:tcW w:w="553" w:type="dxa"/>
            <w:tcMar>
              <w:top w:w="55" w:type="dxa"/>
              <w:left w:w="55" w:type="dxa"/>
              <w:bottom w:w="55" w:type="dxa"/>
              <w:right w:w="55" w:type="dxa"/>
            </w:tcMar>
          </w:tcPr>
          <w:p w:rsidR="004F39CB" w:rsidRPr="00F66F15" w:rsidRDefault="004F39CB" w:rsidP="008B0B41">
            <w:pPr>
              <w:pStyle w:val="TableContents"/>
              <w:jc w:val="center"/>
              <w:rPr>
                <w:rFonts w:ascii="Arial" w:hAnsi="Arial" w:cs="Arial"/>
                <w:b/>
                <w:bCs/>
                <w:sz w:val="20"/>
                <w:szCs w:val="20"/>
              </w:rPr>
            </w:pPr>
            <w:r w:rsidRPr="00F66F15">
              <w:rPr>
                <w:rFonts w:ascii="Arial" w:hAnsi="Arial" w:cs="Arial"/>
                <w:b/>
                <w:bCs/>
                <w:sz w:val="20"/>
                <w:szCs w:val="20"/>
              </w:rPr>
              <w:t>2</w:t>
            </w:r>
            <w:r w:rsidR="006753D3" w:rsidRPr="00F66F15">
              <w:rPr>
                <w:rFonts w:ascii="Arial" w:hAnsi="Arial" w:cs="Arial"/>
                <w:b/>
                <w:bCs/>
                <w:sz w:val="20"/>
                <w:szCs w:val="20"/>
              </w:rPr>
              <w:t>3</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Опорный пункт охраны правопорядка</w:t>
            </w:r>
          </w:p>
        </w:tc>
        <w:tc>
          <w:tcPr>
            <w:tcW w:w="2977" w:type="dxa"/>
            <w:gridSpan w:val="2"/>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Не менее одного в каждом поселении</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4F39CB" w:rsidRPr="00F66F15" w:rsidTr="00317972">
        <w:trPr>
          <w:jc w:val="center"/>
        </w:trPr>
        <w:tc>
          <w:tcPr>
            <w:tcW w:w="553" w:type="dxa"/>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24</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Центр административного самоуправления</w:t>
            </w:r>
          </w:p>
        </w:tc>
        <w:tc>
          <w:tcPr>
            <w:tcW w:w="2977" w:type="dxa"/>
            <w:gridSpan w:val="2"/>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Не менее одного в каждом поселении</w:t>
            </w:r>
          </w:p>
        </w:tc>
        <w:tc>
          <w:tcPr>
            <w:tcW w:w="275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w:t>
            </w:r>
          </w:p>
        </w:tc>
      </w:tr>
      <w:tr w:rsidR="00317972" w:rsidRPr="00F66F15" w:rsidTr="00317972">
        <w:trPr>
          <w:jc w:val="center"/>
        </w:trPr>
        <w:tc>
          <w:tcPr>
            <w:tcW w:w="553" w:type="dxa"/>
            <w:vMerge w:val="restart"/>
            <w:tcMar>
              <w:top w:w="55" w:type="dxa"/>
              <w:left w:w="55" w:type="dxa"/>
              <w:bottom w:w="55" w:type="dxa"/>
              <w:right w:w="55" w:type="dxa"/>
            </w:tcMar>
          </w:tcPr>
          <w:p w:rsidR="004F39CB" w:rsidRPr="00F66F15" w:rsidRDefault="006753D3" w:rsidP="008B0B41">
            <w:pPr>
              <w:pStyle w:val="TableContents"/>
              <w:jc w:val="center"/>
              <w:rPr>
                <w:rFonts w:ascii="Arial" w:hAnsi="Arial" w:cs="Arial"/>
                <w:b/>
                <w:bCs/>
                <w:sz w:val="20"/>
                <w:szCs w:val="20"/>
              </w:rPr>
            </w:pPr>
            <w:r w:rsidRPr="00F66F15">
              <w:rPr>
                <w:rFonts w:ascii="Arial" w:hAnsi="Arial" w:cs="Arial"/>
                <w:b/>
                <w:bCs/>
                <w:sz w:val="20"/>
                <w:szCs w:val="20"/>
              </w:rPr>
              <w:t>25</w:t>
            </w:r>
          </w:p>
        </w:tc>
        <w:tc>
          <w:tcPr>
            <w:tcW w:w="3481" w:type="dxa"/>
            <w:tcMar>
              <w:top w:w="55" w:type="dxa"/>
              <w:left w:w="55" w:type="dxa"/>
              <w:bottom w:w="55" w:type="dxa"/>
              <w:right w:w="55" w:type="dxa"/>
            </w:tcMar>
          </w:tcPr>
          <w:p w:rsidR="004F39CB" w:rsidRPr="00F66F15" w:rsidRDefault="004F39CB" w:rsidP="008B0B41">
            <w:pPr>
              <w:pStyle w:val="TableContents"/>
              <w:jc w:val="both"/>
              <w:rPr>
                <w:rFonts w:ascii="Arial" w:hAnsi="Arial" w:cs="Arial"/>
                <w:b/>
                <w:bCs/>
                <w:sz w:val="20"/>
                <w:szCs w:val="20"/>
              </w:rPr>
            </w:pPr>
            <w:r w:rsidRPr="00F66F15">
              <w:rPr>
                <w:rFonts w:ascii="Arial" w:hAnsi="Arial" w:cs="Arial"/>
                <w:b/>
                <w:bCs/>
                <w:sz w:val="20"/>
                <w:szCs w:val="20"/>
              </w:rPr>
              <w:t>Отделение банка</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Операционная касса на 2-3 тыс.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 (СНиП)</w:t>
            </w:r>
          </w:p>
        </w:tc>
        <w:tc>
          <w:tcPr>
            <w:tcW w:w="2756" w:type="dxa"/>
            <w:tcMar>
              <w:top w:w="55" w:type="dxa"/>
              <w:left w:w="55" w:type="dxa"/>
              <w:bottom w:w="55" w:type="dxa"/>
              <w:right w:w="55" w:type="dxa"/>
            </w:tcMar>
          </w:tcPr>
          <w:p w:rsidR="004F39CB" w:rsidRPr="00F66F15" w:rsidRDefault="004F39CB" w:rsidP="008B0B41">
            <w:pPr>
              <w:pStyle w:val="TableContents"/>
              <w:jc w:val="both"/>
              <w:rPr>
                <w:rFonts w:ascii="Arial" w:hAnsi="Arial" w:cs="Arial"/>
                <w:sz w:val="20"/>
                <w:szCs w:val="20"/>
              </w:rPr>
            </w:pPr>
          </w:p>
        </w:tc>
      </w:tr>
      <w:tr w:rsidR="00317972" w:rsidRPr="00F66F15" w:rsidTr="00317972">
        <w:trPr>
          <w:trHeight w:val="828"/>
          <w:jc w:val="center"/>
        </w:trPr>
        <w:tc>
          <w:tcPr>
            <w:tcW w:w="553" w:type="dxa"/>
            <w:vMerge/>
            <w:tcMar>
              <w:top w:w="55" w:type="dxa"/>
              <w:left w:w="55" w:type="dxa"/>
              <w:bottom w:w="55" w:type="dxa"/>
              <w:right w:w="55" w:type="dxa"/>
            </w:tcMar>
          </w:tcPr>
          <w:p w:rsidR="004F39CB" w:rsidRPr="00F66F15" w:rsidRDefault="004F39CB" w:rsidP="008B0B41">
            <w:pPr>
              <w:widowControl/>
              <w:suppressAutoHyphens w:val="0"/>
              <w:rPr>
                <w:rFonts w:ascii="Arial" w:eastAsia="Calibri" w:hAnsi="Arial" w:cs="Arial"/>
                <w:kern w:val="0"/>
                <w:sz w:val="20"/>
                <w:szCs w:val="20"/>
                <w:lang w:eastAsia="ru-RU"/>
              </w:rPr>
            </w:pPr>
          </w:p>
        </w:tc>
        <w:tc>
          <w:tcPr>
            <w:tcW w:w="3481" w:type="dxa"/>
            <w:tcMar>
              <w:top w:w="55" w:type="dxa"/>
              <w:left w:w="55" w:type="dxa"/>
              <w:bottom w:w="55" w:type="dxa"/>
              <w:right w:w="55" w:type="dxa"/>
            </w:tcMar>
          </w:tcPr>
          <w:p w:rsidR="004F39CB" w:rsidRPr="00F66F15" w:rsidRDefault="004F39CB" w:rsidP="008B0B41">
            <w:pPr>
              <w:pStyle w:val="TableContents"/>
              <w:jc w:val="right"/>
              <w:rPr>
                <w:rFonts w:ascii="Arial" w:hAnsi="Arial" w:cs="Arial"/>
                <w:sz w:val="20"/>
                <w:szCs w:val="20"/>
              </w:rPr>
            </w:pPr>
            <w:r w:rsidRPr="00F66F15">
              <w:rPr>
                <w:rFonts w:ascii="Arial" w:hAnsi="Arial" w:cs="Arial"/>
                <w:sz w:val="20"/>
                <w:szCs w:val="20"/>
              </w:rPr>
              <w:t>сельское поселение</w:t>
            </w:r>
          </w:p>
        </w:tc>
        <w:tc>
          <w:tcPr>
            <w:tcW w:w="1701"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Операционная касса на 1-2 тыс. жителей</w:t>
            </w:r>
          </w:p>
        </w:tc>
        <w:tc>
          <w:tcPr>
            <w:tcW w:w="1276" w:type="dxa"/>
            <w:tcMar>
              <w:top w:w="55" w:type="dxa"/>
              <w:left w:w="55" w:type="dxa"/>
              <w:bottom w:w="55" w:type="dxa"/>
              <w:right w:w="55" w:type="dxa"/>
            </w:tcMar>
          </w:tcPr>
          <w:p w:rsidR="004F39CB" w:rsidRPr="00F66F15" w:rsidRDefault="004F39CB" w:rsidP="008B0B41">
            <w:pPr>
              <w:pStyle w:val="TableContents"/>
              <w:jc w:val="center"/>
              <w:rPr>
                <w:rFonts w:ascii="Arial" w:hAnsi="Arial" w:cs="Arial"/>
                <w:sz w:val="20"/>
                <w:szCs w:val="20"/>
              </w:rPr>
            </w:pPr>
            <w:r w:rsidRPr="00F66F15">
              <w:rPr>
                <w:rFonts w:ascii="Arial" w:hAnsi="Arial" w:cs="Arial"/>
                <w:sz w:val="20"/>
                <w:szCs w:val="20"/>
              </w:rPr>
              <w:t>1 (СНиП)</w:t>
            </w:r>
          </w:p>
        </w:tc>
        <w:tc>
          <w:tcPr>
            <w:tcW w:w="2756" w:type="dxa"/>
            <w:tcMar>
              <w:top w:w="55" w:type="dxa"/>
              <w:left w:w="55" w:type="dxa"/>
              <w:bottom w:w="55" w:type="dxa"/>
              <w:right w:w="55" w:type="dxa"/>
            </w:tcMar>
          </w:tcPr>
          <w:p w:rsidR="004F39CB" w:rsidRPr="00F66F15" w:rsidRDefault="004F39CB" w:rsidP="008B0B41">
            <w:pPr>
              <w:pStyle w:val="Standard"/>
              <w:jc w:val="center"/>
              <w:rPr>
                <w:rFonts w:ascii="Arial" w:hAnsi="Arial" w:cs="Arial"/>
                <w:sz w:val="20"/>
                <w:szCs w:val="20"/>
              </w:rPr>
            </w:pPr>
            <w:r w:rsidRPr="00F66F15">
              <w:rPr>
                <w:rFonts w:ascii="Arial" w:hAnsi="Arial" w:cs="Arial"/>
                <w:sz w:val="20"/>
                <w:szCs w:val="20"/>
              </w:rPr>
              <w:t>сельский нас пункт 2,0 км</w:t>
            </w:r>
          </w:p>
        </w:tc>
      </w:tr>
    </w:tbl>
    <w:p w:rsidR="005548E7" w:rsidRPr="00A507A8" w:rsidRDefault="005548E7" w:rsidP="008B0B41">
      <w:pPr>
        <w:jc w:val="both"/>
        <w:rPr>
          <w:b/>
          <w:color w:val="FF0000"/>
        </w:rPr>
      </w:pPr>
    </w:p>
    <w:p w:rsidR="00A03216" w:rsidRPr="00F01251" w:rsidRDefault="00180148" w:rsidP="00317972">
      <w:pPr>
        <w:autoSpaceDE w:val="0"/>
        <w:autoSpaceDN w:val="0"/>
        <w:adjustRightInd w:val="0"/>
        <w:jc w:val="center"/>
        <w:rPr>
          <w:b/>
          <w:bCs/>
          <w:i/>
        </w:rPr>
      </w:pPr>
      <w:r w:rsidRPr="00F01251">
        <w:rPr>
          <w:b/>
          <w:bCs/>
          <w:i/>
        </w:rPr>
        <w:t>Объекты образования</w:t>
      </w:r>
    </w:p>
    <w:p w:rsidR="00A03216" w:rsidRPr="00F01251" w:rsidRDefault="00A03216" w:rsidP="008B0B41">
      <w:pPr>
        <w:autoSpaceDE w:val="0"/>
        <w:autoSpaceDN w:val="0"/>
        <w:adjustRightInd w:val="0"/>
        <w:ind w:firstLine="567"/>
        <w:jc w:val="both"/>
      </w:pPr>
      <w:r w:rsidRPr="00F01251">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603517" w:rsidRPr="00B141DB" w:rsidRDefault="007679A6" w:rsidP="008B0B41">
      <w:pPr>
        <w:ind w:firstLine="567"/>
        <w:rPr>
          <w:bCs/>
          <w:color w:val="FF0000"/>
        </w:rPr>
      </w:pPr>
      <w:r w:rsidRPr="00F01251">
        <w:rPr>
          <w:bCs/>
        </w:rPr>
        <w:t xml:space="preserve">На территории </w:t>
      </w:r>
      <w:r w:rsidR="007F58D0">
        <w:rPr>
          <w:bCs/>
        </w:rPr>
        <w:t>Усть-Бакчар</w:t>
      </w:r>
      <w:r w:rsidR="00FE0B1F" w:rsidRPr="00F01251">
        <w:rPr>
          <w:bCs/>
        </w:rPr>
        <w:t>ского</w:t>
      </w:r>
      <w:r w:rsidR="0025113B" w:rsidRPr="00F01251">
        <w:rPr>
          <w:bCs/>
        </w:rPr>
        <w:t xml:space="preserve"> </w:t>
      </w:r>
      <w:r w:rsidR="002A2ACC" w:rsidRPr="00F01251">
        <w:rPr>
          <w:bCs/>
        </w:rPr>
        <w:t>сельского поселения функционирую</w:t>
      </w:r>
      <w:r w:rsidR="0025113B" w:rsidRPr="00F01251">
        <w:rPr>
          <w:bCs/>
        </w:rPr>
        <w:t>т</w:t>
      </w:r>
      <w:r w:rsidR="002A2ACC" w:rsidRPr="00F01251">
        <w:rPr>
          <w:bCs/>
        </w:rPr>
        <w:t xml:space="preserve"> </w:t>
      </w:r>
      <w:r w:rsidR="0062441A" w:rsidRPr="00F01251">
        <w:rPr>
          <w:bCs/>
        </w:rPr>
        <w:t>детски</w:t>
      </w:r>
      <w:r w:rsidR="00BA69FD" w:rsidRPr="00F01251">
        <w:rPr>
          <w:bCs/>
        </w:rPr>
        <w:t>е</w:t>
      </w:r>
      <w:r w:rsidR="0062441A" w:rsidRPr="00F01251">
        <w:rPr>
          <w:bCs/>
        </w:rPr>
        <w:t xml:space="preserve"> сад</w:t>
      </w:r>
      <w:r w:rsidR="00BA69FD" w:rsidRPr="00F01251">
        <w:rPr>
          <w:bCs/>
        </w:rPr>
        <w:t>ы и</w:t>
      </w:r>
      <w:r w:rsidR="0062441A" w:rsidRPr="00F01251">
        <w:rPr>
          <w:bCs/>
        </w:rPr>
        <w:t xml:space="preserve"> школ</w:t>
      </w:r>
      <w:r w:rsidR="00BA69FD" w:rsidRPr="00F01251">
        <w:rPr>
          <w:bCs/>
        </w:rPr>
        <w:t>ы</w:t>
      </w:r>
      <w:r w:rsidR="0062441A" w:rsidRPr="00B141DB">
        <w:rPr>
          <w:bCs/>
          <w:color w:val="FF0000"/>
        </w:rPr>
        <w:t>.</w:t>
      </w:r>
    </w:p>
    <w:p w:rsidR="00F82C9D" w:rsidRPr="00D47436" w:rsidRDefault="00F82C9D" w:rsidP="008B0B41">
      <w:pPr>
        <w:ind w:firstLine="567"/>
        <w:rPr>
          <w:bCs/>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127"/>
        <w:gridCol w:w="850"/>
        <w:gridCol w:w="1134"/>
        <w:gridCol w:w="1276"/>
        <w:gridCol w:w="850"/>
        <w:gridCol w:w="1276"/>
        <w:gridCol w:w="1418"/>
      </w:tblGrid>
      <w:tr w:rsidR="00F01251" w:rsidRPr="00F66F15" w:rsidTr="00F66F15">
        <w:tc>
          <w:tcPr>
            <w:tcW w:w="1418" w:type="dxa"/>
            <w:shd w:val="clear" w:color="auto" w:fill="D9D9D9"/>
            <w:vAlign w:val="center"/>
          </w:tcPr>
          <w:p w:rsidR="00F01251" w:rsidRPr="00F66F15" w:rsidRDefault="00F01251" w:rsidP="00DC799D">
            <w:pPr>
              <w:jc w:val="center"/>
              <w:rPr>
                <w:bCs/>
                <w:sz w:val="20"/>
                <w:szCs w:val="20"/>
              </w:rPr>
            </w:pPr>
            <w:r w:rsidRPr="00F66F15">
              <w:rPr>
                <w:bCs/>
                <w:sz w:val="20"/>
                <w:szCs w:val="20"/>
              </w:rPr>
              <w:t>Наименование объекта</w:t>
            </w:r>
          </w:p>
        </w:tc>
        <w:tc>
          <w:tcPr>
            <w:tcW w:w="2127" w:type="dxa"/>
            <w:shd w:val="clear" w:color="auto" w:fill="D9D9D9"/>
            <w:vAlign w:val="center"/>
          </w:tcPr>
          <w:p w:rsidR="00F01251" w:rsidRPr="00F66F15" w:rsidRDefault="00F01251" w:rsidP="00DC799D">
            <w:pPr>
              <w:jc w:val="center"/>
              <w:rPr>
                <w:bCs/>
                <w:sz w:val="20"/>
                <w:szCs w:val="20"/>
              </w:rPr>
            </w:pPr>
            <w:r w:rsidRPr="00F66F15">
              <w:rPr>
                <w:bCs/>
                <w:sz w:val="20"/>
                <w:szCs w:val="20"/>
              </w:rPr>
              <w:t>Адрес учреждения</w:t>
            </w:r>
          </w:p>
        </w:tc>
        <w:tc>
          <w:tcPr>
            <w:tcW w:w="850" w:type="dxa"/>
            <w:shd w:val="clear" w:color="auto" w:fill="D9D9D9"/>
          </w:tcPr>
          <w:p w:rsidR="00F01251" w:rsidRPr="00F66F15" w:rsidRDefault="00F01251" w:rsidP="00DC799D">
            <w:pPr>
              <w:jc w:val="center"/>
              <w:rPr>
                <w:bCs/>
                <w:sz w:val="20"/>
                <w:szCs w:val="20"/>
              </w:rPr>
            </w:pPr>
            <w:r w:rsidRPr="00F66F15">
              <w:rPr>
                <w:bCs/>
                <w:sz w:val="20"/>
                <w:szCs w:val="20"/>
              </w:rPr>
              <w:t>Форма собств.</w:t>
            </w:r>
          </w:p>
        </w:tc>
        <w:tc>
          <w:tcPr>
            <w:tcW w:w="1134" w:type="dxa"/>
            <w:shd w:val="clear" w:color="auto" w:fill="D9D9D9"/>
            <w:vAlign w:val="center"/>
          </w:tcPr>
          <w:p w:rsidR="00F01251" w:rsidRPr="00F66F15" w:rsidRDefault="00F01251" w:rsidP="00DC799D">
            <w:pPr>
              <w:jc w:val="center"/>
              <w:rPr>
                <w:bCs/>
                <w:sz w:val="20"/>
                <w:szCs w:val="20"/>
              </w:rPr>
            </w:pPr>
            <w:r w:rsidRPr="00F66F15">
              <w:rPr>
                <w:bCs/>
                <w:sz w:val="20"/>
                <w:szCs w:val="20"/>
              </w:rPr>
              <w:t>Материал стен</w:t>
            </w:r>
          </w:p>
        </w:tc>
        <w:tc>
          <w:tcPr>
            <w:tcW w:w="1276" w:type="dxa"/>
            <w:shd w:val="clear" w:color="auto" w:fill="D9D9D9"/>
            <w:vAlign w:val="center"/>
          </w:tcPr>
          <w:p w:rsidR="00F66F15" w:rsidRDefault="00F01251" w:rsidP="004D5342">
            <w:pPr>
              <w:jc w:val="center"/>
              <w:rPr>
                <w:bCs/>
                <w:sz w:val="20"/>
                <w:szCs w:val="20"/>
              </w:rPr>
            </w:pPr>
            <w:r w:rsidRPr="00F66F15">
              <w:rPr>
                <w:bCs/>
                <w:sz w:val="20"/>
                <w:szCs w:val="20"/>
              </w:rPr>
              <w:t>Год постройки/</w:t>
            </w:r>
          </w:p>
          <w:p w:rsidR="00F01251" w:rsidRPr="00F66F15" w:rsidRDefault="00F01251" w:rsidP="004D5342">
            <w:pPr>
              <w:jc w:val="center"/>
              <w:rPr>
                <w:bCs/>
                <w:sz w:val="20"/>
                <w:szCs w:val="20"/>
              </w:rPr>
            </w:pPr>
            <w:r w:rsidRPr="00F66F15">
              <w:rPr>
                <w:bCs/>
                <w:sz w:val="20"/>
                <w:szCs w:val="20"/>
              </w:rPr>
              <w:t>год проведения капремонта</w:t>
            </w:r>
          </w:p>
        </w:tc>
        <w:tc>
          <w:tcPr>
            <w:tcW w:w="850" w:type="dxa"/>
            <w:shd w:val="clear" w:color="auto" w:fill="D9D9D9"/>
          </w:tcPr>
          <w:p w:rsidR="00F01251" w:rsidRPr="00F66F15" w:rsidRDefault="00F01251" w:rsidP="00F01251">
            <w:pPr>
              <w:jc w:val="center"/>
              <w:rPr>
                <w:bCs/>
                <w:sz w:val="20"/>
                <w:szCs w:val="20"/>
              </w:rPr>
            </w:pPr>
            <w:r w:rsidRPr="00F66F15">
              <w:rPr>
                <w:bCs/>
                <w:sz w:val="20"/>
                <w:szCs w:val="20"/>
              </w:rPr>
              <w:t>% износа</w:t>
            </w:r>
          </w:p>
        </w:tc>
        <w:tc>
          <w:tcPr>
            <w:tcW w:w="1276" w:type="dxa"/>
            <w:shd w:val="clear" w:color="auto" w:fill="D9D9D9"/>
          </w:tcPr>
          <w:p w:rsidR="00F01251" w:rsidRPr="00F66F15" w:rsidRDefault="00F01251" w:rsidP="00F01251">
            <w:pPr>
              <w:jc w:val="center"/>
              <w:rPr>
                <w:bCs/>
                <w:sz w:val="20"/>
                <w:szCs w:val="20"/>
              </w:rPr>
            </w:pPr>
            <w:r w:rsidRPr="00F66F15">
              <w:rPr>
                <w:bCs/>
                <w:sz w:val="20"/>
                <w:szCs w:val="20"/>
              </w:rPr>
              <w:t>Проект. Мощность/факт. нагрузка</w:t>
            </w:r>
          </w:p>
        </w:tc>
        <w:tc>
          <w:tcPr>
            <w:tcW w:w="1418" w:type="dxa"/>
            <w:shd w:val="clear" w:color="auto" w:fill="D9D9D9"/>
          </w:tcPr>
          <w:p w:rsidR="00F01251" w:rsidRPr="00F66F15" w:rsidRDefault="00F01251" w:rsidP="00F01251">
            <w:pPr>
              <w:jc w:val="center"/>
              <w:rPr>
                <w:bCs/>
                <w:sz w:val="20"/>
                <w:szCs w:val="20"/>
              </w:rPr>
            </w:pPr>
            <w:r w:rsidRPr="00F66F15">
              <w:rPr>
                <w:bCs/>
                <w:sz w:val="20"/>
                <w:szCs w:val="20"/>
              </w:rPr>
              <w:t>Среднегод-списочная числен./число мест-посещений в смену</w:t>
            </w:r>
          </w:p>
        </w:tc>
      </w:tr>
      <w:tr w:rsidR="00F01251" w:rsidRPr="00F66F15" w:rsidTr="00F66F15">
        <w:tc>
          <w:tcPr>
            <w:tcW w:w="1418" w:type="dxa"/>
          </w:tcPr>
          <w:p w:rsidR="00F01251" w:rsidRPr="00F66F15" w:rsidRDefault="00F01251" w:rsidP="008F5586">
            <w:pPr>
              <w:rPr>
                <w:bCs/>
                <w:sz w:val="20"/>
                <w:szCs w:val="20"/>
              </w:rPr>
            </w:pPr>
            <w:r w:rsidRPr="00F66F15">
              <w:rPr>
                <w:bCs/>
                <w:sz w:val="20"/>
                <w:szCs w:val="20"/>
              </w:rPr>
              <w:t xml:space="preserve">Детский сад </w:t>
            </w:r>
          </w:p>
        </w:tc>
        <w:tc>
          <w:tcPr>
            <w:tcW w:w="2127" w:type="dxa"/>
          </w:tcPr>
          <w:p w:rsidR="00F01251" w:rsidRPr="00F66F15" w:rsidRDefault="00F01251" w:rsidP="008F5586">
            <w:pPr>
              <w:rPr>
                <w:bCs/>
                <w:sz w:val="20"/>
                <w:szCs w:val="20"/>
              </w:rPr>
            </w:pPr>
            <w:r w:rsidRPr="00F66F15">
              <w:rPr>
                <w:bCs/>
                <w:sz w:val="20"/>
                <w:szCs w:val="20"/>
              </w:rPr>
              <w:t>с.</w:t>
            </w:r>
            <w:r w:rsidR="0068164C">
              <w:rPr>
                <w:bCs/>
                <w:sz w:val="20"/>
                <w:szCs w:val="20"/>
              </w:rPr>
              <w:t>Усть-Бакчар</w:t>
            </w:r>
            <w:r w:rsidRPr="00F66F15">
              <w:rPr>
                <w:bCs/>
                <w:sz w:val="20"/>
                <w:szCs w:val="20"/>
              </w:rPr>
              <w:t xml:space="preserve">, </w:t>
            </w:r>
          </w:p>
        </w:tc>
        <w:tc>
          <w:tcPr>
            <w:tcW w:w="850" w:type="dxa"/>
          </w:tcPr>
          <w:p w:rsidR="00F01251" w:rsidRPr="00F66F15" w:rsidRDefault="008F5586" w:rsidP="00F01251">
            <w:pPr>
              <w:jc w:val="center"/>
              <w:rPr>
                <w:bCs/>
                <w:sz w:val="20"/>
                <w:szCs w:val="20"/>
              </w:rPr>
            </w:pPr>
            <w:r>
              <w:rPr>
                <w:bCs/>
                <w:sz w:val="20"/>
                <w:szCs w:val="20"/>
              </w:rPr>
              <w:t>Муниц</w:t>
            </w:r>
          </w:p>
        </w:tc>
        <w:tc>
          <w:tcPr>
            <w:tcW w:w="1134" w:type="dxa"/>
          </w:tcPr>
          <w:p w:rsidR="00F01251" w:rsidRPr="00F66F15" w:rsidRDefault="00BC5FC5" w:rsidP="00F01251">
            <w:pPr>
              <w:jc w:val="center"/>
              <w:rPr>
                <w:bCs/>
                <w:sz w:val="20"/>
                <w:szCs w:val="20"/>
              </w:rPr>
            </w:pPr>
            <w:r>
              <w:rPr>
                <w:bCs/>
                <w:sz w:val="20"/>
                <w:szCs w:val="20"/>
              </w:rPr>
              <w:t>К</w:t>
            </w:r>
            <w:r w:rsidR="008F5586">
              <w:rPr>
                <w:bCs/>
                <w:sz w:val="20"/>
                <w:szCs w:val="20"/>
              </w:rPr>
              <w:t>ирпич</w:t>
            </w:r>
          </w:p>
        </w:tc>
        <w:tc>
          <w:tcPr>
            <w:tcW w:w="1276" w:type="dxa"/>
          </w:tcPr>
          <w:p w:rsidR="00F01251" w:rsidRPr="00F66F15" w:rsidRDefault="00F01251" w:rsidP="00DC799D">
            <w:pPr>
              <w:jc w:val="center"/>
              <w:rPr>
                <w:bCs/>
                <w:sz w:val="20"/>
                <w:szCs w:val="20"/>
              </w:rPr>
            </w:pPr>
            <w:r w:rsidRPr="00F66F15">
              <w:rPr>
                <w:bCs/>
                <w:sz w:val="20"/>
                <w:szCs w:val="20"/>
              </w:rPr>
              <w:t>19</w:t>
            </w:r>
            <w:r w:rsidR="008F5586">
              <w:rPr>
                <w:bCs/>
                <w:sz w:val="20"/>
                <w:szCs w:val="20"/>
              </w:rPr>
              <w:t>87</w:t>
            </w:r>
            <w:r w:rsidRPr="00F66F15">
              <w:rPr>
                <w:bCs/>
                <w:sz w:val="20"/>
                <w:szCs w:val="20"/>
              </w:rPr>
              <w:t>/</w:t>
            </w:r>
          </w:p>
          <w:p w:rsidR="00F01251" w:rsidRPr="00F66F15" w:rsidRDefault="00F01251" w:rsidP="008F5586">
            <w:pPr>
              <w:jc w:val="center"/>
              <w:rPr>
                <w:bCs/>
                <w:sz w:val="20"/>
                <w:szCs w:val="20"/>
              </w:rPr>
            </w:pPr>
            <w:r w:rsidRPr="00F66F15">
              <w:rPr>
                <w:bCs/>
                <w:sz w:val="20"/>
                <w:szCs w:val="20"/>
              </w:rPr>
              <w:t>200</w:t>
            </w:r>
            <w:r w:rsidR="008F5586">
              <w:rPr>
                <w:bCs/>
                <w:sz w:val="20"/>
                <w:szCs w:val="20"/>
              </w:rPr>
              <w:t>2</w:t>
            </w:r>
          </w:p>
        </w:tc>
        <w:tc>
          <w:tcPr>
            <w:tcW w:w="850" w:type="dxa"/>
          </w:tcPr>
          <w:p w:rsidR="00F01251" w:rsidRPr="00F66F15" w:rsidRDefault="008F5586" w:rsidP="00DC799D">
            <w:pPr>
              <w:jc w:val="center"/>
              <w:rPr>
                <w:bCs/>
                <w:sz w:val="20"/>
                <w:szCs w:val="20"/>
              </w:rPr>
            </w:pPr>
            <w:r>
              <w:rPr>
                <w:bCs/>
                <w:sz w:val="20"/>
                <w:szCs w:val="20"/>
              </w:rPr>
              <w:t>33</w:t>
            </w:r>
          </w:p>
        </w:tc>
        <w:tc>
          <w:tcPr>
            <w:tcW w:w="1276" w:type="dxa"/>
          </w:tcPr>
          <w:p w:rsidR="00F01251" w:rsidRPr="00F66F15" w:rsidRDefault="00BC5FC5" w:rsidP="00F01251">
            <w:pPr>
              <w:jc w:val="center"/>
              <w:rPr>
                <w:bCs/>
                <w:sz w:val="20"/>
                <w:szCs w:val="20"/>
              </w:rPr>
            </w:pPr>
            <w:r>
              <w:rPr>
                <w:bCs/>
                <w:sz w:val="20"/>
                <w:szCs w:val="20"/>
              </w:rPr>
              <w:t>-</w:t>
            </w:r>
          </w:p>
        </w:tc>
        <w:tc>
          <w:tcPr>
            <w:tcW w:w="1418" w:type="dxa"/>
          </w:tcPr>
          <w:p w:rsidR="00F01251" w:rsidRPr="00F66F15" w:rsidRDefault="00BC5FC5" w:rsidP="00DC799D">
            <w:pPr>
              <w:jc w:val="center"/>
              <w:rPr>
                <w:bCs/>
                <w:sz w:val="20"/>
                <w:szCs w:val="20"/>
              </w:rPr>
            </w:pPr>
            <w:r>
              <w:rPr>
                <w:bCs/>
                <w:sz w:val="20"/>
                <w:szCs w:val="20"/>
              </w:rPr>
              <w:t>-</w:t>
            </w:r>
          </w:p>
        </w:tc>
      </w:tr>
      <w:tr w:rsidR="00BC5FC5" w:rsidRPr="00F66F15" w:rsidTr="00BC5FC5">
        <w:trPr>
          <w:trHeight w:val="758"/>
        </w:trPr>
        <w:tc>
          <w:tcPr>
            <w:tcW w:w="1418" w:type="dxa"/>
          </w:tcPr>
          <w:p w:rsidR="00BC5FC5" w:rsidRPr="00F66F15" w:rsidRDefault="00BC5FC5" w:rsidP="008B0B41">
            <w:pPr>
              <w:rPr>
                <w:bCs/>
                <w:sz w:val="20"/>
                <w:szCs w:val="20"/>
              </w:rPr>
            </w:pPr>
            <w:r w:rsidRPr="00F66F15">
              <w:rPr>
                <w:bCs/>
                <w:sz w:val="20"/>
                <w:szCs w:val="20"/>
              </w:rPr>
              <w:t>МБОУ «</w:t>
            </w:r>
            <w:r>
              <w:rPr>
                <w:bCs/>
                <w:sz w:val="20"/>
                <w:szCs w:val="20"/>
              </w:rPr>
              <w:t xml:space="preserve">Усть-Бакчарская </w:t>
            </w:r>
            <w:r w:rsidRPr="00F66F15">
              <w:rPr>
                <w:bCs/>
                <w:sz w:val="20"/>
                <w:szCs w:val="20"/>
              </w:rPr>
              <w:t>СОШ</w:t>
            </w:r>
            <w:r>
              <w:rPr>
                <w:bCs/>
                <w:sz w:val="20"/>
                <w:szCs w:val="20"/>
              </w:rPr>
              <w:t>»</w:t>
            </w:r>
          </w:p>
          <w:p w:rsidR="00BC5FC5" w:rsidRPr="00F66F15" w:rsidRDefault="00BC5FC5" w:rsidP="008B0B41">
            <w:pPr>
              <w:rPr>
                <w:bCs/>
                <w:sz w:val="20"/>
                <w:szCs w:val="20"/>
              </w:rPr>
            </w:pPr>
          </w:p>
        </w:tc>
        <w:tc>
          <w:tcPr>
            <w:tcW w:w="2127" w:type="dxa"/>
          </w:tcPr>
          <w:p w:rsidR="00BC5FC5" w:rsidRPr="00F66F15" w:rsidRDefault="00BC5FC5" w:rsidP="00BC5FC5">
            <w:pPr>
              <w:rPr>
                <w:bCs/>
                <w:sz w:val="20"/>
                <w:szCs w:val="20"/>
              </w:rPr>
            </w:pPr>
            <w:r w:rsidRPr="00F66F15">
              <w:rPr>
                <w:bCs/>
                <w:sz w:val="20"/>
                <w:szCs w:val="20"/>
              </w:rPr>
              <w:t xml:space="preserve">С. </w:t>
            </w:r>
            <w:r>
              <w:rPr>
                <w:bCs/>
                <w:sz w:val="20"/>
                <w:szCs w:val="20"/>
              </w:rPr>
              <w:t>Усть-Бакчар</w:t>
            </w:r>
            <w:r w:rsidRPr="00F66F15">
              <w:rPr>
                <w:bCs/>
                <w:sz w:val="20"/>
                <w:szCs w:val="20"/>
              </w:rPr>
              <w:t xml:space="preserve">, </w:t>
            </w:r>
          </w:p>
        </w:tc>
        <w:tc>
          <w:tcPr>
            <w:tcW w:w="850" w:type="dxa"/>
          </w:tcPr>
          <w:p w:rsidR="00BC5FC5" w:rsidRPr="00F66F15" w:rsidRDefault="00BC5FC5" w:rsidP="008B0B41">
            <w:pPr>
              <w:rPr>
                <w:bCs/>
                <w:sz w:val="20"/>
                <w:szCs w:val="20"/>
              </w:rPr>
            </w:pPr>
            <w:r>
              <w:rPr>
                <w:bCs/>
                <w:sz w:val="20"/>
                <w:szCs w:val="20"/>
              </w:rPr>
              <w:t>Муниц</w:t>
            </w:r>
          </w:p>
        </w:tc>
        <w:tc>
          <w:tcPr>
            <w:tcW w:w="1134" w:type="dxa"/>
          </w:tcPr>
          <w:p w:rsidR="00BC5FC5" w:rsidRPr="00F66F15" w:rsidRDefault="00BC5FC5" w:rsidP="00F01251">
            <w:pPr>
              <w:rPr>
                <w:bCs/>
                <w:sz w:val="20"/>
                <w:szCs w:val="20"/>
              </w:rPr>
            </w:pPr>
            <w:r>
              <w:rPr>
                <w:bCs/>
                <w:sz w:val="20"/>
                <w:szCs w:val="20"/>
              </w:rPr>
              <w:t>Кирпич</w:t>
            </w:r>
          </w:p>
        </w:tc>
        <w:tc>
          <w:tcPr>
            <w:tcW w:w="1276" w:type="dxa"/>
          </w:tcPr>
          <w:p w:rsidR="00BC5FC5" w:rsidRPr="00F66F15" w:rsidRDefault="00BC5FC5" w:rsidP="008B0B41">
            <w:pPr>
              <w:rPr>
                <w:bCs/>
                <w:sz w:val="20"/>
                <w:szCs w:val="20"/>
              </w:rPr>
            </w:pPr>
            <w:r w:rsidRPr="00F66F15">
              <w:rPr>
                <w:bCs/>
                <w:sz w:val="20"/>
                <w:szCs w:val="20"/>
              </w:rPr>
              <w:t>19</w:t>
            </w:r>
            <w:r>
              <w:rPr>
                <w:bCs/>
                <w:sz w:val="20"/>
                <w:szCs w:val="20"/>
              </w:rPr>
              <w:t>77</w:t>
            </w:r>
            <w:r w:rsidRPr="00F66F15">
              <w:rPr>
                <w:bCs/>
                <w:sz w:val="20"/>
                <w:szCs w:val="20"/>
              </w:rPr>
              <w:t>/</w:t>
            </w:r>
          </w:p>
          <w:p w:rsidR="00BC5FC5" w:rsidRPr="00F66F15" w:rsidRDefault="00BC5FC5" w:rsidP="00BC5FC5">
            <w:pPr>
              <w:rPr>
                <w:bCs/>
                <w:sz w:val="20"/>
                <w:szCs w:val="20"/>
              </w:rPr>
            </w:pPr>
            <w:r w:rsidRPr="00F66F15">
              <w:rPr>
                <w:bCs/>
                <w:sz w:val="20"/>
                <w:szCs w:val="20"/>
              </w:rPr>
              <w:t>20</w:t>
            </w:r>
            <w:r>
              <w:rPr>
                <w:bCs/>
                <w:sz w:val="20"/>
                <w:szCs w:val="20"/>
              </w:rPr>
              <w:t>11</w:t>
            </w:r>
          </w:p>
        </w:tc>
        <w:tc>
          <w:tcPr>
            <w:tcW w:w="850" w:type="dxa"/>
          </w:tcPr>
          <w:p w:rsidR="00BC5FC5" w:rsidRPr="00F66F15" w:rsidRDefault="00BC5FC5" w:rsidP="00F01251">
            <w:pPr>
              <w:jc w:val="center"/>
              <w:rPr>
                <w:bCs/>
                <w:sz w:val="20"/>
                <w:szCs w:val="20"/>
              </w:rPr>
            </w:pPr>
            <w:r>
              <w:rPr>
                <w:bCs/>
                <w:sz w:val="20"/>
                <w:szCs w:val="20"/>
              </w:rPr>
              <w:t>33</w:t>
            </w:r>
          </w:p>
        </w:tc>
        <w:tc>
          <w:tcPr>
            <w:tcW w:w="1276" w:type="dxa"/>
          </w:tcPr>
          <w:p w:rsidR="00BC5FC5" w:rsidRPr="00F66F15" w:rsidRDefault="00BC5FC5" w:rsidP="00BC5FC5">
            <w:pPr>
              <w:rPr>
                <w:bCs/>
                <w:sz w:val="20"/>
                <w:szCs w:val="20"/>
              </w:rPr>
            </w:pPr>
            <w:r>
              <w:rPr>
                <w:bCs/>
                <w:sz w:val="20"/>
                <w:szCs w:val="20"/>
              </w:rPr>
              <w:t>420</w:t>
            </w:r>
            <w:r w:rsidRPr="00F66F15">
              <w:rPr>
                <w:bCs/>
                <w:sz w:val="20"/>
                <w:szCs w:val="20"/>
              </w:rPr>
              <w:t>/1</w:t>
            </w:r>
            <w:r>
              <w:rPr>
                <w:bCs/>
                <w:sz w:val="20"/>
                <w:szCs w:val="20"/>
              </w:rPr>
              <w:t>29</w:t>
            </w:r>
          </w:p>
        </w:tc>
        <w:tc>
          <w:tcPr>
            <w:tcW w:w="1418" w:type="dxa"/>
          </w:tcPr>
          <w:p w:rsidR="00BC5FC5" w:rsidRPr="00F66F15" w:rsidRDefault="00BC5FC5" w:rsidP="00BC5FC5">
            <w:pPr>
              <w:rPr>
                <w:bCs/>
                <w:sz w:val="20"/>
                <w:szCs w:val="20"/>
              </w:rPr>
            </w:pPr>
            <w:r w:rsidRPr="00F66F15">
              <w:rPr>
                <w:bCs/>
                <w:sz w:val="20"/>
                <w:szCs w:val="20"/>
              </w:rPr>
              <w:t>1</w:t>
            </w:r>
            <w:r>
              <w:rPr>
                <w:bCs/>
                <w:sz w:val="20"/>
                <w:szCs w:val="20"/>
              </w:rPr>
              <w:t>29</w:t>
            </w:r>
            <w:r w:rsidRPr="00F66F15">
              <w:rPr>
                <w:bCs/>
                <w:sz w:val="20"/>
                <w:szCs w:val="20"/>
              </w:rPr>
              <w:t>/</w:t>
            </w:r>
            <w:r>
              <w:rPr>
                <w:bCs/>
                <w:sz w:val="20"/>
                <w:szCs w:val="20"/>
              </w:rPr>
              <w:t>319</w:t>
            </w:r>
          </w:p>
        </w:tc>
      </w:tr>
      <w:tr w:rsidR="00BC5FC5" w:rsidRPr="00F66F15" w:rsidTr="00BC5FC5">
        <w:trPr>
          <w:trHeight w:val="758"/>
        </w:trPr>
        <w:tc>
          <w:tcPr>
            <w:tcW w:w="1418" w:type="dxa"/>
          </w:tcPr>
          <w:p w:rsidR="00BC5FC5" w:rsidRPr="00F66F15" w:rsidRDefault="00BC5FC5" w:rsidP="00B3780A">
            <w:pPr>
              <w:rPr>
                <w:bCs/>
                <w:sz w:val="20"/>
                <w:szCs w:val="20"/>
              </w:rPr>
            </w:pPr>
            <w:r w:rsidRPr="00F66F15">
              <w:rPr>
                <w:bCs/>
                <w:sz w:val="20"/>
                <w:szCs w:val="20"/>
              </w:rPr>
              <w:t>МБОУ «</w:t>
            </w:r>
            <w:r>
              <w:rPr>
                <w:bCs/>
                <w:sz w:val="20"/>
                <w:szCs w:val="20"/>
              </w:rPr>
              <w:t>Нижнетигинская О</w:t>
            </w:r>
            <w:r w:rsidRPr="00F66F15">
              <w:rPr>
                <w:bCs/>
                <w:sz w:val="20"/>
                <w:szCs w:val="20"/>
              </w:rPr>
              <w:t>ОШ</w:t>
            </w:r>
            <w:r>
              <w:rPr>
                <w:bCs/>
                <w:sz w:val="20"/>
                <w:szCs w:val="20"/>
              </w:rPr>
              <w:t>»</w:t>
            </w:r>
          </w:p>
          <w:p w:rsidR="00BC5FC5" w:rsidRPr="00F66F15" w:rsidRDefault="00BC5FC5" w:rsidP="00B3780A">
            <w:pPr>
              <w:rPr>
                <w:bCs/>
                <w:sz w:val="20"/>
                <w:szCs w:val="20"/>
              </w:rPr>
            </w:pPr>
          </w:p>
        </w:tc>
        <w:tc>
          <w:tcPr>
            <w:tcW w:w="2127" w:type="dxa"/>
          </w:tcPr>
          <w:p w:rsidR="00BC5FC5" w:rsidRPr="00F66F15" w:rsidRDefault="00BC5FC5" w:rsidP="00BC5FC5">
            <w:pPr>
              <w:rPr>
                <w:bCs/>
                <w:sz w:val="20"/>
                <w:szCs w:val="20"/>
              </w:rPr>
            </w:pPr>
            <w:r w:rsidRPr="00F66F15">
              <w:rPr>
                <w:bCs/>
                <w:sz w:val="20"/>
                <w:szCs w:val="20"/>
              </w:rPr>
              <w:t xml:space="preserve">С. </w:t>
            </w:r>
            <w:r>
              <w:rPr>
                <w:bCs/>
                <w:sz w:val="20"/>
                <w:szCs w:val="20"/>
              </w:rPr>
              <w:t>Нижняя Тига</w:t>
            </w:r>
            <w:r w:rsidRPr="00F66F15">
              <w:rPr>
                <w:bCs/>
                <w:sz w:val="20"/>
                <w:szCs w:val="20"/>
              </w:rPr>
              <w:t>,</w:t>
            </w:r>
            <w:r>
              <w:rPr>
                <w:bCs/>
                <w:sz w:val="20"/>
                <w:szCs w:val="20"/>
              </w:rPr>
              <w:t xml:space="preserve"> ул. Трактовая, д.3</w:t>
            </w:r>
            <w:r w:rsidRPr="00F66F15">
              <w:rPr>
                <w:bCs/>
                <w:sz w:val="20"/>
                <w:szCs w:val="20"/>
              </w:rPr>
              <w:t xml:space="preserve"> </w:t>
            </w:r>
          </w:p>
        </w:tc>
        <w:tc>
          <w:tcPr>
            <w:tcW w:w="850" w:type="dxa"/>
          </w:tcPr>
          <w:p w:rsidR="00BC5FC5" w:rsidRPr="00F66F15" w:rsidRDefault="00BC5FC5" w:rsidP="00B3780A">
            <w:pPr>
              <w:rPr>
                <w:bCs/>
                <w:sz w:val="20"/>
                <w:szCs w:val="20"/>
              </w:rPr>
            </w:pPr>
            <w:r>
              <w:rPr>
                <w:bCs/>
                <w:sz w:val="20"/>
                <w:szCs w:val="20"/>
              </w:rPr>
              <w:t>Опер. Управл</w:t>
            </w:r>
          </w:p>
        </w:tc>
        <w:tc>
          <w:tcPr>
            <w:tcW w:w="1134" w:type="dxa"/>
          </w:tcPr>
          <w:p w:rsidR="00BC5FC5" w:rsidRPr="00F66F15" w:rsidRDefault="00BC5FC5" w:rsidP="00B3780A">
            <w:pPr>
              <w:rPr>
                <w:bCs/>
                <w:sz w:val="20"/>
                <w:szCs w:val="20"/>
              </w:rPr>
            </w:pPr>
            <w:r>
              <w:rPr>
                <w:bCs/>
                <w:sz w:val="20"/>
                <w:szCs w:val="20"/>
              </w:rPr>
              <w:t>дерево</w:t>
            </w:r>
          </w:p>
        </w:tc>
        <w:tc>
          <w:tcPr>
            <w:tcW w:w="1276" w:type="dxa"/>
          </w:tcPr>
          <w:p w:rsidR="00BC5FC5" w:rsidRPr="00F66F15" w:rsidRDefault="00BC5FC5" w:rsidP="00B3780A">
            <w:pPr>
              <w:rPr>
                <w:bCs/>
                <w:sz w:val="20"/>
                <w:szCs w:val="20"/>
              </w:rPr>
            </w:pPr>
            <w:r w:rsidRPr="00F66F15">
              <w:rPr>
                <w:bCs/>
                <w:sz w:val="20"/>
                <w:szCs w:val="20"/>
              </w:rPr>
              <w:t>19</w:t>
            </w:r>
            <w:r>
              <w:rPr>
                <w:bCs/>
                <w:sz w:val="20"/>
                <w:szCs w:val="20"/>
              </w:rPr>
              <w:t>68</w:t>
            </w:r>
            <w:r w:rsidRPr="00F66F15">
              <w:rPr>
                <w:bCs/>
                <w:sz w:val="20"/>
                <w:szCs w:val="20"/>
              </w:rPr>
              <w:t>/</w:t>
            </w:r>
            <w:r>
              <w:rPr>
                <w:bCs/>
                <w:sz w:val="20"/>
                <w:szCs w:val="20"/>
              </w:rPr>
              <w:t>-</w:t>
            </w:r>
          </w:p>
        </w:tc>
        <w:tc>
          <w:tcPr>
            <w:tcW w:w="850" w:type="dxa"/>
          </w:tcPr>
          <w:p w:rsidR="00BC5FC5" w:rsidRPr="00F66F15" w:rsidRDefault="00BC5FC5" w:rsidP="00B3780A">
            <w:pPr>
              <w:jc w:val="center"/>
              <w:rPr>
                <w:bCs/>
                <w:sz w:val="20"/>
                <w:szCs w:val="20"/>
              </w:rPr>
            </w:pPr>
            <w:r>
              <w:rPr>
                <w:bCs/>
                <w:sz w:val="20"/>
                <w:szCs w:val="20"/>
              </w:rPr>
              <w:t>74</w:t>
            </w:r>
          </w:p>
        </w:tc>
        <w:tc>
          <w:tcPr>
            <w:tcW w:w="1276" w:type="dxa"/>
          </w:tcPr>
          <w:p w:rsidR="00BC5FC5" w:rsidRPr="00F66F15" w:rsidRDefault="00BC5FC5" w:rsidP="00BC5FC5">
            <w:pPr>
              <w:rPr>
                <w:bCs/>
                <w:sz w:val="20"/>
                <w:szCs w:val="20"/>
              </w:rPr>
            </w:pPr>
            <w:r>
              <w:rPr>
                <w:bCs/>
                <w:sz w:val="20"/>
                <w:szCs w:val="20"/>
              </w:rPr>
              <w:t>132</w:t>
            </w:r>
            <w:r w:rsidRPr="00F66F15">
              <w:rPr>
                <w:bCs/>
                <w:sz w:val="20"/>
                <w:szCs w:val="20"/>
              </w:rPr>
              <w:t>/</w:t>
            </w:r>
            <w:r>
              <w:rPr>
                <w:bCs/>
                <w:sz w:val="20"/>
                <w:szCs w:val="20"/>
              </w:rPr>
              <w:t>70</w:t>
            </w:r>
          </w:p>
        </w:tc>
        <w:tc>
          <w:tcPr>
            <w:tcW w:w="1418" w:type="dxa"/>
          </w:tcPr>
          <w:p w:rsidR="00BC5FC5" w:rsidRPr="00F66F15" w:rsidRDefault="00BC5FC5" w:rsidP="00BC5FC5">
            <w:pPr>
              <w:rPr>
                <w:bCs/>
                <w:sz w:val="20"/>
                <w:szCs w:val="20"/>
              </w:rPr>
            </w:pPr>
            <w:r>
              <w:rPr>
                <w:bCs/>
                <w:sz w:val="20"/>
                <w:szCs w:val="20"/>
              </w:rPr>
              <w:t>67</w:t>
            </w:r>
            <w:r w:rsidRPr="00F66F15">
              <w:rPr>
                <w:bCs/>
                <w:sz w:val="20"/>
                <w:szCs w:val="20"/>
              </w:rPr>
              <w:t>/</w:t>
            </w:r>
            <w:r>
              <w:rPr>
                <w:bCs/>
                <w:sz w:val="20"/>
                <w:szCs w:val="20"/>
              </w:rPr>
              <w:t>70</w:t>
            </w:r>
          </w:p>
        </w:tc>
      </w:tr>
      <w:tr w:rsidR="00BC5FC5" w:rsidRPr="00F66F15" w:rsidTr="00BC5FC5">
        <w:trPr>
          <w:trHeight w:val="758"/>
        </w:trPr>
        <w:tc>
          <w:tcPr>
            <w:tcW w:w="1418" w:type="dxa"/>
          </w:tcPr>
          <w:p w:rsidR="00BC5FC5" w:rsidRPr="00F66F15" w:rsidRDefault="00BC5FC5" w:rsidP="00B3780A">
            <w:pPr>
              <w:rPr>
                <w:bCs/>
                <w:sz w:val="20"/>
                <w:szCs w:val="20"/>
              </w:rPr>
            </w:pPr>
            <w:r w:rsidRPr="00F66F15">
              <w:rPr>
                <w:bCs/>
                <w:sz w:val="20"/>
                <w:szCs w:val="20"/>
              </w:rPr>
              <w:t>МБОУ «</w:t>
            </w:r>
            <w:r>
              <w:rPr>
                <w:bCs/>
                <w:sz w:val="20"/>
                <w:szCs w:val="20"/>
              </w:rPr>
              <w:t>Варгатерская О</w:t>
            </w:r>
            <w:r w:rsidRPr="00F66F15">
              <w:rPr>
                <w:bCs/>
                <w:sz w:val="20"/>
                <w:szCs w:val="20"/>
              </w:rPr>
              <w:t>ОШ</w:t>
            </w:r>
            <w:r>
              <w:rPr>
                <w:bCs/>
                <w:sz w:val="20"/>
                <w:szCs w:val="20"/>
              </w:rPr>
              <w:t>»</w:t>
            </w:r>
          </w:p>
          <w:p w:rsidR="00BC5FC5" w:rsidRPr="00F66F15" w:rsidRDefault="00BC5FC5" w:rsidP="00B3780A">
            <w:pPr>
              <w:rPr>
                <w:bCs/>
                <w:sz w:val="20"/>
                <w:szCs w:val="20"/>
              </w:rPr>
            </w:pPr>
          </w:p>
        </w:tc>
        <w:tc>
          <w:tcPr>
            <w:tcW w:w="2127" w:type="dxa"/>
          </w:tcPr>
          <w:p w:rsidR="00BC5FC5" w:rsidRPr="00F66F15" w:rsidRDefault="00BC5FC5" w:rsidP="00BC5FC5">
            <w:pPr>
              <w:rPr>
                <w:bCs/>
                <w:sz w:val="20"/>
                <w:szCs w:val="20"/>
              </w:rPr>
            </w:pPr>
            <w:r w:rsidRPr="00F66F15">
              <w:rPr>
                <w:bCs/>
                <w:sz w:val="20"/>
                <w:szCs w:val="20"/>
              </w:rPr>
              <w:t xml:space="preserve">С. </w:t>
            </w:r>
            <w:r>
              <w:rPr>
                <w:bCs/>
                <w:sz w:val="20"/>
                <w:szCs w:val="20"/>
              </w:rPr>
              <w:t>Варгатер</w:t>
            </w:r>
            <w:r w:rsidRPr="00F66F15">
              <w:rPr>
                <w:bCs/>
                <w:sz w:val="20"/>
                <w:szCs w:val="20"/>
              </w:rPr>
              <w:t>,</w:t>
            </w:r>
            <w:r>
              <w:rPr>
                <w:bCs/>
                <w:sz w:val="20"/>
                <w:szCs w:val="20"/>
              </w:rPr>
              <w:t xml:space="preserve"> ул. Центральная, д.42</w:t>
            </w:r>
            <w:r w:rsidRPr="00F66F15">
              <w:rPr>
                <w:bCs/>
                <w:sz w:val="20"/>
                <w:szCs w:val="20"/>
              </w:rPr>
              <w:t xml:space="preserve"> </w:t>
            </w:r>
          </w:p>
        </w:tc>
        <w:tc>
          <w:tcPr>
            <w:tcW w:w="850" w:type="dxa"/>
          </w:tcPr>
          <w:p w:rsidR="00BC5FC5" w:rsidRPr="00F66F15" w:rsidRDefault="00BC5FC5" w:rsidP="00B3780A">
            <w:pPr>
              <w:rPr>
                <w:bCs/>
                <w:sz w:val="20"/>
                <w:szCs w:val="20"/>
              </w:rPr>
            </w:pPr>
            <w:r>
              <w:rPr>
                <w:bCs/>
                <w:sz w:val="20"/>
                <w:szCs w:val="20"/>
              </w:rPr>
              <w:t>Муниц</w:t>
            </w:r>
          </w:p>
        </w:tc>
        <w:tc>
          <w:tcPr>
            <w:tcW w:w="1134" w:type="dxa"/>
          </w:tcPr>
          <w:p w:rsidR="00BC5FC5" w:rsidRPr="00F66F15" w:rsidRDefault="00BC5FC5" w:rsidP="00B3780A">
            <w:pPr>
              <w:rPr>
                <w:bCs/>
                <w:sz w:val="20"/>
                <w:szCs w:val="20"/>
              </w:rPr>
            </w:pPr>
            <w:r>
              <w:rPr>
                <w:bCs/>
                <w:sz w:val="20"/>
                <w:szCs w:val="20"/>
              </w:rPr>
              <w:t xml:space="preserve">Кирпич </w:t>
            </w:r>
          </w:p>
        </w:tc>
        <w:tc>
          <w:tcPr>
            <w:tcW w:w="1276" w:type="dxa"/>
          </w:tcPr>
          <w:p w:rsidR="00BC5FC5" w:rsidRDefault="00BC5FC5" w:rsidP="00BC5FC5">
            <w:pPr>
              <w:rPr>
                <w:bCs/>
                <w:sz w:val="20"/>
                <w:szCs w:val="20"/>
              </w:rPr>
            </w:pPr>
            <w:r w:rsidRPr="00F66F15">
              <w:rPr>
                <w:bCs/>
                <w:sz w:val="20"/>
                <w:szCs w:val="20"/>
              </w:rPr>
              <w:t>19</w:t>
            </w:r>
            <w:r>
              <w:rPr>
                <w:bCs/>
                <w:sz w:val="20"/>
                <w:szCs w:val="20"/>
              </w:rPr>
              <w:t>72</w:t>
            </w:r>
            <w:r w:rsidRPr="00F66F15">
              <w:rPr>
                <w:bCs/>
                <w:sz w:val="20"/>
                <w:szCs w:val="20"/>
              </w:rPr>
              <w:t>/</w:t>
            </w:r>
          </w:p>
          <w:p w:rsidR="00BC5FC5" w:rsidRPr="00F66F15" w:rsidRDefault="00BC5FC5" w:rsidP="00BC5FC5">
            <w:pPr>
              <w:rPr>
                <w:bCs/>
                <w:sz w:val="20"/>
                <w:szCs w:val="20"/>
              </w:rPr>
            </w:pPr>
            <w:r>
              <w:rPr>
                <w:bCs/>
                <w:sz w:val="20"/>
                <w:szCs w:val="20"/>
              </w:rPr>
              <w:t>2004</w:t>
            </w:r>
          </w:p>
        </w:tc>
        <w:tc>
          <w:tcPr>
            <w:tcW w:w="850" w:type="dxa"/>
          </w:tcPr>
          <w:p w:rsidR="00BC5FC5" w:rsidRPr="00F66F15" w:rsidRDefault="00BC5FC5" w:rsidP="00B3780A">
            <w:pPr>
              <w:jc w:val="center"/>
              <w:rPr>
                <w:bCs/>
                <w:sz w:val="20"/>
                <w:szCs w:val="20"/>
              </w:rPr>
            </w:pPr>
            <w:r>
              <w:rPr>
                <w:bCs/>
                <w:sz w:val="20"/>
                <w:szCs w:val="20"/>
              </w:rPr>
              <w:t>48</w:t>
            </w:r>
          </w:p>
        </w:tc>
        <w:tc>
          <w:tcPr>
            <w:tcW w:w="1276" w:type="dxa"/>
          </w:tcPr>
          <w:p w:rsidR="00BC5FC5" w:rsidRPr="00F66F15" w:rsidRDefault="00BC5FC5" w:rsidP="00BC5FC5">
            <w:pPr>
              <w:rPr>
                <w:bCs/>
                <w:sz w:val="20"/>
                <w:szCs w:val="20"/>
              </w:rPr>
            </w:pPr>
            <w:r>
              <w:rPr>
                <w:bCs/>
                <w:sz w:val="20"/>
                <w:szCs w:val="20"/>
              </w:rPr>
              <w:t>144</w:t>
            </w:r>
            <w:r w:rsidRPr="00F66F15">
              <w:rPr>
                <w:bCs/>
                <w:sz w:val="20"/>
                <w:szCs w:val="20"/>
              </w:rPr>
              <w:t>/</w:t>
            </w:r>
            <w:r>
              <w:rPr>
                <w:bCs/>
                <w:sz w:val="20"/>
                <w:szCs w:val="20"/>
              </w:rPr>
              <w:t>90</w:t>
            </w:r>
          </w:p>
        </w:tc>
        <w:tc>
          <w:tcPr>
            <w:tcW w:w="1418" w:type="dxa"/>
          </w:tcPr>
          <w:p w:rsidR="00BC5FC5" w:rsidRPr="00F66F15" w:rsidRDefault="00BC5FC5" w:rsidP="00BC5FC5">
            <w:pPr>
              <w:rPr>
                <w:bCs/>
                <w:sz w:val="20"/>
                <w:szCs w:val="20"/>
              </w:rPr>
            </w:pPr>
            <w:r>
              <w:rPr>
                <w:bCs/>
                <w:sz w:val="20"/>
                <w:szCs w:val="20"/>
              </w:rPr>
              <w:t>90</w:t>
            </w:r>
            <w:r w:rsidRPr="00F66F15">
              <w:rPr>
                <w:bCs/>
                <w:sz w:val="20"/>
                <w:szCs w:val="20"/>
              </w:rPr>
              <w:t>/</w:t>
            </w:r>
            <w:r>
              <w:rPr>
                <w:bCs/>
                <w:sz w:val="20"/>
                <w:szCs w:val="20"/>
              </w:rPr>
              <w:t>95</w:t>
            </w:r>
          </w:p>
        </w:tc>
      </w:tr>
      <w:tr w:rsidR="00BC5FC5" w:rsidRPr="00F66F15" w:rsidTr="00BC5FC5">
        <w:trPr>
          <w:trHeight w:val="758"/>
        </w:trPr>
        <w:tc>
          <w:tcPr>
            <w:tcW w:w="1418" w:type="dxa"/>
          </w:tcPr>
          <w:p w:rsidR="00BC5FC5" w:rsidRPr="00F66F15" w:rsidRDefault="00BC5FC5" w:rsidP="00B3780A">
            <w:pPr>
              <w:rPr>
                <w:bCs/>
                <w:sz w:val="20"/>
                <w:szCs w:val="20"/>
              </w:rPr>
            </w:pPr>
            <w:r w:rsidRPr="00F66F15">
              <w:rPr>
                <w:bCs/>
                <w:sz w:val="20"/>
                <w:szCs w:val="20"/>
              </w:rPr>
              <w:t>МБОУ «</w:t>
            </w:r>
            <w:r>
              <w:rPr>
                <w:bCs/>
                <w:sz w:val="20"/>
                <w:szCs w:val="20"/>
              </w:rPr>
              <w:t>Бундюрская О</w:t>
            </w:r>
            <w:r w:rsidRPr="00F66F15">
              <w:rPr>
                <w:bCs/>
                <w:sz w:val="20"/>
                <w:szCs w:val="20"/>
              </w:rPr>
              <w:t>ОШ</w:t>
            </w:r>
            <w:r>
              <w:rPr>
                <w:bCs/>
                <w:sz w:val="20"/>
                <w:szCs w:val="20"/>
              </w:rPr>
              <w:t>»</w:t>
            </w:r>
          </w:p>
          <w:p w:rsidR="00BC5FC5" w:rsidRPr="00F66F15" w:rsidRDefault="00BC5FC5" w:rsidP="00B3780A">
            <w:pPr>
              <w:rPr>
                <w:bCs/>
                <w:sz w:val="20"/>
                <w:szCs w:val="20"/>
              </w:rPr>
            </w:pPr>
          </w:p>
        </w:tc>
        <w:tc>
          <w:tcPr>
            <w:tcW w:w="2127" w:type="dxa"/>
          </w:tcPr>
          <w:p w:rsidR="00BC5FC5" w:rsidRPr="00F66F15" w:rsidRDefault="00BC5FC5" w:rsidP="00AA7B08">
            <w:pPr>
              <w:rPr>
                <w:bCs/>
                <w:sz w:val="20"/>
                <w:szCs w:val="20"/>
              </w:rPr>
            </w:pPr>
            <w:r w:rsidRPr="00F66F15">
              <w:rPr>
                <w:bCs/>
                <w:sz w:val="20"/>
                <w:szCs w:val="20"/>
              </w:rPr>
              <w:t xml:space="preserve">С. </w:t>
            </w:r>
            <w:r w:rsidR="00AA7B08">
              <w:rPr>
                <w:bCs/>
                <w:sz w:val="20"/>
                <w:szCs w:val="20"/>
              </w:rPr>
              <w:t>Бундюр</w:t>
            </w:r>
            <w:r w:rsidRPr="00F66F15">
              <w:rPr>
                <w:bCs/>
                <w:sz w:val="20"/>
                <w:szCs w:val="20"/>
              </w:rPr>
              <w:t>,</w:t>
            </w:r>
            <w:r>
              <w:rPr>
                <w:bCs/>
                <w:sz w:val="20"/>
                <w:szCs w:val="20"/>
              </w:rPr>
              <w:t xml:space="preserve"> ул. </w:t>
            </w:r>
            <w:r w:rsidR="00AA7B08">
              <w:rPr>
                <w:bCs/>
                <w:sz w:val="20"/>
                <w:szCs w:val="20"/>
              </w:rPr>
              <w:t>Школьная</w:t>
            </w:r>
            <w:r>
              <w:rPr>
                <w:bCs/>
                <w:sz w:val="20"/>
                <w:szCs w:val="20"/>
              </w:rPr>
              <w:t>, д.</w:t>
            </w:r>
            <w:r w:rsidR="00AA7B08">
              <w:rPr>
                <w:bCs/>
                <w:sz w:val="20"/>
                <w:szCs w:val="20"/>
              </w:rPr>
              <w:t>11 стр.1</w:t>
            </w:r>
            <w:r w:rsidRPr="00F66F15">
              <w:rPr>
                <w:bCs/>
                <w:sz w:val="20"/>
                <w:szCs w:val="20"/>
              </w:rPr>
              <w:t xml:space="preserve"> </w:t>
            </w:r>
          </w:p>
        </w:tc>
        <w:tc>
          <w:tcPr>
            <w:tcW w:w="850" w:type="dxa"/>
          </w:tcPr>
          <w:p w:rsidR="00BC5FC5" w:rsidRPr="00F66F15" w:rsidRDefault="00AA7B08" w:rsidP="00B3780A">
            <w:pPr>
              <w:rPr>
                <w:bCs/>
                <w:sz w:val="20"/>
                <w:szCs w:val="20"/>
              </w:rPr>
            </w:pPr>
            <w:r>
              <w:rPr>
                <w:bCs/>
                <w:sz w:val="20"/>
                <w:szCs w:val="20"/>
              </w:rPr>
              <w:t>СРФ</w:t>
            </w:r>
          </w:p>
        </w:tc>
        <w:tc>
          <w:tcPr>
            <w:tcW w:w="1134" w:type="dxa"/>
          </w:tcPr>
          <w:p w:rsidR="00BC5FC5" w:rsidRPr="00F66F15" w:rsidRDefault="00BC5FC5" w:rsidP="00B3780A">
            <w:pPr>
              <w:rPr>
                <w:bCs/>
                <w:sz w:val="20"/>
                <w:szCs w:val="20"/>
              </w:rPr>
            </w:pPr>
            <w:r>
              <w:rPr>
                <w:bCs/>
                <w:sz w:val="20"/>
                <w:szCs w:val="20"/>
              </w:rPr>
              <w:t xml:space="preserve">Кирпич </w:t>
            </w:r>
          </w:p>
        </w:tc>
        <w:tc>
          <w:tcPr>
            <w:tcW w:w="1276" w:type="dxa"/>
          </w:tcPr>
          <w:p w:rsidR="00BC5FC5" w:rsidRDefault="00BC5FC5" w:rsidP="00B3780A">
            <w:pPr>
              <w:rPr>
                <w:bCs/>
                <w:sz w:val="20"/>
                <w:szCs w:val="20"/>
              </w:rPr>
            </w:pPr>
            <w:r w:rsidRPr="00F66F15">
              <w:rPr>
                <w:bCs/>
                <w:sz w:val="20"/>
                <w:szCs w:val="20"/>
              </w:rPr>
              <w:t>19</w:t>
            </w:r>
            <w:r w:rsidR="00AA7B08">
              <w:rPr>
                <w:bCs/>
                <w:sz w:val="20"/>
                <w:szCs w:val="20"/>
              </w:rPr>
              <w:t>8</w:t>
            </w:r>
            <w:r>
              <w:rPr>
                <w:bCs/>
                <w:sz w:val="20"/>
                <w:szCs w:val="20"/>
              </w:rPr>
              <w:t>2</w:t>
            </w:r>
            <w:r w:rsidRPr="00F66F15">
              <w:rPr>
                <w:bCs/>
                <w:sz w:val="20"/>
                <w:szCs w:val="20"/>
              </w:rPr>
              <w:t>/</w:t>
            </w:r>
          </w:p>
          <w:p w:rsidR="00BC5FC5" w:rsidRPr="00F66F15" w:rsidRDefault="00BC5FC5" w:rsidP="00AA7B08">
            <w:pPr>
              <w:rPr>
                <w:bCs/>
                <w:sz w:val="20"/>
                <w:szCs w:val="20"/>
              </w:rPr>
            </w:pPr>
            <w:r>
              <w:rPr>
                <w:bCs/>
                <w:sz w:val="20"/>
                <w:szCs w:val="20"/>
              </w:rPr>
              <w:t>200</w:t>
            </w:r>
            <w:r w:rsidR="00AA7B08">
              <w:rPr>
                <w:bCs/>
                <w:sz w:val="20"/>
                <w:szCs w:val="20"/>
              </w:rPr>
              <w:t>8</w:t>
            </w:r>
          </w:p>
        </w:tc>
        <w:tc>
          <w:tcPr>
            <w:tcW w:w="850" w:type="dxa"/>
          </w:tcPr>
          <w:p w:rsidR="00BC5FC5" w:rsidRPr="00F66F15" w:rsidRDefault="00BC5FC5" w:rsidP="00AA7B08">
            <w:pPr>
              <w:jc w:val="center"/>
              <w:rPr>
                <w:bCs/>
                <w:sz w:val="20"/>
                <w:szCs w:val="20"/>
              </w:rPr>
            </w:pPr>
            <w:r>
              <w:rPr>
                <w:bCs/>
                <w:sz w:val="20"/>
                <w:szCs w:val="20"/>
              </w:rPr>
              <w:t>4</w:t>
            </w:r>
            <w:r w:rsidR="00AA7B08">
              <w:rPr>
                <w:bCs/>
                <w:sz w:val="20"/>
                <w:szCs w:val="20"/>
              </w:rPr>
              <w:t>0</w:t>
            </w:r>
          </w:p>
        </w:tc>
        <w:tc>
          <w:tcPr>
            <w:tcW w:w="1276" w:type="dxa"/>
          </w:tcPr>
          <w:p w:rsidR="00BC5FC5" w:rsidRPr="00F66F15" w:rsidRDefault="00AA7B08" w:rsidP="00AA7B08">
            <w:pPr>
              <w:rPr>
                <w:bCs/>
                <w:sz w:val="20"/>
                <w:szCs w:val="20"/>
              </w:rPr>
            </w:pPr>
            <w:r>
              <w:rPr>
                <w:bCs/>
                <w:sz w:val="20"/>
                <w:szCs w:val="20"/>
              </w:rPr>
              <w:t>25</w:t>
            </w:r>
            <w:r w:rsidR="00BC5FC5" w:rsidRPr="00F66F15">
              <w:rPr>
                <w:bCs/>
                <w:sz w:val="20"/>
                <w:szCs w:val="20"/>
              </w:rPr>
              <w:t>/</w:t>
            </w:r>
            <w:r>
              <w:rPr>
                <w:bCs/>
                <w:sz w:val="20"/>
                <w:szCs w:val="20"/>
              </w:rPr>
              <w:t>8</w:t>
            </w:r>
          </w:p>
        </w:tc>
        <w:tc>
          <w:tcPr>
            <w:tcW w:w="1418" w:type="dxa"/>
          </w:tcPr>
          <w:p w:rsidR="00BC5FC5" w:rsidRPr="00F66F15" w:rsidRDefault="00AA7B08" w:rsidP="00AA7B08">
            <w:pPr>
              <w:rPr>
                <w:bCs/>
                <w:sz w:val="20"/>
                <w:szCs w:val="20"/>
              </w:rPr>
            </w:pPr>
            <w:r>
              <w:rPr>
                <w:bCs/>
                <w:sz w:val="20"/>
                <w:szCs w:val="20"/>
              </w:rPr>
              <w:t>8</w:t>
            </w:r>
            <w:r w:rsidR="00BC5FC5" w:rsidRPr="00F66F15">
              <w:rPr>
                <w:bCs/>
                <w:sz w:val="20"/>
                <w:szCs w:val="20"/>
              </w:rPr>
              <w:t>/</w:t>
            </w:r>
            <w:r>
              <w:rPr>
                <w:bCs/>
                <w:sz w:val="20"/>
                <w:szCs w:val="20"/>
              </w:rPr>
              <w:t>8</w:t>
            </w:r>
          </w:p>
        </w:tc>
      </w:tr>
    </w:tbl>
    <w:p w:rsidR="00271023" w:rsidRPr="00D47436" w:rsidRDefault="00271023" w:rsidP="008B0B41">
      <w:pPr>
        <w:ind w:firstLine="567"/>
        <w:rPr>
          <w:bCs/>
        </w:rPr>
      </w:pPr>
    </w:p>
    <w:p w:rsidR="00180148" w:rsidRPr="00D47436" w:rsidRDefault="00A03216" w:rsidP="008B0B41">
      <w:pPr>
        <w:ind w:firstLine="567"/>
        <w:jc w:val="both"/>
        <w:rPr>
          <w:rFonts w:ascii="Arial" w:hAnsi="Arial" w:cs="Arial"/>
          <w:bCs/>
        </w:rPr>
      </w:pPr>
      <w:r w:rsidRPr="00D47436">
        <w:t>Приоритетным направлением в сфере образования являются приведения содержания и структуры профессиональной подготовки в соответствие с современными потребностями рынка труда.</w:t>
      </w:r>
      <w:r w:rsidR="00603517" w:rsidRPr="00D47436">
        <w:t xml:space="preserve"> </w:t>
      </w:r>
      <w:r w:rsidRPr="00D47436">
        <w:t>Планируется работа по эффективному использованию вычислительной техники, повышению компьютерной грамотности среди  учителей и учащихся.</w:t>
      </w:r>
      <w:r w:rsidR="00603517" w:rsidRPr="00D47436">
        <w:t xml:space="preserve"> </w:t>
      </w:r>
      <w:r w:rsidRPr="00D47436">
        <w:t>Продолжится работа по созданию условий для оздоровления детей в лагерях всех типов.</w:t>
      </w:r>
      <w:r w:rsidR="00603517" w:rsidRPr="00D47436">
        <w:t xml:space="preserve"> </w:t>
      </w:r>
      <w:r w:rsidRPr="00D47436">
        <w:t>Получит дальнейшее  развитие  работа по обеспечению учащихся  социально незащищенной категории бесплатными учебниками.</w:t>
      </w:r>
      <w:r w:rsidR="00603517" w:rsidRPr="00D47436">
        <w:t xml:space="preserve"> </w:t>
      </w:r>
      <w:r w:rsidRPr="00D47436">
        <w:t>Совместная деятельность отдела народного образования с центром государственного санитарно- эпидемиологического надзора района по согласованию учебных планов и расписаний позволяет предупредить превышение максимальной нагрузки учащихся, правильно распределить учебные  предметы по дням и урокам.</w:t>
      </w:r>
    </w:p>
    <w:p w:rsidR="00180148" w:rsidRPr="00D47436" w:rsidRDefault="00180148" w:rsidP="008B0B41">
      <w:pPr>
        <w:autoSpaceDE w:val="0"/>
        <w:autoSpaceDN w:val="0"/>
        <w:adjustRightInd w:val="0"/>
        <w:ind w:firstLine="567"/>
        <w:jc w:val="both"/>
      </w:pPr>
      <w:r w:rsidRPr="00D47436">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w:t>
      </w:r>
    </w:p>
    <w:p w:rsidR="00180148" w:rsidRPr="00D47436" w:rsidRDefault="00180148" w:rsidP="008B0B41">
      <w:pPr>
        <w:autoSpaceDE w:val="0"/>
        <w:autoSpaceDN w:val="0"/>
        <w:adjustRightInd w:val="0"/>
        <w:ind w:firstLine="567"/>
        <w:jc w:val="both"/>
      </w:pPr>
      <w:r w:rsidRPr="00D47436">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p>
    <w:p w:rsidR="00180148" w:rsidRPr="00D47436" w:rsidRDefault="00180148" w:rsidP="008B0B41">
      <w:pPr>
        <w:autoSpaceDE w:val="0"/>
        <w:autoSpaceDN w:val="0"/>
        <w:adjustRightInd w:val="0"/>
        <w:ind w:firstLine="567"/>
        <w:jc w:val="both"/>
      </w:pPr>
      <w:r w:rsidRPr="00D47436">
        <w:t>Для школ радиус доступности в сель</w:t>
      </w:r>
      <w:r w:rsidR="00E60FD2" w:rsidRPr="00D47436">
        <w:t>с</w:t>
      </w:r>
      <w:r w:rsidRPr="00D47436">
        <w:t xml:space="preserve">кой местности варьируется от 2км (I ступень) до 4км (II-III ступень) в сельской. </w:t>
      </w:r>
    </w:p>
    <w:p w:rsidR="00180148" w:rsidRPr="00B141DB" w:rsidRDefault="00180148" w:rsidP="008B0B41">
      <w:pPr>
        <w:autoSpaceDE w:val="0"/>
        <w:autoSpaceDN w:val="0"/>
        <w:adjustRightInd w:val="0"/>
        <w:rPr>
          <w:color w:val="FF0000"/>
        </w:rPr>
      </w:pPr>
    </w:p>
    <w:p w:rsidR="00FA4813" w:rsidRPr="00D47436" w:rsidRDefault="00180148" w:rsidP="00F83441">
      <w:pPr>
        <w:autoSpaceDE w:val="0"/>
        <w:autoSpaceDN w:val="0"/>
        <w:adjustRightInd w:val="0"/>
        <w:jc w:val="center"/>
        <w:rPr>
          <w:b/>
          <w:bCs/>
          <w:i/>
        </w:rPr>
      </w:pPr>
      <w:r w:rsidRPr="00F02A6C">
        <w:rPr>
          <w:b/>
          <w:bCs/>
          <w:i/>
        </w:rPr>
        <w:t>Объекты здравоохранения</w:t>
      </w:r>
    </w:p>
    <w:p w:rsidR="00180148" w:rsidRPr="00D47436" w:rsidRDefault="00180148" w:rsidP="008B0B41">
      <w:pPr>
        <w:autoSpaceDE w:val="0"/>
        <w:autoSpaceDN w:val="0"/>
        <w:adjustRightInd w:val="0"/>
        <w:ind w:firstLine="567"/>
        <w:jc w:val="both"/>
      </w:pPr>
      <w:r w:rsidRPr="00D47436">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180148" w:rsidRPr="00D47436" w:rsidRDefault="00180148" w:rsidP="008B0B41">
      <w:pPr>
        <w:autoSpaceDE w:val="0"/>
        <w:autoSpaceDN w:val="0"/>
        <w:adjustRightInd w:val="0"/>
        <w:ind w:firstLine="567"/>
        <w:jc w:val="both"/>
      </w:pPr>
      <w:r w:rsidRPr="00D47436">
        <w:t xml:space="preserve"> 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6D32C6" w:rsidRPr="00D47436" w:rsidRDefault="006D32C6" w:rsidP="008B0B41">
      <w:pPr>
        <w:ind w:firstLine="567"/>
      </w:pPr>
      <w:r w:rsidRPr="00D47436">
        <w:rPr>
          <w:bCs/>
        </w:rPr>
        <w:t>Сфера здравоохранения представлена фельдшерско-акушерским</w:t>
      </w:r>
      <w:r w:rsidR="00F02A6C">
        <w:rPr>
          <w:bCs/>
        </w:rPr>
        <w:t>и</w:t>
      </w:r>
      <w:r w:rsidRPr="00D47436">
        <w:rPr>
          <w:bCs/>
        </w:rPr>
        <w:t xml:space="preserve"> пункт</w:t>
      </w:r>
      <w:r w:rsidR="00F02A6C">
        <w:rPr>
          <w:bCs/>
        </w:rPr>
        <w:t>ами</w:t>
      </w:r>
      <w:r w:rsidR="00D47436" w:rsidRPr="00D47436">
        <w:rPr>
          <w:bCs/>
        </w:rPr>
        <w:t xml:space="preserve"> </w:t>
      </w:r>
      <w:r w:rsidR="00F02A6C">
        <w:rPr>
          <w:bCs/>
        </w:rPr>
        <w:t xml:space="preserve"> в с. Гореловка, с. Варгатер, с. Бундюр, с. Стрельниково, п. Лесоучасток Чая </w:t>
      </w:r>
      <w:r w:rsidR="00D47436" w:rsidRPr="00D47436">
        <w:rPr>
          <w:bCs/>
        </w:rPr>
        <w:t>и аптекой</w:t>
      </w:r>
      <w:r w:rsidRPr="00D47436">
        <w:rPr>
          <w:bCs/>
        </w:rPr>
        <w:t xml:space="preserve"> в </w:t>
      </w:r>
      <w:r w:rsidR="00F02A6C">
        <w:rPr>
          <w:bCs/>
        </w:rPr>
        <w:t>п. Новые Ключи</w:t>
      </w:r>
      <w:r w:rsidR="001222DD" w:rsidRPr="00D47436">
        <w:rPr>
          <w:bCs/>
        </w:rPr>
        <w:t>.</w:t>
      </w:r>
      <w:r w:rsidRPr="00D47436">
        <w:rPr>
          <w:bCs/>
        </w:rPr>
        <w:t xml:space="preserve"> </w:t>
      </w:r>
    </w:p>
    <w:p w:rsidR="00655A82" w:rsidRPr="00D47436" w:rsidRDefault="00655A82" w:rsidP="008B0B41">
      <w:pPr>
        <w:ind w:firstLine="567"/>
        <w:jc w:val="both"/>
      </w:pPr>
      <w:r w:rsidRPr="00D47436">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655A82" w:rsidRPr="00D47436" w:rsidRDefault="00655A82" w:rsidP="008B0B41">
      <w:pPr>
        <w:pStyle w:val="22"/>
        <w:spacing w:after="0" w:line="240" w:lineRule="auto"/>
        <w:ind w:left="0" w:firstLine="567"/>
        <w:jc w:val="both"/>
      </w:pPr>
      <w:r w:rsidRPr="00D47436">
        <w:t xml:space="preserve">Обеспеченность населения поселения больничными койками низкая. Функции по оказанию населению района стационарной помощи возложены в основном на центральную районную больницу, размещающуюся в селе </w:t>
      </w:r>
      <w:r w:rsidR="001222DD" w:rsidRPr="00D47436">
        <w:t>Кривошеино</w:t>
      </w:r>
      <w:r w:rsidRPr="00D47436">
        <w:t xml:space="preserve">. </w:t>
      </w:r>
    </w:p>
    <w:p w:rsidR="00655A82" w:rsidRPr="00D47436" w:rsidRDefault="00655A82" w:rsidP="008B0B41">
      <w:pPr>
        <w:ind w:firstLine="567"/>
        <w:jc w:val="both"/>
        <w:rPr>
          <w:rFonts w:eastAsia="Lucida Sans Unicode"/>
          <w:iCs/>
        </w:rPr>
      </w:pPr>
      <w:r w:rsidRPr="00D47436">
        <w:rPr>
          <w:rFonts w:eastAsia="Lucida Sans Unicode"/>
          <w:iCs/>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6D479A" w:rsidRPr="00D47436" w:rsidRDefault="00655A82" w:rsidP="008B0B41">
      <w:pPr>
        <w:pStyle w:val="aa"/>
        <w:tabs>
          <w:tab w:val="left" w:pos="567"/>
        </w:tabs>
        <w:jc w:val="both"/>
        <w:rPr>
          <w:rFonts w:eastAsia="Lucida Sans Unicode"/>
        </w:rPr>
      </w:pPr>
      <w:r w:rsidRPr="00D47436">
        <w:rPr>
          <w:rFonts w:eastAsia="Lucida Sans Unicode"/>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D47436">
          <w:rPr>
            <w:rFonts w:eastAsia="Lucida Sans Unicode"/>
          </w:rPr>
          <w:t>5000 м</w:t>
        </w:r>
      </w:smartTag>
      <w:r w:rsidRPr="00D47436">
        <w:rPr>
          <w:rFonts w:eastAsia="Lucida Sans Unicode"/>
        </w:rPr>
        <w:t>.</w:t>
      </w:r>
    </w:p>
    <w:p w:rsidR="00FE5475" w:rsidRPr="00B141DB" w:rsidRDefault="00FE5475" w:rsidP="008B0B41">
      <w:pPr>
        <w:autoSpaceDE w:val="0"/>
        <w:autoSpaceDN w:val="0"/>
        <w:adjustRightInd w:val="0"/>
        <w:rPr>
          <w:b/>
          <w:bCs/>
          <w:i/>
          <w:color w:val="FF0000"/>
        </w:rPr>
      </w:pPr>
    </w:p>
    <w:p w:rsidR="00180148" w:rsidRPr="00D47436" w:rsidRDefault="00180148" w:rsidP="00891BE9">
      <w:pPr>
        <w:autoSpaceDE w:val="0"/>
        <w:autoSpaceDN w:val="0"/>
        <w:adjustRightInd w:val="0"/>
        <w:jc w:val="center"/>
        <w:rPr>
          <w:b/>
          <w:bCs/>
          <w:i/>
        </w:rPr>
      </w:pPr>
      <w:r w:rsidRPr="00D47436">
        <w:rPr>
          <w:b/>
          <w:bCs/>
          <w:i/>
        </w:rPr>
        <w:t>Учреждения социального обеспечения</w:t>
      </w:r>
    </w:p>
    <w:p w:rsidR="00180148" w:rsidRPr="00D47436" w:rsidRDefault="00180148" w:rsidP="008B0B41">
      <w:pPr>
        <w:autoSpaceDE w:val="0"/>
        <w:autoSpaceDN w:val="0"/>
        <w:adjustRightInd w:val="0"/>
        <w:ind w:firstLine="567"/>
        <w:jc w:val="both"/>
      </w:pPr>
      <w:r w:rsidRPr="00D47436">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В соответствии с распоряжением Правительства Российской Федерации от 3 июля 1996 г. N 1063-р (в ред. распоряжений Правительства РФ от 14.07.2001 N 942-р, от 13.07.2007 N 923-р) на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w:t>
      </w:r>
    </w:p>
    <w:p w:rsidR="00655A82" w:rsidRDefault="00655A82" w:rsidP="008B0B41">
      <w:pPr>
        <w:pStyle w:val="22"/>
        <w:spacing w:after="0" w:line="240" w:lineRule="auto"/>
        <w:ind w:left="0" w:firstLine="567"/>
        <w:jc w:val="both"/>
      </w:pPr>
      <w:r w:rsidRPr="00D47436">
        <w:rPr>
          <w:rFonts w:eastAsia="Arial CYR"/>
        </w:rPr>
        <w:t xml:space="preserve">В </w:t>
      </w:r>
      <w:r w:rsidR="007F58D0">
        <w:rPr>
          <w:rFonts w:eastAsia="Arial CYR"/>
        </w:rPr>
        <w:t>Усть-Бакчар</w:t>
      </w:r>
      <w:r w:rsidR="00D47436" w:rsidRPr="00D47436">
        <w:rPr>
          <w:rFonts w:eastAsia="Arial CYR"/>
        </w:rPr>
        <w:t>ском</w:t>
      </w:r>
      <w:r w:rsidR="007A2161" w:rsidRPr="00D47436">
        <w:rPr>
          <w:rFonts w:eastAsia="Arial CYR"/>
        </w:rPr>
        <w:t xml:space="preserve"> </w:t>
      </w:r>
      <w:r w:rsidRPr="00D47436">
        <w:t xml:space="preserve">сельском поселении </w:t>
      </w:r>
      <w:r w:rsidRPr="00D47436">
        <w:rPr>
          <w:rFonts w:eastAsia="Arial CYR"/>
        </w:rPr>
        <w:t xml:space="preserve">на данный момент </w:t>
      </w:r>
      <w:r w:rsidRPr="00D47436">
        <w:t>стационарн</w:t>
      </w:r>
      <w:r w:rsidR="001A2B81">
        <w:t>о</w:t>
      </w:r>
      <w:r w:rsidRPr="00D47436">
        <w:t>е учреждени</w:t>
      </w:r>
      <w:r w:rsidR="001A2B81">
        <w:t>е</w:t>
      </w:r>
      <w:r w:rsidRPr="00D47436">
        <w:t xml:space="preserve"> социального обслуживания для граждан пожилого возраста и инвалидов </w:t>
      </w:r>
      <w:r w:rsidR="001A2B81">
        <w:t>расположено в п. Новые Ключи</w:t>
      </w:r>
      <w:r w:rsidRPr="00D47436">
        <w:t>.</w:t>
      </w:r>
    </w:p>
    <w:p w:rsidR="00F02A6C" w:rsidRDefault="00F02A6C" w:rsidP="008B0B41">
      <w:pPr>
        <w:pStyle w:val="22"/>
        <w:spacing w:after="0" w:line="240" w:lineRule="auto"/>
        <w:ind w:left="0" w:firstLine="567"/>
        <w:jc w:val="both"/>
      </w:pPr>
      <w:r>
        <w:t xml:space="preserve">На территории поселения расположены 2 интерната, в которых проживают дети из </w:t>
      </w:r>
      <w:r w:rsidR="001A2B81">
        <w:t>населенных пунктов, в которых располагаются начальные школы (Бундюр) или образовательные учреждения отсутствуют.</w:t>
      </w:r>
    </w:p>
    <w:p w:rsidR="001A2B81" w:rsidRPr="00D47436" w:rsidRDefault="001A2B81" w:rsidP="008B0B41">
      <w:pPr>
        <w:pStyle w:val="22"/>
        <w:spacing w:after="0" w:line="240" w:lineRule="auto"/>
        <w:ind w:left="0" w:firstLine="567"/>
        <w:jc w:val="both"/>
      </w:pPr>
    </w:p>
    <w:p w:rsidR="001A2B81" w:rsidRPr="00B141DB" w:rsidRDefault="002C0281" w:rsidP="008B0B41">
      <w:pPr>
        <w:autoSpaceDE w:val="0"/>
        <w:autoSpaceDN w:val="0"/>
        <w:adjustRightInd w:val="0"/>
        <w:rPr>
          <w:bCs/>
          <w:iCs/>
          <w:color w:val="FF0000"/>
        </w:rPr>
      </w:pPr>
      <w:r w:rsidRPr="00B141DB">
        <w:rPr>
          <w:b/>
          <w:bCs/>
          <w:i/>
          <w:iCs/>
          <w:color w:val="FF0000"/>
        </w:rPr>
        <w:t xml:space="preserve"> </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127"/>
        <w:gridCol w:w="850"/>
        <w:gridCol w:w="1134"/>
        <w:gridCol w:w="1276"/>
        <w:gridCol w:w="850"/>
        <w:gridCol w:w="1276"/>
        <w:gridCol w:w="1418"/>
      </w:tblGrid>
      <w:tr w:rsidR="001A2B81" w:rsidRPr="00F66F15" w:rsidTr="001A2B81">
        <w:tc>
          <w:tcPr>
            <w:tcW w:w="1418" w:type="dxa"/>
            <w:tcBorders>
              <w:bottom w:val="single" w:sz="4" w:space="0" w:color="000000"/>
            </w:tcBorders>
            <w:shd w:val="clear" w:color="auto" w:fill="D9D9D9"/>
            <w:vAlign w:val="center"/>
          </w:tcPr>
          <w:p w:rsidR="001A2B81" w:rsidRPr="00F66F15" w:rsidRDefault="001A2B81" w:rsidP="00A24B56">
            <w:pPr>
              <w:jc w:val="center"/>
              <w:rPr>
                <w:bCs/>
                <w:sz w:val="20"/>
                <w:szCs w:val="20"/>
              </w:rPr>
            </w:pPr>
            <w:r w:rsidRPr="00F66F15">
              <w:rPr>
                <w:bCs/>
                <w:sz w:val="20"/>
                <w:szCs w:val="20"/>
              </w:rPr>
              <w:t>Наименование объекта</w:t>
            </w:r>
          </w:p>
        </w:tc>
        <w:tc>
          <w:tcPr>
            <w:tcW w:w="2127" w:type="dxa"/>
            <w:tcBorders>
              <w:bottom w:val="single" w:sz="4" w:space="0" w:color="000000"/>
            </w:tcBorders>
            <w:shd w:val="clear" w:color="auto" w:fill="D9D9D9"/>
            <w:vAlign w:val="center"/>
          </w:tcPr>
          <w:p w:rsidR="001A2B81" w:rsidRPr="00F66F15" w:rsidRDefault="001A2B81" w:rsidP="00A24B56">
            <w:pPr>
              <w:jc w:val="center"/>
              <w:rPr>
                <w:bCs/>
                <w:sz w:val="20"/>
                <w:szCs w:val="20"/>
              </w:rPr>
            </w:pPr>
            <w:r w:rsidRPr="00F66F15">
              <w:rPr>
                <w:bCs/>
                <w:sz w:val="20"/>
                <w:szCs w:val="20"/>
              </w:rPr>
              <w:t>Адрес учреждения</w:t>
            </w:r>
          </w:p>
        </w:tc>
        <w:tc>
          <w:tcPr>
            <w:tcW w:w="850" w:type="dxa"/>
            <w:tcBorders>
              <w:bottom w:val="single" w:sz="4" w:space="0" w:color="000000"/>
            </w:tcBorders>
            <w:shd w:val="clear" w:color="auto" w:fill="D9D9D9"/>
          </w:tcPr>
          <w:p w:rsidR="001A2B81" w:rsidRPr="00F66F15" w:rsidRDefault="001A2B81" w:rsidP="00A24B56">
            <w:pPr>
              <w:jc w:val="center"/>
              <w:rPr>
                <w:bCs/>
                <w:sz w:val="20"/>
                <w:szCs w:val="20"/>
              </w:rPr>
            </w:pPr>
            <w:r w:rsidRPr="00F66F15">
              <w:rPr>
                <w:bCs/>
                <w:sz w:val="20"/>
                <w:szCs w:val="20"/>
              </w:rPr>
              <w:t>Форма собств.</w:t>
            </w:r>
          </w:p>
        </w:tc>
        <w:tc>
          <w:tcPr>
            <w:tcW w:w="1134" w:type="dxa"/>
            <w:tcBorders>
              <w:bottom w:val="single" w:sz="4" w:space="0" w:color="000000"/>
            </w:tcBorders>
            <w:shd w:val="clear" w:color="auto" w:fill="D9D9D9"/>
            <w:vAlign w:val="center"/>
          </w:tcPr>
          <w:p w:rsidR="001A2B81" w:rsidRPr="00F66F15" w:rsidRDefault="001A2B81" w:rsidP="00A24B56">
            <w:pPr>
              <w:jc w:val="center"/>
              <w:rPr>
                <w:bCs/>
                <w:sz w:val="20"/>
                <w:szCs w:val="20"/>
              </w:rPr>
            </w:pPr>
            <w:r w:rsidRPr="00F66F15">
              <w:rPr>
                <w:bCs/>
                <w:sz w:val="20"/>
                <w:szCs w:val="20"/>
              </w:rPr>
              <w:t>Материал стен</w:t>
            </w:r>
          </w:p>
        </w:tc>
        <w:tc>
          <w:tcPr>
            <w:tcW w:w="1276" w:type="dxa"/>
            <w:tcBorders>
              <w:bottom w:val="single" w:sz="4" w:space="0" w:color="000000"/>
            </w:tcBorders>
            <w:shd w:val="clear" w:color="auto" w:fill="D9D9D9"/>
            <w:vAlign w:val="center"/>
          </w:tcPr>
          <w:p w:rsidR="001A2B81" w:rsidRDefault="001A2B81" w:rsidP="00A24B56">
            <w:pPr>
              <w:jc w:val="center"/>
              <w:rPr>
                <w:bCs/>
                <w:sz w:val="20"/>
                <w:szCs w:val="20"/>
              </w:rPr>
            </w:pPr>
            <w:r w:rsidRPr="00F66F15">
              <w:rPr>
                <w:bCs/>
                <w:sz w:val="20"/>
                <w:szCs w:val="20"/>
              </w:rPr>
              <w:t>Год постройки/</w:t>
            </w:r>
          </w:p>
          <w:p w:rsidR="001A2B81" w:rsidRPr="00F66F15" w:rsidRDefault="001A2B81" w:rsidP="00A24B56">
            <w:pPr>
              <w:jc w:val="center"/>
              <w:rPr>
                <w:bCs/>
                <w:sz w:val="20"/>
                <w:szCs w:val="20"/>
              </w:rPr>
            </w:pPr>
            <w:r w:rsidRPr="00F66F15">
              <w:rPr>
                <w:bCs/>
                <w:sz w:val="20"/>
                <w:szCs w:val="20"/>
              </w:rPr>
              <w:t>год проведения капремонта</w:t>
            </w:r>
          </w:p>
        </w:tc>
        <w:tc>
          <w:tcPr>
            <w:tcW w:w="850" w:type="dxa"/>
            <w:tcBorders>
              <w:bottom w:val="single" w:sz="4" w:space="0" w:color="000000"/>
            </w:tcBorders>
            <w:shd w:val="clear" w:color="auto" w:fill="D9D9D9"/>
          </w:tcPr>
          <w:p w:rsidR="001A2B81" w:rsidRPr="00F66F15" w:rsidRDefault="001A2B81" w:rsidP="00A24B56">
            <w:pPr>
              <w:jc w:val="center"/>
              <w:rPr>
                <w:bCs/>
                <w:sz w:val="20"/>
                <w:szCs w:val="20"/>
              </w:rPr>
            </w:pPr>
            <w:r w:rsidRPr="00F66F15">
              <w:rPr>
                <w:bCs/>
                <w:sz w:val="20"/>
                <w:szCs w:val="20"/>
              </w:rPr>
              <w:t>% износа</w:t>
            </w:r>
          </w:p>
        </w:tc>
        <w:tc>
          <w:tcPr>
            <w:tcW w:w="1276" w:type="dxa"/>
            <w:tcBorders>
              <w:bottom w:val="single" w:sz="4" w:space="0" w:color="000000"/>
            </w:tcBorders>
            <w:shd w:val="clear" w:color="auto" w:fill="D9D9D9"/>
          </w:tcPr>
          <w:p w:rsidR="001A2B81" w:rsidRPr="00F66F15" w:rsidRDefault="001A2B81" w:rsidP="00A24B56">
            <w:pPr>
              <w:jc w:val="center"/>
              <w:rPr>
                <w:bCs/>
                <w:sz w:val="20"/>
                <w:szCs w:val="20"/>
              </w:rPr>
            </w:pPr>
            <w:r w:rsidRPr="00F66F15">
              <w:rPr>
                <w:bCs/>
                <w:sz w:val="20"/>
                <w:szCs w:val="20"/>
              </w:rPr>
              <w:t>Проект. Мощность/факт. нагрузка</w:t>
            </w:r>
          </w:p>
        </w:tc>
        <w:tc>
          <w:tcPr>
            <w:tcW w:w="1418" w:type="dxa"/>
            <w:tcBorders>
              <w:bottom w:val="single" w:sz="4" w:space="0" w:color="000000"/>
            </w:tcBorders>
            <w:shd w:val="clear" w:color="auto" w:fill="D9D9D9"/>
          </w:tcPr>
          <w:p w:rsidR="001A2B81" w:rsidRPr="00F66F15" w:rsidRDefault="001A2B81" w:rsidP="00A24B56">
            <w:pPr>
              <w:jc w:val="center"/>
              <w:rPr>
                <w:bCs/>
                <w:sz w:val="20"/>
                <w:szCs w:val="20"/>
              </w:rPr>
            </w:pPr>
            <w:r w:rsidRPr="00F66F15">
              <w:rPr>
                <w:bCs/>
                <w:sz w:val="20"/>
                <w:szCs w:val="20"/>
              </w:rPr>
              <w:t>Среднегод-списочная числен./число мест-посещений в смену</w:t>
            </w:r>
          </w:p>
        </w:tc>
      </w:tr>
      <w:tr w:rsidR="001A2B81" w:rsidRPr="00F66F15" w:rsidTr="001A2B81">
        <w:tc>
          <w:tcPr>
            <w:tcW w:w="1418" w:type="dxa"/>
            <w:shd w:val="clear" w:color="auto" w:fill="FFFFFF" w:themeFill="background1"/>
          </w:tcPr>
          <w:p w:rsidR="001A2B81" w:rsidRPr="00F66F15" w:rsidRDefault="001A2B81" w:rsidP="00A24B56">
            <w:pPr>
              <w:rPr>
                <w:bCs/>
                <w:sz w:val="20"/>
                <w:szCs w:val="20"/>
              </w:rPr>
            </w:pPr>
            <w:r>
              <w:rPr>
                <w:bCs/>
                <w:sz w:val="20"/>
                <w:szCs w:val="20"/>
              </w:rPr>
              <w:t>ОГБУ «Дом-интернат для престарелых и инвалидов в Чаинском районе»</w:t>
            </w:r>
            <w:r w:rsidRPr="00F66F15">
              <w:rPr>
                <w:bCs/>
                <w:sz w:val="20"/>
                <w:szCs w:val="20"/>
              </w:rPr>
              <w:t xml:space="preserve"> </w:t>
            </w:r>
          </w:p>
        </w:tc>
        <w:tc>
          <w:tcPr>
            <w:tcW w:w="2127" w:type="dxa"/>
            <w:shd w:val="clear" w:color="auto" w:fill="FFFFFF" w:themeFill="background1"/>
          </w:tcPr>
          <w:p w:rsidR="001A2B81" w:rsidRPr="00F66F15" w:rsidRDefault="001A2B81" w:rsidP="00A24B56">
            <w:pPr>
              <w:rPr>
                <w:bCs/>
                <w:sz w:val="20"/>
                <w:szCs w:val="20"/>
              </w:rPr>
            </w:pPr>
            <w:r>
              <w:rPr>
                <w:bCs/>
                <w:sz w:val="20"/>
                <w:szCs w:val="20"/>
              </w:rPr>
              <w:t>П. Новые Ключи</w:t>
            </w:r>
            <w:r w:rsidR="00583F43">
              <w:rPr>
                <w:bCs/>
                <w:sz w:val="20"/>
                <w:szCs w:val="20"/>
              </w:rPr>
              <w:t>, ул.Больничная, д.8</w:t>
            </w:r>
          </w:p>
        </w:tc>
        <w:tc>
          <w:tcPr>
            <w:tcW w:w="850" w:type="dxa"/>
            <w:shd w:val="clear" w:color="auto" w:fill="FFFFFF" w:themeFill="background1"/>
          </w:tcPr>
          <w:p w:rsidR="001A2B81" w:rsidRPr="00F66F15" w:rsidRDefault="00583F43" w:rsidP="00A24B56">
            <w:pPr>
              <w:jc w:val="center"/>
              <w:rPr>
                <w:bCs/>
                <w:sz w:val="20"/>
                <w:szCs w:val="20"/>
              </w:rPr>
            </w:pPr>
            <w:r>
              <w:rPr>
                <w:bCs/>
                <w:sz w:val="20"/>
                <w:szCs w:val="20"/>
              </w:rPr>
              <w:t>СРФ</w:t>
            </w:r>
          </w:p>
        </w:tc>
        <w:tc>
          <w:tcPr>
            <w:tcW w:w="1134" w:type="dxa"/>
            <w:shd w:val="clear" w:color="auto" w:fill="FFFFFF" w:themeFill="background1"/>
          </w:tcPr>
          <w:p w:rsidR="001A2B81" w:rsidRPr="00F66F15" w:rsidRDefault="001A2B81" w:rsidP="00A24B56">
            <w:pPr>
              <w:jc w:val="center"/>
              <w:rPr>
                <w:bCs/>
                <w:sz w:val="20"/>
                <w:szCs w:val="20"/>
              </w:rPr>
            </w:pPr>
            <w:r>
              <w:rPr>
                <w:bCs/>
                <w:sz w:val="20"/>
                <w:szCs w:val="20"/>
              </w:rPr>
              <w:t>Кирпич</w:t>
            </w:r>
          </w:p>
        </w:tc>
        <w:tc>
          <w:tcPr>
            <w:tcW w:w="1276" w:type="dxa"/>
            <w:shd w:val="clear" w:color="auto" w:fill="FFFFFF" w:themeFill="background1"/>
          </w:tcPr>
          <w:p w:rsidR="001A2B81" w:rsidRPr="00F66F15" w:rsidRDefault="001A2B81" w:rsidP="00A24B56">
            <w:pPr>
              <w:jc w:val="center"/>
              <w:rPr>
                <w:bCs/>
                <w:sz w:val="20"/>
                <w:szCs w:val="20"/>
              </w:rPr>
            </w:pPr>
            <w:r w:rsidRPr="00F66F15">
              <w:rPr>
                <w:bCs/>
                <w:sz w:val="20"/>
                <w:szCs w:val="20"/>
              </w:rPr>
              <w:t>19</w:t>
            </w:r>
            <w:r w:rsidR="00583F43">
              <w:rPr>
                <w:bCs/>
                <w:sz w:val="20"/>
                <w:szCs w:val="20"/>
              </w:rPr>
              <w:t>79</w:t>
            </w:r>
            <w:r w:rsidRPr="00F66F15">
              <w:rPr>
                <w:bCs/>
                <w:sz w:val="20"/>
                <w:szCs w:val="20"/>
              </w:rPr>
              <w:t>/</w:t>
            </w:r>
          </w:p>
          <w:p w:rsidR="001A2B81" w:rsidRPr="00F66F15" w:rsidRDefault="001A2B81" w:rsidP="00583F43">
            <w:pPr>
              <w:jc w:val="center"/>
              <w:rPr>
                <w:bCs/>
                <w:sz w:val="20"/>
                <w:szCs w:val="20"/>
              </w:rPr>
            </w:pPr>
            <w:r w:rsidRPr="00F66F15">
              <w:rPr>
                <w:bCs/>
                <w:sz w:val="20"/>
                <w:szCs w:val="20"/>
              </w:rPr>
              <w:t>200</w:t>
            </w:r>
            <w:r w:rsidR="00583F43">
              <w:rPr>
                <w:bCs/>
                <w:sz w:val="20"/>
                <w:szCs w:val="20"/>
              </w:rPr>
              <w:t>4</w:t>
            </w:r>
          </w:p>
        </w:tc>
        <w:tc>
          <w:tcPr>
            <w:tcW w:w="850" w:type="dxa"/>
            <w:shd w:val="clear" w:color="auto" w:fill="FFFFFF" w:themeFill="background1"/>
          </w:tcPr>
          <w:p w:rsidR="001A2B81" w:rsidRPr="00F66F15" w:rsidRDefault="00583F43" w:rsidP="00A24B56">
            <w:pPr>
              <w:jc w:val="center"/>
              <w:rPr>
                <w:bCs/>
                <w:sz w:val="20"/>
                <w:szCs w:val="20"/>
              </w:rPr>
            </w:pPr>
            <w:r>
              <w:rPr>
                <w:bCs/>
                <w:sz w:val="20"/>
                <w:szCs w:val="20"/>
              </w:rPr>
              <w:t>15</w:t>
            </w:r>
          </w:p>
        </w:tc>
        <w:tc>
          <w:tcPr>
            <w:tcW w:w="1276" w:type="dxa"/>
            <w:shd w:val="clear" w:color="auto" w:fill="FFFFFF" w:themeFill="background1"/>
          </w:tcPr>
          <w:p w:rsidR="001A2B81" w:rsidRPr="00F66F15" w:rsidRDefault="00583F43" w:rsidP="00583F43">
            <w:pPr>
              <w:jc w:val="center"/>
              <w:rPr>
                <w:bCs/>
                <w:sz w:val="20"/>
                <w:szCs w:val="20"/>
              </w:rPr>
            </w:pPr>
            <w:r>
              <w:rPr>
                <w:bCs/>
                <w:sz w:val="20"/>
                <w:szCs w:val="20"/>
              </w:rPr>
              <w:t>36</w:t>
            </w:r>
            <w:r w:rsidR="001A2B81">
              <w:rPr>
                <w:bCs/>
                <w:sz w:val="20"/>
                <w:szCs w:val="20"/>
              </w:rPr>
              <w:t>/</w:t>
            </w:r>
            <w:r>
              <w:rPr>
                <w:bCs/>
                <w:sz w:val="20"/>
                <w:szCs w:val="20"/>
              </w:rPr>
              <w:t>35</w:t>
            </w:r>
          </w:p>
        </w:tc>
        <w:tc>
          <w:tcPr>
            <w:tcW w:w="1418" w:type="dxa"/>
            <w:shd w:val="clear" w:color="auto" w:fill="FFFFFF" w:themeFill="background1"/>
          </w:tcPr>
          <w:p w:rsidR="001A2B81" w:rsidRPr="00F66F15" w:rsidRDefault="00583F43" w:rsidP="00583F43">
            <w:pPr>
              <w:jc w:val="center"/>
              <w:rPr>
                <w:bCs/>
                <w:sz w:val="20"/>
                <w:szCs w:val="20"/>
              </w:rPr>
            </w:pPr>
            <w:r>
              <w:rPr>
                <w:bCs/>
                <w:sz w:val="20"/>
                <w:szCs w:val="20"/>
              </w:rPr>
              <w:t>36</w:t>
            </w:r>
            <w:r w:rsidR="001A2B81">
              <w:rPr>
                <w:bCs/>
                <w:sz w:val="20"/>
                <w:szCs w:val="20"/>
              </w:rPr>
              <w:t>/</w:t>
            </w:r>
            <w:r>
              <w:rPr>
                <w:bCs/>
                <w:sz w:val="20"/>
                <w:szCs w:val="20"/>
              </w:rPr>
              <w:t>36</w:t>
            </w:r>
          </w:p>
        </w:tc>
      </w:tr>
      <w:tr w:rsidR="001A2B81" w:rsidRPr="00F66F15" w:rsidTr="00A24B56">
        <w:tc>
          <w:tcPr>
            <w:tcW w:w="1418" w:type="dxa"/>
          </w:tcPr>
          <w:p w:rsidR="001A2B81" w:rsidRPr="00F66F15" w:rsidRDefault="001A2B81" w:rsidP="00A24B56">
            <w:pPr>
              <w:rPr>
                <w:bCs/>
                <w:sz w:val="20"/>
                <w:szCs w:val="20"/>
              </w:rPr>
            </w:pPr>
            <w:r>
              <w:rPr>
                <w:bCs/>
                <w:sz w:val="20"/>
                <w:szCs w:val="20"/>
              </w:rPr>
              <w:t>Интернат</w:t>
            </w:r>
            <w:r w:rsidRPr="00F66F15">
              <w:rPr>
                <w:bCs/>
                <w:sz w:val="20"/>
                <w:szCs w:val="20"/>
              </w:rPr>
              <w:t xml:space="preserve"> </w:t>
            </w:r>
          </w:p>
        </w:tc>
        <w:tc>
          <w:tcPr>
            <w:tcW w:w="2127" w:type="dxa"/>
          </w:tcPr>
          <w:p w:rsidR="001A2B81" w:rsidRPr="00F66F15" w:rsidRDefault="001A2B81" w:rsidP="001A2B81">
            <w:pPr>
              <w:rPr>
                <w:bCs/>
                <w:sz w:val="20"/>
                <w:szCs w:val="20"/>
              </w:rPr>
            </w:pPr>
            <w:r>
              <w:rPr>
                <w:bCs/>
                <w:sz w:val="20"/>
                <w:szCs w:val="20"/>
              </w:rPr>
              <w:t>П. Новые Ключи</w:t>
            </w:r>
            <w:r w:rsidRPr="00F66F15">
              <w:rPr>
                <w:bCs/>
                <w:sz w:val="20"/>
                <w:szCs w:val="20"/>
              </w:rPr>
              <w:t xml:space="preserve"> </w:t>
            </w:r>
          </w:p>
        </w:tc>
        <w:tc>
          <w:tcPr>
            <w:tcW w:w="850" w:type="dxa"/>
          </w:tcPr>
          <w:p w:rsidR="001A2B81" w:rsidRPr="00F66F15" w:rsidRDefault="001A2B81" w:rsidP="00A24B56">
            <w:pPr>
              <w:jc w:val="center"/>
              <w:rPr>
                <w:bCs/>
                <w:sz w:val="20"/>
                <w:szCs w:val="20"/>
              </w:rPr>
            </w:pPr>
            <w:r>
              <w:rPr>
                <w:bCs/>
                <w:sz w:val="20"/>
                <w:szCs w:val="20"/>
              </w:rPr>
              <w:t>Муниц</w:t>
            </w:r>
          </w:p>
        </w:tc>
        <w:tc>
          <w:tcPr>
            <w:tcW w:w="1134" w:type="dxa"/>
          </w:tcPr>
          <w:p w:rsidR="001A2B81" w:rsidRPr="00F66F15" w:rsidRDefault="001A2B81" w:rsidP="00A24B56">
            <w:pPr>
              <w:jc w:val="center"/>
              <w:rPr>
                <w:bCs/>
                <w:sz w:val="20"/>
                <w:szCs w:val="20"/>
              </w:rPr>
            </w:pPr>
            <w:r>
              <w:rPr>
                <w:bCs/>
                <w:sz w:val="20"/>
                <w:szCs w:val="20"/>
              </w:rPr>
              <w:t>Кирпич</w:t>
            </w:r>
          </w:p>
        </w:tc>
        <w:tc>
          <w:tcPr>
            <w:tcW w:w="1276" w:type="dxa"/>
          </w:tcPr>
          <w:p w:rsidR="001A2B81" w:rsidRPr="00F66F15" w:rsidRDefault="001A2B81" w:rsidP="00A24B56">
            <w:pPr>
              <w:jc w:val="center"/>
              <w:rPr>
                <w:bCs/>
                <w:sz w:val="20"/>
                <w:szCs w:val="20"/>
              </w:rPr>
            </w:pPr>
            <w:r w:rsidRPr="00F66F15">
              <w:rPr>
                <w:bCs/>
                <w:sz w:val="20"/>
                <w:szCs w:val="20"/>
              </w:rPr>
              <w:t>19</w:t>
            </w:r>
            <w:r>
              <w:rPr>
                <w:bCs/>
                <w:sz w:val="20"/>
                <w:szCs w:val="20"/>
              </w:rPr>
              <w:t>82</w:t>
            </w:r>
            <w:r w:rsidRPr="00F66F15">
              <w:rPr>
                <w:bCs/>
                <w:sz w:val="20"/>
                <w:szCs w:val="20"/>
              </w:rPr>
              <w:t>/</w:t>
            </w:r>
          </w:p>
          <w:p w:rsidR="001A2B81" w:rsidRPr="00F66F15" w:rsidRDefault="001A2B81" w:rsidP="001A2B81">
            <w:pPr>
              <w:jc w:val="center"/>
              <w:rPr>
                <w:bCs/>
                <w:sz w:val="20"/>
                <w:szCs w:val="20"/>
              </w:rPr>
            </w:pPr>
            <w:r w:rsidRPr="00F66F15">
              <w:rPr>
                <w:bCs/>
                <w:sz w:val="20"/>
                <w:szCs w:val="20"/>
              </w:rPr>
              <w:t>200</w:t>
            </w:r>
            <w:r>
              <w:rPr>
                <w:bCs/>
                <w:sz w:val="20"/>
                <w:szCs w:val="20"/>
              </w:rPr>
              <w:t>3</w:t>
            </w:r>
          </w:p>
        </w:tc>
        <w:tc>
          <w:tcPr>
            <w:tcW w:w="850" w:type="dxa"/>
          </w:tcPr>
          <w:p w:rsidR="001A2B81" w:rsidRPr="00F66F15" w:rsidRDefault="001A2B81" w:rsidP="00A24B56">
            <w:pPr>
              <w:jc w:val="center"/>
              <w:rPr>
                <w:bCs/>
                <w:sz w:val="20"/>
                <w:szCs w:val="20"/>
              </w:rPr>
            </w:pPr>
            <w:r>
              <w:rPr>
                <w:bCs/>
                <w:sz w:val="20"/>
                <w:szCs w:val="20"/>
              </w:rPr>
              <w:t>24</w:t>
            </w:r>
          </w:p>
        </w:tc>
        <w:tc>
          <w:tcPr>
            <w:tcW w:w="1276" w:type="dxa"/>
          </w:tcPr>
          <w:p w:rsidR="001A2B81" w:rsidRPr="00F66F15" w:rsidRDefault="001A2B81" w:rsidP="00A24B56">
            <w:pPr>
              <w:jc w:val="center"/>
              <w:rPr>
                <w:bCs/>
                <w:sz w:val="20"/>
                <w:szCs w:val="20"/>
              </w:rPr>
            </w:pPr>
            <w:r>
              <w:rPr>
                <w:bCs/>
                <w:sz w:val="20"/>
                <w:szCs w:val="20"/>
              </w:rPr>
              <w:t>-/11</w:t>
            </w:r>
          </w:p>
        </w:tc>
        <w:tc>
          <w:tcPr>
            <w:tcW w:w="1418" w:type="dxa"/>
          </w:tcPr>
          <w:p w:rsidR="001A2B81" w:rsidRPr="00F66F15" w:rsidRDefault="001A2B81" w:rsidP="00A24B56">
            <w:pPr>
              <w:jc w:val="center"/>
              <w:rPr>
                <w:bCs/>
                <w:sz w:val="20"/>
                <w:szCs w:val="20"/>
              </w:rPr>
            </w:pPr>
            <w:r>
              <w:rPr>
                <w:bCs/>
                <w:sz w:val="20"/>
                <w:szCs w:val="20"/>
              </w:rPr>
              <w:t>11/40</w:t>
            </w:r>
          </w:p>
        </w:tc>
      </w:tr>
      <w:tr w:rsidR="001A2B81" w:rsidRPr="00F66F15" w:rsidTr="00A24B56">
        <w:trPr>
          <w:trHeight w:val="758"/>
        </w:trPr>
        <w:tc>
          <w:tcPr>
            <w:tcW w:w="1418" w:type="dxa"/>
          </w:tcPr>
          <w:p w:rsidR="001A2B81" w:rsidRPr="00F66F15" w:rsidRDefault="001A2B81" w:rsidP="00A24B56">
            <w:pPr>
              <w:rPr>
                <w:bCs/>
                <w:sz w:val="20"/>
                <w:szCs w:val="20"/>
              </w:rPr>
            </w:pPr>
            <w:r>
              <w:rPr>
                <w:bCs/>
                <w:sz w:val="20"/>
                <w:szCs w:val="20"/>
              </w:rPr>
              <w:t>Интернат</w:t>
            </w:r>
          </w:p>
          <w:p w:rsidR="001A2B81" w:rsidRPr="00F66F15" w:rsidRDefault="001A2B81" w:rsidP="00A24B56">
            <w:pPr>
              <w:rPr>
                <w:bCs/>
                <w:sz w:val="20"/>
                <w:szCs w:val="20"/>
              </w:rPr>
            </w:pPr>
          </w:p>
        </w:tc>
        <w:tc>
          <w:tcPr>
            <w:tcW w:w="2127" w:type="dxa"/>
          </w:tcPr>
          <w:p w:rsidR="001A2B81" w:rsidRPr="00F66F15" w:rsidRDefault="001A2B81" w:rsidP="00A24B56">
            <w:pPr>
              <w:rPr>
                <w:bCs/>
                <w:sz w:val="20"/>
                <w:szCs w:val="20"/>
              </w:rPr>
            </w:pPr>
            <w:r>
              <w:rPr>
                <w:bCs/>
                <w:sz w:val="20"/>
                <w:szCs w:val="20"/>
              </w:rPr>
              <w:t>С. Нижняя Тига, ул. трактовая</w:t>
            </w:r>
            <w:r w:rsidRPr="00F66F15">
              <w:rPr>
                <w:bCs/>
                <w:sz w:val="20"/>
                <w:szCs w:val="20"/>
              </w:rPr>
              <w:t xml:space="preserve"> </w:t>
            </w:r>
          </w:p>
        </w:tc>
        <w:tc>
          <w:tcPr>
            <w:tcW w:w="850" w:type="dxa"/>
          </w:tcPr>
          <w:p w:rsidR="001A2B81" w:rsidRPr="00F66F15" w:rsidRDefault="001A2B81" w:rsidP="00A24B56">
            <w:pPr>
              <w:rPr>
                <w:bCs/>
                <w:sz w:val="20"/>
                <w:szCs w:val="20"/>
              </w:rPr>
            </w:pPr>
            <w:r>
              <w:rPr>
                <w:bCs/>
                <w:sz w:val="20"/>
                <w:szCs w:val="20"/>
              </w:rPr>
              <w:t>Опер. управл</w:t>
            </w:r>
          </w:p>
        </w:tc>
        <w:tc>
          <w:tcPr>
            <w:tcW w:w="1134" w:type="dxa"/>
          </w:tcPr>
          <w:p w:rsidR="001A2B81" w:rsidRPr="00F66F15" w:rsidRDefault="001A2B81" w:rsidP="00A24B56">
            <w:pPr>
              <w:rPr>
                <w:bCs/>
                <w:sz w:val="20"/>
                <w:szCs w:val="20"/>
              </w:rPr>
            </w:pPr>
            <w:r>
              <w:rPr>
                <w:bCs/>
                <w:sz w:val="20"/>
                <w:szCs w:val="20"/>
              </w:rPr>
              <w:t>дерево</w:t>
            </w:r>
          </w:p>
        </w:tc>
        <w:tc>
          <w:tcPr>
            <w:tcW w:w="1276" w:type="dxa"/>
          </w:tcPr>
          <w:p w:rsidR="001A2B81" w:rsidRPr="00F66F15" w:rsidRDefault="001A2B81" w:rsidP="001A2B81">
            <w:pPr>
              <w:rPr>
                <w:bCs/>
                <w:sz w:val="20"/>
                <w:szCs w:val="20"/>
              </w:rPr>
            </w:pPr>
            <w:r w:rsidRPr="00F66F15">
              <w:rPr>
                <w:bCs/>
                <w:sz w:val="20"/>
                <w:szCs w:val="20"/>
              </w:rPr>
              <w:t>19</w:t>
            </w:r>
            <w:r>
              <w:rPr>
                <w:bCs/>
                <w:sz w:val="20"/>
                <w:szCs w:val="20"/>
              </w:rPr>
              <w:t>68</w:t>
            </w:r>
            <w:r w:rsidRPr="00F66F15">
              <w:rPr>
                <w:bCs/>
                <w:sz w:val="20"/>
                <w:szCs w:val="20"/>
              </w:rPr>
              <w:t>/</w:t>
            </w:r>
            <w:r>
              <w:rPr>
                <w:bCs/>
                <w:sz w:val="20"/>
                <w:szCs w:val="20"/>
              </w:rPr>
              <w:t>-</w:t>
            </w:r>
          </w:p>
        </w:tc>
        <w:tc>
          <w:tcPr>
            <w:tcW w:w="850" w:type="dxa"/>
          </w:tcPr>
          <w:p w:rsidR="001A2B81" w:rsidRPr="00F66F15" w:rsidRDefault="001A2B81" w:rsidP="00A24B56">
            <w:pPr>
              <w:jc w:val="center"/>
              <w:rPr>
                <w:bCs/>
                <w:sz w:val="20"/>
                <w:szCs w:val="20"/>
              </w:rPr>
            </w:pPr>
            <w:r>
              <w:rPr>
                <w:bCs/>
                <w:sz w:val="20"/>
                <w:szCs w:val="20"/>
              </w:rPr>
              <w:t>74</w:t>
            </w:r>
          </w:p>
        </w:tc>
        <w:tc>
          <w:tcPr>
            <w:tcW w:w="1276" w:type="dxa"/>
          </w:tcPr>
          <w:p w:rsidR="001A2B81" w:rsidRPr="00F66F15" w:rsidRDefault="001A2B81" w:rsidP="001A2B81">
            <w:pPr>
              <w:rPr>
                <w:bCs/>
                <w:sz w:val="20"/>
                <w:szCs w:val="20"/>
              </w:rPr>
            </w:pPr>
            <w:r>
              <w:rPr>
                <w:bCs/>
                <w:sz w:val="20"/>
                <w:szCs w:val="20"/>
              </w:rPr>
              <w:t>132</w:t>
            </w:r>
            <w:r w:rsidRPr="00F66F15">
              <w:rPr>
                <w:bCs/>
                <w:sz w:val="20"/>
                <w:szCs w:val="20"/>
              </w:rPr>
              <w:t>/</w:t>
            </w:r>
            <w:r>
              <w:rPr>
                <w:bCs/>
                <w:sz w:val="20"/>
                <w:szCs w:val="20"/>
              </w:rPr>
              <w:t>70</w:t>
            </w:r>
          </w:p>
        </w:tc>
        <w:tc>
          <w:tcPr>
            <w:tcW w:w="1418" w:type="dxa"/>
          </w:tcPr>
          <w:p w:rsidR="001A2B81" w:rsidRPr="00F66F15" w:rsidRDefault="001A2B81" w:rsidP="001A2B81">
            <w:pPr>
              <w:rPr>
                <w:bCs/>
                <w:sz w:val="20"/>
                <w:szCs w:val="20"/>
              </w:rPr>
            </w:pPr>
            <w:r>
              <w:rPr>
                <w:bCs/>
                <w:sz w:val="20"/>
                <w:szCs w:val="20"/>
              </w:rPr>
              <w:t>67</w:t>
            </w:r>
            <w:r w:rsidRPr="00F66F15">
              <w:rPr>
                <w:bCs/>
                <w:sz w:val="20"/>
                <w:szCs w:val="20"/>
              </w:rPr>
              <w:t>/</w:t>
            </w:r>
            <w:r>
              <w:rPr>
                <w:bCs/>
                <w:sz w:val="20"/>
                <w:szCs w:val="20"/>
              </w:rPr>
              <w:t>70</w:t>
            </w:r>
          </w:p>
        </w:tc>
      </w:tr>
    </w:tbl>
    <w:p w:rsidR="00180148" w:rsidRPr="00B141DB" w:rsidRDefault="00180148" w:rsidP="008B0B41">
      <w:pPr>
        <w:autoSpaceDE w:val="0"/>
        <w:autoSpaceDN w:val="0"/>
        <w:adjustRightInd w:val="0"/>
        <w:rPr>
          <w:bCs/>
          <w:iCs/>
          <w:color w:val="FF0000"/>
        </w:rPr>
      </w:pPr>
    </w:p>
    <w:p w:rsidR="00FA4813" w:rsidRPr="00D47436" w:rsidRDefault="00180148" w:rsidP="00E31837">
      <w:pPr>
        <w:autoSpaceDE w:val="0"/>
        <w:autoSpaceDN w:val="0"/>
        <w:adjustRightInd w:val="0"/>
        <w:ind w:firstLine="567"/>
        <w:jc w:val="center"/>
        <w:rPr>
          <w:b/>
          <w:bCs/>
          <w:i/>
        </w:rPr>
      </w:pPr>
      <w:r w:rsidRPr="00D47436">
        <w:rPr>
          <w:b/>
          <w:bCs/>
          <w:i/>
        </w:rPr>
        <w:t>Объекты управления, кредитно-финансовые учреждения и предприятий связи</w:t>
      </w:r>
    </w:p>
    <w:p w:rsidR="00180148" w:rsidRPr="00D47436" w:rsidRDefault="00180148" w:rsidP="008B0B41">
      <w:pPr>
        <w:autoSpaceDE w:val="0"/>
        <w:autoSpaceDN w:val="0"/>
        <w:adjustRightInd w:val="0"/>
        <w:ind w:firstLine="567"/>
        <w:jc w:val="both"/>
      </w:pPr>
      <w:r w:rsidRPr="00D47436">
        <w:t>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180148" w:rsidRPr="00D47436" w:rsidRDefault="00180148" w:rsidP="008B0B41">
      <w:pPr>
        <w:autoSpaceDE w:val="0"/>
        <w:autoSpaceDN w:val="0"/>
        <w:adjustRightInd w:val="0"/>
        <w:ind w:firstLine="567"/>
        <w:jc w:val="both"/>
      </w:pPr>
      <w:r w:rsidRPr="00D47436">
        <w:t>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E255F2" w:rsidRPr="00D47436" w:rsidRDefault="00E255F2" w:rsidP="008B0B41">
      <w:pPr>
        <w:pStyle w:val="22"/>
        <w:spacing w:after="0" w:line="240" w:lineRule="auto"/>
        <w:ind w:left="0" w:firstLine="567"/>
        <w:jc w:val="both"/>
        <w:rPr>
          <w:rFonts w:eastAsia="Arial CYR"/>
        </w:rPr>
      </w:pPr>
      <w:r w:rsidRPr="00D47436">
        <w:rPr>
          <w:rFonts w:eastAsia="Arial CYR"/>
        </w:rPr>
        <w:t xml:space="preserve">В </w:t>
      </w:r>
      <w:r w:rsidR="007F58D0">
        <w:rPr>
          <w:rFonts w:eastAsia="Arial CYR"/>
        </w:rPr>
        <w:t>Усть-Бакчар</w:t>
      </w:r>
      <w:r w:rsidR="00D47436" w:rsidRPr="00D47436">
        <w:rPr>
          <w:rFonts w:eastAsia="Arial CYR"/>
        </w:rPr>
        <w:t>ском</w:t>
      </w:r>
      <w:r w:rsidRPr="00D47436">
        <w:rPr>
          <w:rFonts w:eastAsia="Arial CYR"/>
        </w:rPr>
        <w:t xml:space="preserve"> </w:t>
      </w:r>
      <w:r w:rsidRPr="00D47436">
        <w:t xml:space="preserve">сельском поселении </w:t>
      </w:r>
      <w:r w:rsidRPr="00D47436">
        <w:rPr>
          <w:rFonts w:eastAsia="Arial CYR"/>
        </w:rPr>
        <w:t>на данный момент функционируют</w:t>
      </w:r>
      <w:r w:rsidR="00D47436">
        <w:rPr>
          <w:rFonts w:eastAsia="Arial CYR"/>
        </w:rPr>
        <w:t xml:space="preserve"> 2</w:t>
      </w:r>
      <w:r w:rsidRPr="00D47436">
        <w:rPr>
          <w:rFonts w:eastAsia="Arial CYR"/>
        </w:rPr>
        <w:t xml:space="preserve"> отде</w:t>
      </w:r>
      <w:r w:rsidR="00782098" w:rsidRPr="00D47436">
        <w:rPr>
          <w:rFonts w:eastAsia="Arial CYR"/>
        </w:rPr>
        <w:t>лени</w:t>
      </w:r>
      <w:r w:rsidR="00A3187F" w:rsidRPr="00D47436">
        <w:rPr>
          <w:rFonts w:eastAsia="Arial CYR"/>
        </w:rPr>
        <w:t>я</w:t>
      </w:r>
      <w:r w:rsidR="00782098" w:rsidRPr="00D47436">
        <w:rPr>
          <w:rFonts w:eastAsia="Arial CYR"/>
        </w:rPr>
        <w:t xml:space="preserve"> почтовой связи</w:t>
      </w:r>
      <w:r w:rsidR="00D47436">
        <w:rPr>
          <w:rFonts w:eastAsia="Arial CYR"/>
        </w:rPr>
        <w:t xml:space="preserve"> – с</w:t>
      </w:r>
      <w:r w:rsidR="001A2B81">
        <w:rPr>
          <w:rFonts w:eastAsia="Arial CYR"/>
        </w:rPr>
        <w:t>. Варгатер</w:t>
      </w:r>
      <w:r w:rsidR="00D47436">
        <w:rPr>
          <w:rFonts w:eastAsia="Arial CYR"/>
        </w:rPr>
        <w:t xml:space="preserve"> и с. </w:t>
      </w:r>
      <w:r w:rsidR="0068164C">
        <w:rPr>
          <w:rFonts w:eastAsia="Arial CYR"/>
        </w:rPr>
        <w:t>Усть-Бакчар</w:t>
      </w:r>
      <w:r w:rsidR="00782098" w:rsidRPr="00D47436">
        <w:rPr>
          <w:rFonts w:eastAsia="Arial CYR"/>
        </w:rPr>
        <w:t>.</w:t>
      </w:r>
      <w:r w:rsidRPr="00D47436">
        <w:rPr>
          <w:rFonts w:eastAsia="Arial CYR"/>
        </w:rPr>
        <w:t xml:space="preserve">  </w:t>
      </w:r>
      <w:r w:rsidR="001A2B81">
        <w:rPr>
          <w:rFonts w:eastAsia="Arial CYR"/>
        </w:rPr>
        <w:t>Установлены таксофоны в каждом населенном пункте.</w:t>
      </w:r>
    </w:p>
    <w:p w:rsidR="00425245" w:rsidRPr="00425245" w:rsidRDefault="00425245" w:rsidP="008B0B41">
      <w:pPr>
        <w:jc w:val="both"/>
      </w:pPr>
    </w:p>
    <w:p w:rsidR="00FA4813" w:rsidRPr="006E1603" w:rsidRDefault="00180148" w:rsidP="00E31837">
      <w:pPr>
        <w:autoSpaceDE w:val="0"/>
        <w:autoSpaceDN w:val="0"/>
        <w:adjustRightInd w:val="0"/>
        <w:jc w:val="center"/>
        <w:rPr>
          <w:b/>
          <w:bCs/>
          <w:i/>
        </w:rPr>
      </w:pPr>
      <w:r w:rsidRPr="006E1603">
        <w:rPr>
          <w:b/>
          <w:bCs/>
          <w:i/>
        </w:rPr>
        <w:t>Объекты торговли, общественного питания, бытового обслуживания и жилищно- коммунального хозяйства</w:t>
      </w:r>
    </w:p>
    <w:p w:rsidR="00180148" w:rsidRPr="006E1603" w:rsidRDefault="00E31837" w:rsidP="008B0B41">
      <w:pPr>
        <w:autoSpaceDE w:val="0"/>
        <w:autoSpaceDN w:val="0"/>
        <w:adjustRightInd w:val="0"/>
        <w:ind w:firstLine="567"/>
        <w:jc w:val="both"/>
      </w:pPr>
      <w:r w:rsidRPr="006E1603">
        <w:t>Расчё</w:t>
      </w:r>
      <w:r w:rsidR="00180148" w:rsidRPr="006E1603">
        <w:t>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180148" w:rsidRPr="006E1603" w:rsidRDefault="00180148" w:rsidP="008B0B41">
      <w:pPr>
        <w:autoSpaceDE w:val="0"/>
        <w:autoSpaceDN w:val="0"/>
        <w:adjustRightInd w:val="0"/>
        <w:ind w:firstLine="567"/>
        <w:jc w:val="both"/>
      </w:pPr>
      <w:r w:rsidRPr="006E1603">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6E1603" w:rsidRDefault="00180148" w:rsidP="008B0B41">
      <w:pPr>
        <w:autoSpaceDE w:val="0"/>
        <w:autoSpaceDN w:val="0"/>
        <w:adjustRightInd w:val="0"/>
        <w:ind w:firstLine="708"/>
        <w:jc w:val="both"/>
      </w:pPr>
      <w:r w:rsidRPr="006E1603">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6E1603" w:rsidRPr="006E1603" w:rsidRDefault="006E1603" w:rsidP="008B0B41">
      <w:pPr>
        <w:autoSpaceDE w:val="0"/>
        <w:autoSpaceDN w:val="0"/>
        <w:adjustRightInd w:val="0"/>
        <w:ind w:firstLine="708"/>
        <w:jc w:val="both"/>
      </w:pPr>
    </w:p>
    <w:p w:rsidR="00487507" w:rsidRPr="00487507" w:rsidRDefault="00487507" w:rsidP="00487507">
      <w:pPr>
        <w:widowControl/>
        <w:suppressAutoHyphens w:val="0"/>
        <w:ind w:left="720"/>
        <w:rPr>
          <w:rFonts w:eastAsia="Times New Roman"/>
          <w:kern w:val="0"/>
          <w:lang w:eastAsia="ru-RU"/>
        </w:rPr>
      </w:pPr>
      <w:r>
        <w:rPr>
          <w:rFonts w:eastAsia="Times New Roman"/>
          <w:kern w:val="0"/>
          <w:lang w:eastAsia="ru-RU"/>
        </w:rPr>
        <w:t xml:space="preserve">Торговля </w:t>
      </w:r>
      <w:r w:rsidRPr="00487507">
        <w:rPr>
          <w:rFonts w:eastAsia="Times New Roman"/>
          <w:kern w:val="0"/>
          <w:lang w:eastAsia="ru-RU"/>
        </w:rPr>
        <w:t xml:space="preserve"> Усть-Бакчарского сельского поселения представлена: </w:t>
      </w:r>
    </w:p>
    <w:p w:rsidR="00487507" w:rsidRPr="00487507" w:rsidRDefault="00487507" w:rsidP="00487507">
      <w:pPr>
        <w:widowControl/>
        <w:numPr>
          <w:ilvl w:val="0"/>
          <w:numId w:val="58"/>
        </w:numPr>
        <w:suppressAutoHyphens w:val="0"/>
        <w:spacing w:before="100" w:beforeAutospacing="1" w:after="100" w:afterAutospacing="1"/>
        <w:rPr>
          <w:rFonts w:eastAsia="Times New Roman"/>
          <w:kern w:val="0"/>
          <w:lang w:eastAsia="ru-RU"/>
        </w:rPr>
      </w:pPr>
      <w:r w:rsidRPr="00487507">
        <w:rPr>
          <w:rFonts w:eastAsia="Times New Roman"/>
          <w:kern w:val="0"/>
          <w:lang w:eastAsia="ru-RU"/>
        </w:rPr>
        <w:t>14 ИП, занимающихся торговлей;</w:t>
      </w:r>
    </w:p>
    <w:p w:rsidR="00180148" w:rsidRPr="004B7151" w:rsidRDefault="00180148" w:rsidP="00E31837">
      <w:pPr>
        <w:autoSpaceDE w:val="0"/>
        <w:autoSpaceDN w:val="0"/>
        <w:adjustRightInd w:val="0"/>
        <w:jc w:val="center"/>
        <w:rPr>
          <w:b/>
          <w:bCs/>
          <w:i/>
          <w:iCs/>
        </w:rPr>
      </w:pPr>
      <w:r w:rsidRPr="004B7151">
        <w:rPr>
          <w:b/>
          <w:bCs/>
          <w:i/>
          <w:iCs/>
        </w:rPr>
        <w:t>Объекты культуры, искусства и библиотечного обслуживания</w:t>
      </w:r>
    </w:p>
    <w:p w:rsidR="00180148" w:rsidRPr="004B7151" w:rsidRDefault="00180148" w:rsidP="008B0B41">
      <w:pPr>
        <w:autoSpaceDE w:val="0"/>
        <w:autoSpaceDN w:val="0"/>
        <w:adjustRightInd w:val="0"/>
        <w:ind w:firstLine="567"/>
        <w:jc w:val="both"/>
        <w:rPr>
          <w:iCs/>
        </w:rPr>
      </w:pPr>
      <w:r w:rsidRPr="004B7151">
        <w:rPr>
          <w:iCs/>
        </w:rPr>
        <w:t>Согласно статье 14 Федерального закона №131-ФЗ от 06.10.2003г. к полномочиям</w:t>
      </w:r>
      <w:r w:rsidR="00FA68B8" w:rsidRPr="004B7151">
        <w:rPr>
          <w:iCs/>
        </w:rPr>
        <w:t xml:space="preserve"> </w:t>
      </w:r>
      <w:r w:rsidRPr="004B7151">
        <w:rPr>
          <w:iCs/>
        </w:rPr>
        <w:t>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80148" w:rsidRPr="004B7151" w:rsidRDefault="00180148" w:rsidP="008B0B41">
      <w:pPr>
        <w:autoSpaceDE w:val="0"/>
        <w:autoSpaceDN w:val="0"/>
        <w:adjustRightInd w:val="0"/>
        <w:ind w:firstLine="567"/>
        <w:jc w:val="both"/>
        <w:rPr>
          <w:iCs/>
        </w:rPr>
      </w:pPr>
      <w:r w:rsidRPr="004B7151">
        <w:rPr>
          <w:iCs/>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D40245" w:rsidRDefault="00D40245" w:rsidP="008B0B41">
      <w:pPr>
        <w:autoSpaceDE w:val="0"/>
        <w:autoSpaceDN w:val="0"/>
        <w:adjustRightInd w:val="0"/>
        <w:ind w:firstLine="567"/>
        <w:jc w:val="both"/>
        <w:rPr>
          <w:iCs/>
        </w:rPr>
      </w:pPr>
      <w:r w:rsidRPr="004B7151">
        <w:rPr>
          <w:iCs/>
        </w:rPr>
        <w:t xml:space="preserve">На территории </w:t>
      </w:r>
      <w:r w:rsidR="007F58D0">
        <w:rPr>
          <w:iCs/>
        </w:rPr>
        <w:t>Усть-Бакчар</w:t>
      </w:r>
      <w:r w:rsidR="00FE0B1F" w:rsidRPr="004B7151">
        <w:rPr>
          <w:iCs/>
        </w:rPr>
        <w:t>ского</w:t>
      </w:r>
      <w:r w:rsidRPr="004B7151">
        <w:rPr>
          <w:iCs/>
        </w:rPr>
        <w:t xml:space="preserve"> сельского поселен</w:t>
      </w:r>
      <w:r w:rsidR="004B7151" w:rsidRPr="004B7151">
        <w:rPr>
          <w:iCs/>
        </w:rPr>
        <w:t>ия функционируют дома культуры и</w:t>
      </w:r>
      <w:r w:rsidRPr="004B7151">
        <w:rPr>
          <w:iCs/>
        </w:rPr>
        <w:t xml:space="preserve"> библиотек</w:t>
      </w:r>
      <w:r w:rsidR="004B7151" w:rsidRPr="004B7151">
        <w:rPr>
          <w:iCs/>
        </w:rPr>
        <w:t>и</w:t>
      </w:r>
      <w:r w:rsidR="006C6938">
        <w:rPr>
          <w:iCs/>
        </w:rPr>
        <w:t>:</w:t>
      </w:r>
    </w:p>
    <w:p w:rsidR="006C6938" w:rsidRDefault="006C6938" w:rsidP="006C6938">
      <w:pPr>
        <w:numPr>
          <w:ilvl w:val="1"/>
          <w:numId w:val="1"/>
        </w:numPr>
        <w:autoSpaceDE w:val="0"/>
        <w:autoSpaceDN w:val="0"/>
        <w:adjustRightInd w:val="0"/>
        <w:jc w:val="both"/>
        <w:rPr>
          <w:iCs/>
        </w:rPr>
      </w:pPr>
      <w:r>
        <w:rPr>
          <w:iCs/>
        </w:rPr>
        <w:t>С.Усть-Бакчар – ДК и библиотека (в ДК);</w:t>
      </w:r>
    </w:p>
    <w:p w:rsidR="006C6938" w:rsidRDefault="006C6938" w:rsidP="006C6938">
      <w:pPr>
        <w:numPr>
          <w:ilvl w:val="1"/>
          <w:numId w:val="1"/>
        </w:numPr>
        <w:autoSpaceDE w:val="0"/>
        <w:autoSpaceDN w:val="0"/>
        <w:adjustRightInd w:val="0"/>
        <w:jc w:val="both"/>
        <w:rPr>
          <w:iCs/>
        </w:rPr>
      </w:pPr>
      <w:r>
        <w:rPr>
          <w:iCs/>
        </w:rPr>
        <w:t>С. Нижняя Тига – ДК и библиотека (в школе);</w:t>
      </w:r>
    </w:p>
    <w:p w:rsidR="006C6938" w:rsidRDefault="006C6938" w:rsidP="006C6938">
      <w:pPr>
        <w:numPr>
          <w:ilvl w:val="1"/>
          <w:numId w:val="1"/>
        </w:numPr>
        <w:autoSpaceDE w:val="0"/>
        <w:autoSpaceDN w:val="0"/>
        <w:adjustRightInd w:val="0"/>
        <w:jc w:val="both"/>
        <w:rPr>
          <w:iCs/>
        </w:rPr>
      </w:pPr>
      <w:r>
        <w:rPr>
          <w:iCs/>
        </w:rPr>
        <w:t>С. Гореловка – ДК и библиотека (в школе);</w:t>
      </w:r>
    </w:p>
    <w:p w:rsidR="006C6938" w:rsidRPr="004B7151" w:rsidRDefault="006C6938" w:rsidP="006C6938">
      <w:pPr>
        <w:numPr>
          <w:ilvl w:val="1"/>
          <w:numId w:val="1"/>
        </w:numPr>
        <w:autoSpaceDE w:val="0"/>
        <w:autoSpaceDN w:val="0"/>
        <w:adjustRightInd w:val="0"/>
        <w:jc w:val="both"/>
        <w:rPr>
          <w:iCs/>
        </w:rPr>
      </w:pPr>
      <w:r>
        <w:rPr>
          <w:iCs/>
        </w:rPr>
        <w:t xml:space="preserve">С. Варгатер – библиотека (в школе). </w:t>
      </w:r>
    </w:p>
    <w:p w:rsidR="004B7151" w:rsidRPr="00B141DB" w:rsidRDefault="004B7151" w:rsidP="008B0B41">
      <w:pPr>
        <w:autoSpaceDE w:val="0"/>
        <w:autoSpaceDN w:val="0"/>
        <w:adjustRightInd w:val="0"/>
        <w:ind w:firstLine="567"/>
        <w:jc w:val="both"/>
        <w:rPr>
          <w:iCs/>
          <w:color w:val="FF0000"/>
        </w:rPr>
      </w:pPr>
    </w:p>
    <w:p w:rsidR="00180148" w:rsidRPr="004B7151" w:rsidRDefault="00180148" w:rsidP="007B71F0">
      <w:pPr>
        <w:autoSpaceDE w:val="0"/>
        <w:autoSpaceDN w:val="0"/>
        <w:adjustRightInd w:val="0"/>
        <w:jc w:val="center"/>
        <w:rPr>
          <w:b/>
          <w:bCs/>
          <w:i/>
          <w:iCs/>
        </w:rPr>
      </w:pPr>
      <w:r w:rsidRPr="004B7151">
        <w:rPr>
          <w:b/>
          <w:bCs/>
          <w:i/>
          <w:iCs/>
        </w:rPr>
        <w:t>Объекты физической культуры и массового спорта</w:t>
      </w:r>
    </w:p>
    <w:p w:rsidR="00180148" w:rsidRPr="004B7151" w:rsidRDefault="00180148" w:rsidP="008B0B41">
      <w:pPr>
        <w:autoSpaceDE w:val="0"/>
        <w:autoSpaceDN w:val="0"/>
        <w:adjustRightInd w:val="0"/>
        <w:ind w:firstLine="567"/>
        <w:jc w:val="both"/>
        <w:rPr>
          <w:iCs/>
        </w:rPr>
      </w:pPr>
      <w:r w:rsidRPr="004B7151">
        <w:rPr>
          <w:iCs/>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180148" w:rsidRPr="004B7151" w:rsidRDefault="00180148" w:rsidP="008B0B41">
      <w:pPr>
        <w:autoSpaceDE w:val="0"/>
        <w:autoSpaceDN w:val="0"/>
        <w:adjustRightInd w:val="0"/>
        <w:ind w:firstLine="567"/>
        <w:jc w:val="both"/>
        <w:rPr>
          <w:iCs/>
        </w:rPr>
      </w:pPr>
      <w:r w:rsidRPr="004B7151">
        <w:rPr>
          <w:iCs/>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6D6001" w:rsidRPr="004B7151" w:rsidRDefault="00180148" w:rsidP="008B0B41">
      <w:pPr>
        <w:autoSpaceDE w:val="0"/>
        <w:ind w:firstLine="567"/>
        <w:jc w:val="both"/>
        <w:rPr>
          <w:iCs/>
        </w:rPr>
      </w:pPr>
      <w:r w:rsidRPr="004B7151">
        <w:rPr>
          <w:iCs/>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w:t>
      </w:r>
      <w:r w:rsidR="00A54BC4" w:rsidRPr="004B7151">
        <w:rPr>
          <w:iCs/>
        </w:rPr>
        <w:t>ъектах физкультуры и спорта.</w:t>
      </w:r>
    </w:p>
    <w:p w:rsidR="00FA4813" w:rsidRPr="004B7151" w:rsidRDefault="00782098" w:rsidP="008B0B41">
      <w:pPr>
        <w:autoSpaceDE w:val="0"/>
        <w:ind w:firstLine="567"/>
        <w:jc w:val="both"/>
        <w:rPr>
          <w:iCs/>
        </w:rPr>
      </w:pPr>
      <w:r w:rsidRPr="004B7151">
        <w:rPr>
          <w:iCs/>
        </w:rPr>
        <w:t xml:space="preserve"> </w:t>
      </w:r>
      <w:r w:rsidR="00180148" w:rsidRPr="004B7151">
        <w:rPr>
          <w:iCs/>
        </w:rPr>
        <w:t xml:space="preserve">С точки зрения удаленности для учреждений повседневного обслуживания от потребителей установлен радиус пешеходной доступности - </w:t>
      </w:r>
      <w:r w:rsidR="00CA444D" w:rsidRPr="004B7151">
        <w:rPr>
          <w:iCs/>
        </w:rPr>
        <w:t xml:space="preserve">500 </w:t>
      </w:r>
      <w:r w:rsidR="00180148" w:rsidRPr="004B7151">
        <w:rPr>
          <w:iCs/>
        </w:rPr>
        <w:t>м</w:t>
      </w:r>
      <w:r w:rsidR="00FF49CD" w:rsidRPr="004B7151">
        <w:rPr>
          <w:iCs/>
        </w:rPr>
        <w:t>.</w:t>
      </w:r>
    </w:p>
    <w:p w:rsidR="009E365B" w:rsidRPr="00B141DB" w:rsidRDefault="009E365B" w:rsidP="008B0B41">
      <w:pPr>
        <w:autoSpaceDE w:val="0"/>
        <w:autoSpaceDN w:val="0"/>
        <w:adjustRightInd w:val="0"/>
        <w:rPr>
          <w:b/>
          <w:bCs/>
          <w:i/>
          <w:iCs/>
          <w:color w:val="FF0000"/>
        </w:rPr>
      </w:pPr>
    </w:p>
    <w:p w:rsidR="00180148" w:rsidRPr="004B7151" w:rsidRDefault="00180148" w:rsidP="008B0B41">
      <w:pPr>
        <w:autoSpaceDE w:val="0"/>
        <w:autoSpaceDN w:val="0"/>
        <w:adjustRightInd w:val="0"/>
        <w:rPr>
          <w:b/>
          <w:bCs/>
          <w:i/>
          <w:iCs/>
        </w:rPr>
      </w:pPr>
      <w:r w:rsidRPr="004B7151">
        <w:rPr>
          <w:b/>
          <w:bCs/>
          <w:i/>
          <w:iCs/>
        </w:rPr>
        <w:t>Вывод:</w:t>
      </w:r>
    </w:p>
    <w:p w:rsidR="00FF49CD" w:rsidRPr="004B7151" w:rsidRDefault="00FF49CD" w:rsidP="008B0B41">
      <w:pPr>
        <w:ind w:firstLine="567"/>
        <w:jc w:val="both"/>
      </w:pPr>
      <w:r w:rsidRPr="004B7151">
        <w:t>Из проведенного анализа видна недостаточность услуг, предоставляемых населению в данной сфере.</w:t>
      </w:r>
    </w:p>
    <w:p w:rsidR="00FF49CD" w:rsidRPr="004B7151" w:rsidRDefault="00FF49CD" w:rsidP="008B0B41">
      <w:pPr>
        <w:tabs>
          <w:tab w:val="left" w:pos="567"/>
        </w:tabs>
        <w:jc w:val="both"/>
      </w:pPr>
      <w:r w:rsidRPr="004B7151">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F49CD" w:rsidRPr="004B7151" w:rsidRDefault="00FF49CD" w:rsidP="008B0B41">
      <w:pPr>
        <w:tabs>
          <w:tab w:val="left" w:pos="567"/>
        </w:tabs>
        <w:jc w:val="both"/>
      </w:pPr>
      <w:r w:rsidRPr="004B7151">
        <w:tab/>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13723A" w:rsidRPr="004B7151" w:rsidRDefault="00FF49CD" w:rsidP="008B0B41">
      <w:pPr>
        <w:tabs>
          <w:tab w:val="left" w:pos="567"/>
        </w:tabs>
        <w:jc w:val="both"/>
        <w:rPr>
          <w:b/>
          <w:i/>
          <w:iCs/>
        </w:rPr>
      </w:pPr>
      <w:r w:rsidRPr="004B7151">
        <w:tab/>
      </w:r>
    </w:p>
    <w:p w:rsidR="00CA644D" w:rsidRDefault="00CA644D" w:rsidP="008B0B41">
      <w:pPr>
        <w:ind w:firstLine="708"/>
        <w:jc w:val="center"/>
        <w:rPr>
          <w:b/>
          <w:i/>
          <w:iCs/>
        </w:rPr>
      </w:pPr>
    </w:p>
    <w:p w:rsidR="0013723A" w:rsidRPr="00152093" w:rsidRDefault="0013723A" w:rsidP="00152093">
      <w:pPr>
        <w:pStyle w:val="2"/>
        <w:spacing w:before="0" w:after="0"/>
        <w:ind w:firstLine="709"/>
        <w:jc w:val="both"/>
        <w:rPr>
          <w:sz w:val="24"/>
          <w:szCs w:val="24"/>
        </w:rPr>
      </w:pPr>
      <w:bookmarkStart w:id="53" w:name="_Toc356553967"/>
      <w:r w:rsidRPr="00152093">
        <w:rPr>
          <w:sz w:val="24"/>
          <w:szCs w:val="24"/>
        </w:rPr>
        <w:t>1.9.5. Объекты массового отдыха жителей поселения. Благоустройство и озеленение территории поселения.</w:t>
      </w:r>
      <w:bookmarkEnd w:id="53"/>
    </w:p>
    <w:p w:rsidR="0013723A" w:rsidRPr="004A3F0E" w:rsidRDefault="0013723A" w:rsidP="008B0B41">
      <w:pPr>
        <w:ind w:firstLine="567"/>
        <w:jc w:val="both"/>
      </w:pPr>
      <w:r w:rsidRPr="004A3F0E">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13723A" w:rsidRPr="004A3F0E" w:rsidRDefault="0013723A" w:rsidP="008B0B41">
      <w:pPr>
        <w:jc w:val="both"/>
      </w:pPr>
      <w:r w:rsidRPr="004A3F0E">
        <w:t>местного значения поселения относятся:</w:t>
      </w:r>
    </w:p>
    <w:p w:rsidR="0013723A" w:rsidRPr="004A3F0E" w:rsidRDefault="0013723A" w:rsidP="001D7A5F">
      <w:pPr>
        <w:numPr>
          <w:ilvl w:val="0"/>
          <w:numId w:val="21"/>
        </w:numPr>
        <w:jc w:val="both"/>
      </w:pPr>
      <w:r w:rsidRPr="004A3F0E">
        <w:t>создание условий для массового отдыха жителей поселения и организация обустройства мест массового отдыха населения;</w:t>
      </w:r>
    </w:p>
    <w:p w:rsidR="0013723A" w:rsidRPr="004A3F0E" w:rsidRDefault="0013723A" w:rsidP="001D7A5F">
      <w:pPr>
        <w:numPr>
          <w:ilvl w:val="0"/>
          <w:numId w:val="21"/>
        </w:numPr>
        <w:jc w:val="both"/>
      </w:pPr>
      <w:r w:rsidRPr="004A3F0E">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13723A" w:rsidRPr="004A3F0E" w:rsidRDefault="0013723A" w:rsidP="001D7A5F">
      <w:pPr>
        <w:numPr>
          <w:ilvl w:val="0"/>
          <w:numId w:val="21"/>
        </w:numPr>
        <w:jc w:val="both"/>
      </w:pPr>
      <w:r w:rsidRPr="004A3F0E">
        <w:t>создание, развитие и обеспечение охраны лечебно-оздоровительных мест и курортов местного значения на территории поселения.</w:t>
      </w:r>
    </w:p>
    <w:p w:rsidR="0013723A" w:rsidRPr="004A3F0E" w:rsidRDefault="00D46B3D" w:rsidP="008B0B41">
      <w:pPr>
        <w:ind w:firstLine="567"/>
        <w:jc w:val="both"/>
      </w:pPr>
      <w:r w:rsidRPr="004A3F0E">
        <w:t>Проектом предусматривается</w:t>
      </w:r>
      <w:r w:rsidR="0013723A" w:rsidRPr="004A3F0E">
        <w:t xml:space="preserve"> устройство санкционированных пляжей со строительством лодочных пристаней и спасательных станций</w:t>
      </w:r>
      <w:r w:rsidR="00C34A0B">
        <w:t>, а так же туристических баз</w:t>
      </w:r>
      <w:r w:rsidR="0013723A" w:rsidRPr="004A3F0E">
        <w:t>.</w:t>
      </w:r>
    </w:p>
    <w:p w:rsidR="0013723A" w:rsidRPr="009A458E" w:rsidRDefault="0013723A" w:rsidP="008B0B41">
      <w:pPr>
        <w:ind w:firstLine="567"/>
        <w:jc w:val="both"/>
        <w:rPr>
          <w:bCs/>
          <w:kern w:val="0"/>
          <w:lang w:eastAsia="ru-RU"/>
        </w:rPr>
      </w:pPr>
      <w:r w:rsidRPr="004A3F0E">
        <w:rPr>
          <w:bCs/>
          <w:kern w:val="0"/>
          <w:lang w:eastAsia="ru-RU"/>
        </w:rPr>
        <w:t>В настоящее время насаждения общего пользования и участки рекреационного озеленения представ</w:t>
      </w:r>
      <w:r w:rsidRPr="004A3F0E">
        <w:rPr>
          <w:bCs/>
          <w:kern w:val="0"/>
          <w:lang w:eastAsia="ru-RU"/>
        </w:rPr>
        <w:softHyphen/>
        <w:t>лены в</w:t>
      </w:r>
      <w:r w:rsidR="00D911AC" w:rsidRPr="004A3F0E">
        <w:rPr>
          <w:bCs/>
          <w:kern w:val="0"/>
          <w:lang w:eastAsia="ru-RU"/>
        </w:rPr>
        <w:t xml:space="preserve"> административном центре поселения</w:t>
      </w:r>
      <w:r w:rsidRPr="004A3F0E">
        <w:rPr>
          <w:bCs/>
          <w:kern w:val="0"/>
          <w:lang w:eastAsia="ru-RU"/>
        </w:rPr>
        <w:t xml:space="preserve">. В остальных населенных пунктах </w:t>
      </w:r>
      <w:r w:rsidRPr="009A458E">
        <w:rPr>
          <w:bCs/>
          <w:kern w:val="0"/>
          <w:lang w:eastAsia="ru-RU"/>
        </w:rPr>
        <w:t>сложившиеся рекреационные зоны фактически отсутствуют.</w:t>
      </w:r>
    </w:p>
    <w:p w:rsidR="0013723A" w:rsidRPr="009A458E" w:rsidRDefault="0013723A" w:rsidP="008B0B41">
      <w:pPr>
        <w:tabs>
          <w:tab w:val="left" w:pos="567"/>
        </w:tabs>
        <w:jc w:val="both"/>
      </w:pPr>
      <w:r w:rsidRPr="009A458E">
        <w:tab/>
        <w:t xml:space="preserve">Наиболее благоустроенные и ухоженные участки – это территории, прилегающие к общественным зданиям. </w:t>
      </w:r>
      <w:r w:rsidR="00D911AC" w:rsidRPr="009A458E">
        <w:t>В</w:t>
      </w:r>
      <w:r w:rsidRPr="009A458E">
        <w:t xml:space="preserve"> целом </w:t>
      </w:r>
      <w:r w:rsidR="00D911AC" w:rsidRPr="009A458E">
        <w:t xml:space="preserve">для поселения </w:t>
      </w:r>
      <w:r w:rsidRPr="009A458E">
        <w:t>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13723A" w:rsidRPr="009A458E" w:rsidRDefault="0013723A" w:rsidP="008B0B41">
      <w:pPr>
        <w:ind w:firstLine="567"/>
        <w:jc w:val="both"/>
      </w:pPr>
      <w:r w:rsidRPr="009A458E">
        <w:t>Современная планировочная организация зеленых насаждений поселения характеризуется следующими особенностями:</w:t>
      </w:r>
    </w:p>
    <w:p w:rsidR="0013723A" w:rsidRPr="009A458E" w:rsidRDefault="0013723A" w:rsidP="001D7A5F">
      <w:pPr>
        <w:numPr>
          <w:ilvl w:val="0"/>
          <w:numId w:val="22"/>
        </w:numPr>
        <w:jc w:val="both"/>
      </w:pPr>
      <w:r w:rsidRPr="009A458E">
        <w:t>отсутствует единая, планировочно связанная система зеленых насаждений населенных пунктов;</w:t>
      </w:r>
    </w:p>
    <w:p w:rsidR="0013723A" w:rsidRPr="009A458E" w:rsidRDefault="0013723A" w:rsidP="001D7A5F">
      <w:pPr>
        <w:numPr>
          <w:ilvl w:val="0"/>
          <w:numId w:val="22"/>
        </w:numPr>
        <w:jc w:val="both"/>
      </w:pPr>
      <w:r w:rsidRPr="009A458E">
        <w:t>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13723A" w:rsidRPr="009A458E" w:rsidRDefault="0013723A" w:rsidP="001D7A5F">
      <w:pPr>
        <w:numPr>
          <w:ilvl w:val="0"/>
          <w:numId w:val="22"/>
        </w:numPr>
        <w:jc w:val="both"/>
      </w:pPr>
      <w:r w:rsidRPr="009A458E">
        <w:t>в существующей застройке населенного пункта строительство новых зеленых зон планировочно ограничено;</w:t>
      </w:r>
    </w:p>
    <w:p w:rsidR="0013723A" w:rsidRPr="009A458E" w:rsidRDefault="0013723A" w:rsidP="001D7A5F">
      <w:pPr>
        <w:numPr>
          <w:ilvl w:val="0"/>
          <w:numId w:val="22"/>
        </w:numPr>
        <w:jc w:val="both"/>
      </w:pPr>
      <w:r w:rsidRPr="009A458E">
        <w:t>недостаточный уровень благоустройства существующих парков, скверов.</w:t>
      </w:r>
    </w:p>
    <w:p w:rsidR="00800544" w:rsidRPr="009A458E" w:rsidRDefault="0013723A" w:rsidP="008B0B41">
      <w:pPr>
        <w:widowControl/>
        <w:tabs>
          <w:tab w:val="left" w:pos="567"/>
        </w:tabs>
        <w:suppressAutoHyphens w:val="0"/>
        <w:autoSpaceDE w:val="0"/>
        <w:autoSpaceDN w:val="0"/>
        <w:adjustRightInd w:val="0"/>
        <w:jc w:val="both"/>
        <w:rPr>
          <w:rFonts w:eastAsia="Calibri"/>
          <w:kern w:val="0"/>
          <w:lang w:eastAsia="ru-RU"/>
        </w:rPr>
      </w:pPr>
      <w:r w:rsidRPr="009A458E">
        <w:tab/>
      </w:r>
    </w:p>
    <w:p w:rsidR="0013723A" w:rsidRPr="009A458E" w:rsidRDefault="0013723A" w:rsidP="008B0B41">
      <w:pPr>
        <w:ind w:firstLine="567"/>
        <w:jc w:val="both"/>
        <w:rPr>
          <w:b/>
          <w:bCs/>
          <w:i/>
          <w:iCs/>
        </w:rPr>
      </w:pPr>
      <w:r w:rsidRPr="009A458E">
        <w:rPr>
          <w:b/>
          <w:bCs/>
          <w:i/>
          <w:iCs/>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13723A" w:rsidRPr="009A458E" w:rsidRDefault="0013723A" w:rsidP="008B0B41">
      <w:pPr>
        <w:jc w:val="both"/>
        <w:rPr>
          <w:i/>
        </w:rPr>
      </w:pPr>
      <w:r w:rsidRPr="009A458E">
        <w:tab/>
      </w:r>
      <w:r w:rsidRPr="009A458E">
        <w:rPr>
          <w:i/>
        </w:rPr>
        <w:t>Проблема 1. Необходимо устройство санкционированных пляжей со строительством лодочных пристаней и спасательных станций.</w:t>
      </w:r>
    </w:p>
    <w:p w:rsidR="0013723A" w:rsidRPr="009A458E" w:rsidRDefault="0013723A" w:rsidP="008B0B41">
      <w:pPr>
        <w:ind w:firstLine="708"/>
        <w:jc w:val="both"/>
        <w:rPr>
          <w:i/>
        </w:rPr>
      </w:pPr>
      <w:r w:rsidRPr="009A458E">
        <w:rPr>
          <w:i/>
        </w:rPr>
        <w:t>Проблема 2. Требуется благоустройство существующих рекреационных зон и создание дополнительных на территории населенных пунктов</w:t>
      </w:r>
      <w:r w:rsidR="00B141DB">
        <w:rPr>
          <w:i/>
        </w:rPr>
        <w:t xml:space="preserve"> и за ихпределами </w:t>
      </w:r>
      <w:r w:rsidRPr="009A458E">
        <w:rPr>
          <w:i/>
        </w:rPr>
        <w:t>;</w:t>
      </w:r>
    </w:p>
    <w:p w:rsidR="0013723A" w:rsidRPr="009A458E" w:rsidRDefault="0013723A" w:rsidP="008B0B41">
      <w:pPr>
        <w:ind w:firstLine="708"/>
        <w:jc w:val="both"/>
        <w:rPr>
          <w:i/>
        </w:rPr>
      </w:pPr>
      <w:r w:rsidRPr="009A458E">
        <w:rPr>
          <w:i/>
        </w:rPr>
        <w:t>Проблема 3. Требуется «омоложение» существующей древесно-кустарниковой растительности;</w:t>
      </w:r>
    </w:p>
    <w:p w:rsidR="0013723A" w:rsidRPr="009A458E" w:rsidRDefault="0013723A" w:rsidP="008B0B41">
      <w:pPr>
        <w:jc w:val="both"/>
        <w:rPr>
          <w:i/>
        </w:rPr>
      </w:pPr>
      <w:r w:rsidRPr="009A458E">
        <w:rPr>
          <w:i/>
        </w:rPr>
        <w:tab/>
        <w:t>Проблема 4. Необходимо устройство детских игровых площадок внутри жилых кварталов в населенных пунктах;</w:t>
      </w:r>
    </w:p>
    <w:p w:rsidR="00E9567B" w:rsidRDefault="0013723A" w:rsidP="008B0B41">
      <w:pPr>
        <w:jc w:val="both"/>
        <w:rPr>
          <w:i/>
        </w:rPr>
      </w:pPr>
      <w:r w:rsidRPr="009A458E">
        <w:rPr>
          <w:i/>
        </w:rPr>
        <w:tab/>
        <w:t>Проблема 5. Требуется устройство пешеходных тротуаров по улицам населенных пунктов.</w:t>
      </w:r>
    </w:p>
    <w:p w:rsidR="00B141DB" w:rsidRDefault="00B141DB" w:rsidP="008B0B41">
      <w:pPr>
        <w:autoSpaceDE w:val="0"/>
        <w:autoSpaceDN w:val="0"/>
        <w:adjustRightInd w:val="0"/>
        <w:jc w:val="center"/>
        <w:rPr>
          <w:b/>
          <w:bCs/>
          <w:i/>
          <w:iCs/>
        </w:rPr>
      </w:pPr>
    </w:p>
    <w:p w:rsidR="00E13CE9" w:rsidRPr="00152093" w:rsidRDefault="00E13CE9" w:rsidP="00152093">
      <w:pPr>
        <w:pStyle w:val="2"/>
        <w:spacing w:before="0" w:after="0"/>
        <w:ind w:firstLine="709"/>
        <w:jc w:val="both"/>
        <w:rPr>
          <w:sz w:val="24"/>
          <w:szCs w:val="24"/>
        </w:rPr>
      </w:pPr>
      <w:bookmarkStart w:id="54" w:name="_Toc356553968"/>
      <w:r w:rsidRPr="00152093">
        <w:rPr>
          <w:sz w:val="24"/>
          <w:szCs w:val="24"/>
        </w:rPr>
        <w:t>1.9.6. Объекты специального назначения. Обеспечение территории сельского</w:t>
      </w:r>
      <w:bookmarkEnd w:id="54"/>
    </w:p>
    <w:p w:rsidR="00E13CE9" w:rsidRPr="00152093" w:rsidRDefault="00E13CE9" w:rsidP="00152093">
      <w:pPr>
        <w:pStyle w:val="2"/>
        <w:spacing w:before="0" w:after="0"/>
        <w:ind w:firstLine="709"/>
        <w:jc w:val="both"/>
        <w:rPr>
          <w:sz w:val="24"/>
          <w:szCs w:val="24"/>
        </w:rPr>
      </w:pPr>
      <w:bookmarkStart w:id="55" w:name="_Toc356553969"/>
      <w:r w:rsidRPr="00152093">
        <w:rPr>
          <w:sz w:val="24"/>
          <w:szCs w:val="24"/>
        </w:rPr>
        <w:t>поселения местами сбора бытовых отходов и местами захоронения</w:t>
      </w:r>
      <w:bookmarkEnd w:id="55"/>
    </w:p>
    <w:p w:rsidR="006115C0" w:rsidRPr="00A507A8" w:rsidRDefault="006115C0" w:rsidP="008B0B41">
      <w:pPr>
        <w:autoSpaceDE w:val="0"/>
        <w:autoSpaceDN w:val="0"/>
        <w:adjustRightInd w:val="0"/>
        <w:rPr>
          <w:b/>
          <w:bCs/>
          <w:iCs/>
          <w:color w:val="FF0000"/>
        </w:rPr>
      </w:pPr>
    </w:p>
    <w:p w:rsidR="00D57318" w:rsidRPr="00A6378E" w:rsidRDefault="00D57318" w:rsidP="008B0B41">
      <w:pPr>
        <w:autoSpaceDE w:val="0"/>
        <w:autoSpaceDN w:val="0"/>
        <w:adjustRightInd w:val="0"/>
        <w:ind w:firstLine="567"/>
        <w:rPr>
          <w:b/>
          <w:bCs/>
          <w:i/>
          <w:iCs/>
        </w:rPr>
      </w:pPr>
      <w:r w:rsidRPr="00A6378E">
        <w:rPr>
          <w:b/>
          <w:bCs/>
          <w:i/>
          <w:iCs/>
        </w:rPr>
        <w:t>Места сбора бытовых отходов</w:t>
      </w:r>
    </w:p>
    <w:p w:rsidR="00D57318" w:rsidRDefault="00D474FE" w:rsidP="008B0B41">
      <w:pPr>
        <w:autoSpaceDE w:val="0"/>
        <w:autoSpaceDN w:val="0"/>
        <w:adjustRightInd w:val="0"/>
        <w:ind w:firstLine="567"/>
        <w:jc w:val="both"/>
        <w:rPr>
          <w:bCs/>
          <w:iCs/>
        </w:rPr>
      </w:pPr>
      <w:r w:rsidRPr="00A6378E">
        <w:rPr>
          <w:bCs/>
          <w:iCs/>
        </w:rPr>
        <w:t xml:space="preserve">На территории </w:t>
      </w:r>
      <w:r w:rsidR="00A6378E">
        <w:rPr>
          <w:bCs/>
          <w:iCs/>
        </w:rPr>
        <w:t xml:space="preserve">сельского </w:t>
      </w:r>
      <w:r w:rsidRPr="00A6378E">
        <w:rPr>
          <w:bCs/>
          <w:iCs/>
        </w:rPr>
        <w:t>поселения</w:t>
      </w:r>
      <w:r w:rsidR="00A6378E">
        <w:rPr>
          <w:bCs/>
          <w:iCs/>
        </w:rPr>
        <w:t xml:space="preserve"> функциониру</w:t>
      </w:r>
      <w:r w:rsidR="004D2B7C">
        <w:rPr>
          <w:bCs/>
          <w:iCs/>
        </w:rPr>
        <w:t>ю</w:t>
      </w:r>
      <w:r w:rsidR="00A6378E">
        <w:rPr>
          <w:bCs/>
          <w:iCs/>
        </w:rPr>
        <w:t xml:space="preserve">т </w:t>
      </w:r>
      <w:r w:rsidR="004D2B7C">
        <w:rPr>
          <w:bCs/>
          <w:iCs/>
        </w:rPr>
        <w:t>свалки ТБО</w:t>
      </w:r>
      <w:r w:rsidRPr="00A6378E">
        <w:rPr>
          <w:bCs/>
          <w:iCs/>
        </w:rPr>
        <w:t>.</w:t>
      </w:r>
    </w:p>
    <w:p w:rsidR="006C6938" w:rsidRDefault="006C6938" w:rsidP="006C6938">
      <w:pPr>
        <w:ind w:firstLine="567"/>
        <w:jc w:val="both"/>
      </w:pPr>
    </w:p>
    <w:p w:rsidR="006C6938" w:rsidRDefault="006C6938" w:rsidP="006C6938">
      <w:pPr>
        <w:numPr>
          <w:ilvl w:val="0"/>
          <w:numId w:val="16"/>
        </w:numPr>
        <w:ind w:left="1281" w:hanging="357"/>
        <w:jc w:val="both"/>
      </w:pPr>
      <w:r>
        <w:t>с. Усть-Бакчар –свалка за границами населенного пункта;</w:t>
      </w:r>
    </w:p>
    <w:p w:rsidR="006C6938" w:rsidRDefault="006C6938" w:rsidP="006C6938">
      <w:pPr>
        <w:numPr>
          <w:ilvl w:val="0"/>
          <w:numId w:val="16"/>
        </w:numPr>
        <w:ind w:left="1281" w:hanging="357"/>
        <w:jc w:val="both"/>
      </w:pPr>
      <w:r>
        <w:t>с. Третья Тига - свалка за границами населенного пункта;</w:t>
      </w:r>
    </w:p>
    <w:p w:rsidR="006C6938" w:rsidRDefault="006C6938" w:rsidP="006C6938">
      <w:pPr>
        <w:numPr>
          <w:ilvl w:val="0"/>
          <w:numId w:val="16"/>
        </w:numPr>
        <w:ind w:left="1281" w:hanging="357"/>
        <w:jc w:val="both"/>
      </w:pPr>
      <w:r>
        <w:t>с. Бундюр – свалка за границами населенного пункта;</w:t>
      </w:r>
    </w:p>
    <w:p w:rsidR="006C6938" w:rsidRDefault="006C6938" w:rsidP="006C6938">
      <w:pPr>
        <w:numPr>
          <w:ilvl w:val="0"/>
          <w:numId w:val="16"/>
        </w:numPr>
        <w:ind w:left="1281" w:hanging="357"/>
        <w:jc w:val="both"/>
      </w:pPr>
      <w:r>
        <w:t>с. Варгатер - свалка за границами населенного пункта;</w:t>
      </w:r>
    </w:p>
    <w:p w:rsidR="006C6938" w:rsidRDefault="006C6938" w:rsidP="006C6938">
      <w:pPr>
        <w:numPr>
          <w:ilvl w:val="0"/>
          <w:numId w:val="16"/>
        </w:numPr>
        <w:ind w:left="1281" w:hanging="357"/>
        <w:jc w:val="both"/>
      </w:pPr>
      <w:r>
        <w:t>с. Гореловка - свалка за границами населенного пункта;</w:t>
      </w:r>
    </w:p>
    <w:p w:rsidR="006C6938" w:rsidRDefault="006C6938" w:rsidP="006C6938">
      <w:pPr>
        <w:numPr>
          <w:ilvl w:val="0"/>
          <w:numId w:val="16"/>
        </w:numPr>
        <w:ind w:left="1281" w:hanging="357"/>
        <w:jc w:val="both"/>
      </w:pPr>
      <w:r>
        <w:t>с. Нижняя Тига - свалка за границами населенного пункта.</w:t>
      </w:r>
    </w:p>
    <w:p w:rsidR="00B141DB" w:rsidRDefault="00B141DB" w:rsidP="008B0B41">
      <w:pPr>
        <w:autoSpaceDE w:val="0"/>
        <w:autoSpaceDN w:val="0"/>
        <w:adjustRightInd w:val="0"/>
        <w:ind w:firstLine="567"/>
        <w:jc w:val="both"/>
        <w:rPr>
          <w:bCs/>
          <w:iCs/>
        </w:rPr>
      </w:pPr>
    </w:p>
    <w:p w:rsidR="00E13CE9" w:rsidRPr="00A6378E" w:rsidRDefault="00E13CE9" w:rsidP="008B0B41">
      <w:pPr>
        <w:autoSpaceDE w:val="0"/>
        <w:autoSpaceDN w:val="0"/>
        <w:adjustRightInd w:val="0"/>
        <w:ind w:firstLine="567"/>
        <w:rPr>
          <w:b/>
          <w:bCs/>
          <w:i/>
          <w:iCs/>
        </w:rPr>
      </w:pPr>
      <w:r w:rsidRPr="00A6378E">
        <w:rPr>
          <w:b/>
          <w:bCs/>
          <w:i/>
          <w:iCs/>
        </w:rPr>
        <w:t>Места захоронения</w:t>
      </w:r>
    </w:p>
    <w:p w:rsidR="00E13CE9" w:rsidRPr="00A6378E" w:rsidRDefault="00E13CE9" w:rsidP="008B0B41">
      <w:pPr>
        <w:autoSpaceDE w:val="0"/>
        <w:autoSpaceDN w:val="0"/>
        <w:adjustRightInd w:val="0"/>
        <w:ind w:firstLine="567"/>
        <w:rPr>
          <w:b/>
          <w:bCs/>
          <w:i/>
          <w:iCs/>
        </w:rPr>
      </w:pPr>
      <w:r w:rsidRPr="00A6378E">
        <w:rPr>
          <w:b/>
          <w:bCs/>
          <w:i/>
          <w:iCs/>
        </w:rPr>
        <w:t>Кладбища</w:t>
      </w:r>
    </w:p>
    <w:p w:rsidR="00B141DB" w:rsidRDefault="00B141DB" w:rsidP="008B0B41">
      <w:pPr>
        <w:autoSpaceDE w:val="0"/>
        <w:autoSpaceDN w:val="0"/>
        <w:adjustRightInd w:val="0"/>
        <w:ind w:firstLine="567"/>
        <w:jc w:val="both"/>
        <w:rPr>
          <w:iCs/>
        </w:rPr>
      </w:pPr>
    </w:p>
    <w:p w:rsidR="00E13CE9" w:rsidRDefault="00E13CE9" w:rsidP="008B0B41">
      <w:pPr>
        <w:autoSpaceDE w:val="0"/>
        <w:autoSpaceDN w:val="0"/>
        <w:adjustRightInd w:val="0"/>
        <w:ind w:firstLine="567"/>
        <w:jc w:val="both"/>
        <w:rPr>
          <w:iCs/>
        </w:rPr>
      </w:pPr>
      <w:r w:rsidRPr="00A6378E">
        <w:rPr>
          <w:iCs/>
        </w:rPr>
        <w:t>Необходимо поддержание порядка и благоустройство территорий существующих кладбищ.</w:t>
      </w:r>
    </w:p>
    <w:p w:rsidR="006C6938" w:rsidRDefault="006C6938" w:rsidP="006C6938">
      <w:pPr>
        <w:ind w:firstLine="567"/>
        <w:jc w:val="both"/>
      </w:pPr>
      <w:r w:rsidRPr="00422440">
        <w:t>На территории сельского поселения расположены:</w:t>
      </w:r>
    </w:p>
    <w:p w:rsidR="006C6938" w:rsidRDefault="006C6938" w:rsidP="006C6938">
      <w:pPr>
        <w:numPr>
          <w:ilvl w:val="0"/>
          <w:numId w:val="16"/>
        </w:numPr>
        <w:ind w:left="1281" w:hanging="357"/>
        <w:jc w:val="both"/>
      </w:pPr>
      <w:r>
        <w:t>с. Усть-Бакчар – кладбище за границами населенного пункта;</w:t>
      </w:r>
    </w:p>
    <w:p w:rsidR="006C6938" w:rsidRDefault="006C6938" w:rsidP="006C6938">
      <w:pPr>
        <w:numPr>
          <w:ilvl w:val="0"/>
          <w:numId w:val="16"/>
        </w:numPr>
        <w:ind w:left="1281" w:hanging="357"/>
        <w:jc w:val="both"/>
      </w:pPr>
      <w:r>
        <w:t>п. Новые Ключи -  кладбище в границах населенного пункта;</w:t>
      </w:r>
    </w:p>
    <w:p w:rsidR="006C6938" w:rsidRDefault="006C6938" w:rsidP="008B0B41">
      <w:pPr>
        <w:autoSpaceDE w:val="0"/>
        <w:autoSpaceDN w:val="0"/>
        <w:adjustRightInd w:val="0"/>
        <w:ind w:firstLine="567"/>
        <w:jc w:val="both"/>
        <w:rPr>
          <w:iCs/>
        </w:rPr>
      </w:pPr>
    </w:p>
    <w:p w:rsidR="00E13CE9" w:rsidRPr="00A6378E" w:rsidRDefault="00E13CE9" w:rsidP="008B0B41">
      <w:pPr>
        <w:autoSpaceDE w:val="0"/>
        <w:autoSpaceDN w:val="0"/>
        <w:adjustRightInd w:val="0"/>
        <w:rPr>
          <w:b/>
          <w:bCs/>
        </w:rPr>
      </w:pPr>
    </w:p>
    <w:p w:rsidR="00C82766" w:rsidRPr="00A6378E" w:rsidRDefault="00C82766" w:rsidP="008B0B41">
      <w:pPr>
        <w:autoSpaceDE w:val="0"/>
        <w:autoSpaceDN w:val="0"/>
        <w:adjustRightInd w:val="0"/>
        <w:ind w:firstLine="567"/>
        <w:rPr>
          <w:b/>
          <w:bCs/>
          <w:i/>
          <w:iCs/>
        </w:rPr>
      </w:pPr>
      <w:r w:rsidRPr="00FD0947">
        <w:rPr>
          <w:b/>
          <w:bCs/>
          <w:i/>
          <w:iCs/>
        </w:rPr>
        <w:t>Скотомогильники</w:t>
      </w:r>
    </w:p>
    <w:p w:rsidR="00CA644D" w:rsidRDefault="00C82766" w:rsidP="00126084">
      <w:pPr>
        <w:ind w:firstLine="567"/>
        <w:jc w:val="both"/>
      </w:pPr>
      <w:r w:rsidRPr="00A6378E">
        <w:t xml:space="preserve">На территории </w:t>
      </w:r>
      <w:r w:rsidR="003930C4">
        <w:t xml:space="preserve"> </w:t>
      </w:r>
      <w:r w:rsidR="007F58D0">
        <w:t>Усть-Бакчар</w:t>
      </w:r>
      <w:r w:rsidR="00FE0B1F">
        <w:t>ского</w:t>
      </w:r>
      <w:r w:rsidR="003930C4">
        <w:t xml:space="preserve"> </w:t>
      </w:r>
      <w:r w:rsidRPr="00A6378E">
        <w:t xml:space="preserve">сельского поселения </w:t>
      </w:r>
      <w:r w:rsidR="00B141DB">
        <w:t xml:space="preserve">находятся </w:t>
      </w:r>
      <w:r w:rsidR="006C6938">
        <w:t>2</w:t>
      </w:r>
      <w:r w:rsidR="00B141DB">
        <w:t xml:space="preserve"> скотомогильника.</w:t>
      </w:r>
      <w:r w:rsidR="00CA644D">
        <w:t xml:space="preserve"> </w:t>
      </w:r>
    </w:p>
    <w:p w:rsidR="006C6938" w:rsidRDefault="006C6938" w:rsidP="006C6938">
      <w:pPr>
        <w:numPr>
          <w:ilvl w:val="0"/>
          <w:numId w:val="16"/>
        </w:numPr>
        <w:ind w:left="1281" w:hanging="357"/>
        <w:jc w:val="both"/>
      </w:pPr>
      <w:r>
        <w:t>д. Мостовая- биояма за границами населенного пункта;</w:t>
      </w:r>
    </w:p>
    <w:p w:rsidR="006C6938" w:rsidRDefault="006C6938" w:rsidP="006C6938">
      <w:pPr>
        <w:numPr>
          <w:ilvl w:val="0"/>
          <w:numId w:val="16"/>
        </w:numPr>
        <w:ind w:left="1281" w:hanging="357"/>
        <w:jc w:val="both"/>
      </w:pPr>
      <w:r>
        <w:t>с. Бундюр –скотомогильник за границами населенного пункта;</w:t>
      </w:r>
    </w:p>
    <w:p w:rsidR="00126084" w:rsidRPr="00CA644D" w:rsidRDefault="00126084" w:rsidP="00126084">
      <w:pPr>
        <w:ind w:firstLine="567"/>
        <w:jc w:val="both"/>
      </w:pPr>
    </w:p>
    <w:p w:rsidR="00FD0947" w:rsidRPr="00FD6590" w:rsidRDefault="00FD0947" w:rsidP="00FD6590">
      <w:pPr>
        <w:pStyle w:val="2"/>
        <w:rPr>
          <w:rFonts w:ascii="Times New Roman" w:hAnsi="Times New Roman"/>
          <w:i w:val="0"/>
          <w:sz w:val="24"/>
          <w:szCs w:val="24"/>
        </w:rPr>
      </w:pPr>
      <w:bookmarkStart w:id="56" w:name="_Toc356553970"/>
      <w:r w:rsidRPr="00FD6590">
        <w:rPr>
          <w:rFonts w:ascii="Times New Roman" w:hAnsi="Times New Roman"/>
          <w:i w:val="0"/>
          <w:sz w:val="24"/>
          <w:szCs w:val="24"/>
        </w:rPr>
        <w:t>1.</w:t>
      </w:r>
      <w:r w:rsidR="00FD6590" w:rsidRPr="00FD6590">
        <w:rPr>
          <w:rFonts w:ascii="Times New Roman" w:hAnsi="Times New Roman"/>
          <w:i w:val="0"/>
          <w:sz w:val="24"/>
          <w:szCs w:val="24"/>
        </w:rPr>
        <w:t>10</w:t>
      </w:r>
      <w:r w:rsidRPr="00FD6590">
        <w:rPr>
          <w:rFonts w:ascii="Times New Roman" w:hAnsi="Times New Roman"/>
          <w:i w:val="0"/>
          <w:sz w:val="24"/>
          <w:szCs w:val="24"/>
        </w:rPr>
        <w:t xml:space="preserve"> Мероприятия по предотвращению чрезвычайных ситуаций природного и техногенного характера.</w:t>
      </w:r>
      <w:bookmarkEnd w:id="56"/>
    </w:p>
    <w:p w:rsidR="00FD0947" w:rsidRPr="00996BC3" w:rsidRDefault="00FD0947" w:rsidP="00FD0947">
      <w:pPr>
        <w:pStyle w:val="2"/>
        <w:spacing w:before="0" w:after="0"/>
        <w:ind w:firstLine="709"/>
        <w:jc w:val="both"/>
        <w:rPr>
          <w:sz w:val="24"/>
          <w:szCs w:val="24"/>
        </w:rPr>
      </w:pPr>
      <w:bookmarkStart w:id="57" w:name="_Toc356553971"/>
      <w:r w:rsidRPr="00996BC3">
        <w:rPr>
          <w:sz w:val="24"/>
          <w:szCs w:val="24"/>
        </w:rPr>
        <w:t>1.</w:t>
      </w:r>
      <w:r w:rsidR="00FD6590">
        <w:rPr>
          <w:sz w:val="24"/>
          <w:szCs w:val="24"/>
        </w:rPr>
        <w:t>10.</w:t>
      </w:r>
      <w:r w:rsidRPr="00996BC3">
        <w:rPr>
          <w:sz w:val="24"/>
          <w:szCs w:val="24"/>
        </w:rPr>
        <w:t>1. Профилактика ЧС техногенного и природного характера.</w:t>
      </w:r>
      <w:bookmarkEnd w:id="57"/>
    </w:p>
    <w:p w:rsidR="00FD0947" w:rsidRPr="00996BC3" w:rsidRDefault="00FD0947" w:rsidP="00FD0947">
      <w:pPr>
        <w:ind w:firstLine="709"/>
        <w:jc w:val="both"/>
        <w:rPr>
          <w:rFonts w:eastAsia="Times New Roman"/>
          <w:lang w:eastAsia="ru-RU"/>
        </w:rPr>
      </w:pPr>
      <w:r w:rsidRPr="00996BC3">
        <w:rPr>
          <w:rFonts w:eastAsia="Times New Roman"/>
          <w:lang w:eastAsia="ru-RU"/>
        </w:rPr>
        <w:t xml:space="preserve"> 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FD0947" w:rsidRPr="00996BC3" w:rsidRDefault="00FD0947" w:rsidP="001D7A5F">
      <w:pPr>
        <w:widowControl/>
        <w:numPr>
          <w:ilvl w:val="0"/>
          <w:numId w:val="38"/>
        </w:numPr>
        <w:suppressAutoHyphens w:val="0"/>
        <w:ind w:left="0" w:firstLine="709"/>
        <w:jc w:val="both"/>
        <w:rPr>
          <w:rFonts w:eastAsia="Times New Roman"/>
          <w:lang w:eastAsia="ru-RU"/>
        </w:rPr>
      </w:pPr>
      <w:r w:rsidRPr="00996BC3">
        <w:rPr>
          <w:rFonts w:eastAsia="Times New Roman"/>
          <w:lang w:eastAsia="ru-RU"/>
        </w:rPr>
        <w:t xml:space="preserve">осуществлять мероприятия по снижению риска возникновения ЧС, </w:t>
      </w:r>
    </w:p>
    <w:p w:rsidR="00FD0947" w:rsidRPr="00996BC3" w:rsidRDefault="00FD0947" w:rsidP="001D7A5F">
      <w:pPr>
        <w:widowControl/>
        <w:numPr>
          <w:ilvl w:val="0"/>
          <w:numId w:val="38"/>
        </w:numPr>
        <w:suppressAutoHyphens w:val="0"/>
        <w:ind w:left="0" w:firstLine="709"/>
        <w:jc w:val="both"/>
        <w:rPr>
          <w:rFonts w:eastAsia="Times New Roman"/>
          <w:lang w:eastAsia="ru-RU"/>
        </w:rPr>
      </w:pPr>
      <w:r w:rsidRPr="00996BC3">
        <w:rPr>
          <w:rFonts w:eastAsia="Times New Roman"/>
          <w:lang w:eastAsia="ru-RU"/>
        </w:rPr>
        <w:t xml:space="preserve">проводить работу по совершенствованию анализа риска, </w:t>
      </w:r>
    </w:p>
    <w:p w:rsidR="00FD0947" w:rsidRDefault="00FD0947" w:rsidP="001D7A5F">
      <w:pPr>
        <w:widowControl/>
        <w:numPr>
          <w:ilvl w:val="0"/>
          <w:numId w:val="38"/>
        </w:numPr>
        <w:suppressAutoHyphens w:val="0"/>
        <w:ind w:left="0" w:firstLine="709"/>
        <w:jc w:val="both"/>
        <w:rPr>
          <w:rFonts w:eastAsia="Times New Roman"/>
          <w:lang w:eastAsia="ru-RU"/>
        </w:rPr>
      </w:pPr>
      <w:r w:rsidRPr="00996BC3">
        <w:rPr>
          <w:rFonts w:eastAsia="Times New Roman"/>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FD0947" w:rsidRPr="00996BC3" w:rsidRDefault="00FD0947" w:rsidP="00FD0947">
      <w:pPr>
        <w:ind w:left="709"/>
        <w:jc w:val="both"/>
        <w:rPr>
          <w:rFonts w:eastAsia="Times New Roman"/>
          <w:lang w:eastAsia="ru-RU"/>
        </w:rPr>
      </w:pPr>
      <w:r w:rsidRPr="00996BC3">
        <w:rPr>
          <w:rFonts w:eastAsia="Times New Roman"/>
          <w:lang w:eastAsia="ru-RU"/>
        </w:rPr>
        <w:t>Для наблюдения за опасными природными явлениями в сельском поселении необходимо:</w:t>
      </w:r>
    </w:p>
    <w:p w:rsidR="00FD0947" w:rsidRPr="00996BC3" w:rsidRDefault="00FD0947" w:rsidP="001D7A5F">
      <w:pPr>
        <w:widowControl/>
        <w:numPr>
          <w:ilvl w:val="0"/>
          <w:numId w:val="39"/>
        </w:numPr>
        <w:suppressAutoHyphens w:val="0"/>
        <w:ind w:left="0" w:firstLine="709"/>
        <w:jc w:val="both"/>
        <w:rPr>
          <w:rFonts w:eastAsia="Times New Roman"/>
          <w:lang w:eastAsia="ru-RU"/>
        </w:rPr>
      </w:pPr>
      <w:r w:rsidRPr="00996BC3">
        <w:rPr>
          <w:rFonts w:eastAsia="Times New Roman"/>
          <w:lang w:eastAsia="ru-RU"/>
        </w:rPr>
        <w:t>осуществлять постоянный мониторинг окружающей среды.</w:t>
      </w:r>
    </w:p>
    <w:p w:rsidR="00FD0947" w:rsidRPr="00996BC3" w:rsidRDefault="00FD0947" w:rsidP="00FD0947">
      <w:pPr>
        <w:ind w:firstLine="709"/>
        <w:jc w:val="both"/>
        <w:rPr>
          <w:rFonts w:eastAsia="Times New Roman"/>
          <w:lang w:eastAsia="ru-RU"/>
        </w:rPr>
      </w:pPr>
      <w:r w:rsidRPr="00996BC3">
        <w:rPr>
          <w:rFonts w:eastAsia="Times New Roman"/>
          <w:lang w:eastAsia="ru-RU"/>
        </w:rPr>
        <w:t xml:space="preserve">Для снижения вероятности возникновения лесных и торфяных пожаров ежегодно (с наступлением летнего времени) в засушливые периоды необходимо: </w:t>
      </w:r>
    </w:p>
    <w:p w:rsidR="00FD0947" w:rsidRPr="00996BC3" w:rsidRDefault="00FD0947" w:rsidP="001D7A5F">
      <w:pPr>
        <w:widowControl/>
        <w:numPr>
          <w:ilvl w:val="0"/>
          <w:numId w:val="40"/>
        </w:numPr>
        <w:suppressAutoHyphens w:val="0"/>
        <w:ind w:left="0" w:firstLine="709"/>
        <w:jc w:val="both"/>
        <w:rPr>
          <w:rFonts w:eastAsia="Times New Roman"/>
          <w:lang w:eastAsia="ru-RU"/>
        </w:rPr>
      </w:pPr>
      <w:r w:rsidRPr="00996BC3">
        <w:rPr>
          <w:rFonts w:eastAsia="Times New Roman"/>
          <w:lang w:eastAsia="ru-RU"/>
        </w:rPr>
        <w:t>вводить ограничение посещения населением лесных массивов.</w:t>
      </w:r>
    </w:p>
    <w:p w:rsidR="00FD0947" w:rsidRPr="00996BC3" w:rsidRDefault="00FD0947" w:rsidP="00FD0947">
      <w:pPr>
        <w:ind w:firstLine="709"/>
        <w:jc w:val="both"/>
        <w:rPr>
          <w:rFonts w:eastAsia="Times New Roman"/>
          <w:lang w:eastAsia="ru-RU"/>
        </w:rPr>
      </w:pPr>
      <w:r w:rsidRPr="00996BC3">
        <w:rPr>
          <w:rFonts w:eastAsia="Times New Roman"/>
          <w:lang w:eastAsia="ru-RU"/>
        </w:rPr>
        <w:t>Для оповещения населения о ЧС техногенного и природного характера необходимо:</w:t>
      </w:r>
    </w:p>
    <w:p w:rsidR="00FD0947" w:rsidRPr="00996BC3" w:rsidRDefault="00FD0947" w:rsidP="001D7A5F">
      <w:pPr>
        <w:widowControl/>
        <w:numPr>
          <w:ilvl w:val="0"/>
          <w:numId w:val="41"/>
        </w:numPr>
        <w:suppressAutoHyphens w:val="0"/>
        <w:ind w:left="0" w:firstLine="709"/>
        <w:jc w:val="both"/>
        <w:rPr>
          <w:rFonts w:eastAsia="Times New Roman"/>
          <w:lang w:eastAsia="ru-RU"/>
        </w:rPr>
      </w:pPr>
      <w:r w:rsidRPr="00996BC3">
        <w:rPr>
          <w:rFonts w:eastAsia="Times New Roman"/>
          <w:lang w:eastAsia="ru-RU"/>
        </w:rPr>
        <w:t xml:space="preserve">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Новгородской области. </w:t>
      </w:r>
    </w:p>
    <w:p w:rsidR="00FD0947" w:rsidRPr="00996BC3" w:rsidRDefault="00FD0947" w:rsidP="001D7A5F">
      <w:pPr>
        <w:widowControl/>
        <w:numPr>
          <w:ilvl w:val="0"/>
          <w:numId w:val="41"/>
        </w:numPr>
        <w:suppressAutoHyphens w:val="0"/>
        <w:ind w:left="0" w:firstLine="709"/>
        <w:jc w:val="both"/>
        <w:rPr>
          <w:rFonts w:eastAsia="Times New Roman"/>
          <w:lang w:eastAsia="ru-RU"/>
        </w:rPr>
      </w:pPr>
      <w:r w:rsidRPr="00996BC3">
        <w:rPr>
          <w:rFonts w:eastAsia="Times New Roman"/>
          <w:lang w:eastAsia="ru-RU"/>
        </w:rPr>
        <w:t xml:space="preserve">внедрять новые информационные технологии в интересах противодействия чрезвычайным ситуациям. </w:t>
      </w:r>
    </w:p>
    <w:p w:rsidR="00FD0947" w:rsidRPr="00996BC3" w:rsidRDefault="00FD0947" w:rsidP="001D7A5F">
      <w:pPr>
        <w:widowControl/>
        <w:numPr>
          <w:ilvl w:val="0"/>
          <w:numId w:val="41"/>
        </w:numPr>
        <w:suppressAutoHyphens w:val="0"/>
        <w:ind w:left="0" w:firstLine="709"/>
        <w:jc w:val="both"/>
        <w:rPr>
          <w:rFonts w:eastAsia="Times New Roman"/>
          <w:lang w:eastAsia="ru-RU"/>
        </w:rPr>
      </w:pPr>
      <w:r w:rsidRPr="00996BC3">
        <w:rPr>
          <w:rFonts w:eastAsia="Times New Roman"/>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rsidR="00FD0947" w:rsidRDefault="00FD0947" w:rsidP="00FD0947">
      <w:pPr>
        <w:ind w:firstLine="709"/>
        <w:jc w:val="both"/>
        <w:rPr>
          <w:rFonts w:eastAsia="Times New Roman"/>
          <w:lang w:eastAsia="ru-RU"/>
        </w:rPr>
      </w:pPr>
      <w:r w:rsidRPr="00996BC3">
        <w:rPr>
          <w:rFonts w:eastAsia="Times New Roman"/>
          <w:lang w:eastAsia="ru-RU"/>
        </w:rPr>
        <w:t>Совершенствовать подготовку руководящего состава и специалистов РСЧС обучением населения дейст</w:t>
      </w:r>
      <w:r>
        <w:rPr>
          <w:rFonts w:eastAsia="Times New Roman"/>
          <w:lang w:eastAsia="ru-RU"/>
        </w:rPr>
        <w:t>виям в чрезвычайных ситуациях.</w:t>
      </w:r>
    </w:p>
    <w:p w:rsidR="00FD0947" w:rsidRDefault="00FD0947" w:rsidP="00FD0947">
      <w:pPr>
        <w:ind w:firstLine="709"/>
        <w:jc w:val="both"/>
        <w:rPr>
          <w:rFonts w:eastAsia="Times New Roman"/>
          <w:lang w:eastAsia="ru-RU"/>
        </w:rPr>
      </w:pPr>
      <w:r w:rsidRPr="00996BC3">
        <w:rPr>
          <w:rFonts w:eastAsia="Times New Roman"/>
          <w:lang w:eastAsia="ru-RU"/>
        </w:rPr>
        <w:t>Повышать устойчивость функционирования объектов эконо</w:t>
      </w:r>
      <w:r>
        <w:rPr>
          <w:rFonts w:eastAsia="Times New Roman"/>
          <w:lang w:eastAsia="ru-RU"/>
        </w:rPr>
        <w:t>мики в чрезвычайных ситуациях.</w:t>
      </w:r>
    </w:p>
    <w:p w:rsidR="00FD0947" w:rsidRPr="00996BC3" w:rsidRDefault="00FD0947" w:rsidP="00FD0947">
      <w:pPr>
        <w:ind w:firstLine="709"/>
        <w:jc w:val="both"/>
        <w:rPr>
          <w:rFonts w:eastAsia="Times New Roman"/>
          <w:lang w:eastAsia="ru-RU"/>
        </w:rPr>
      </w:pPr>
      <w:r w:rsidRPr="00996BC3">
        <w:rPr>
          <w:rFonts w:eastAsia="Times New Roman"/>
          <w:lang w:eastAsia="ru-RU"/>
        </w:rPr>
        <w:t>Для предупреждения и ликвидации последствий стихийных бедствий создавать резервы материальных и финансовых средств:</w:t>
      </w:r>
    </w:p>
    <w:p w:rsidR="00FD0947" w:rsidRPr="00996BC3" w:rsidRDefault="00FD0947" w:rsidP="001D7A5F">
      <w:pPr>
        <w:widowControl/>
        <w:numPr>
          <w:ilvl w:val="0"/>
          <w:numId w:val="42"/>
        </w:numPr>
        <w:suppressAutoHyphens w:val="0"/>
        <w:ind w:left="0" w:firstLine="709"/>
        <w:jc w:val="both"/>
        <w:rPr>
          <w:rFonts w:eastAsia="Times New Roman"/>
          <w:lang w:eastAsia="ru-RU"/>
        </w:rPr>
      </w:pPr>
      <w:r w:rsidRPr="00996BC3">
        <w:rPr>
          <w:rFonts w:eastAsia="Times New Roman"/>
          <w:lang w:eastAsia="ru-RU"/>
        </w:rPr>
        <w:t>сформировать местные резервы в муниципальных образованиях;</w:t>
      </w:r>
    </w:p>
    <w:p w:rsidR="00FD0947" w:rsidRPr="00996BC3" w:rsidRDefault="00FD0947" w:rsidP="001D7A5F">
      <w:pPr>
        <w:widowControl/>
        <w:numPr>
          <w:ilvl w:val="0"/>
          <w:numId w:val="42"/>
        </w:numPr>
        <w:suppressAutoHyphens w:val="0"/>
        <w:ind w:left="0" w:firstLine="709"/>
        <w:jc w:val="both"/>
        <w:rPr>
          <w:rFonts w:eastAsia="Times New Roman"/>
          <w:lang w:eastAsia="ru-RU"/>
        </w:rPr>
      </w:pPr>
      <w:r w:rsidRPr="00996BC3">
        <w:rPr>
          <w:rFonts w:eastAsia="Times New Roman"/>
          <w:lang w:eastAsia="ru-RU"/>
        </w:rPr>
        <w:t>создать резервы материальных ресурсов на объектах экономики.</w:t>
      </w:r>
    </w:p>
    <w:p w:rsidR="00FD0947" w:rsidRDefault="00FD0947" w:rsidP="00FD0947">
      <w:pPr>
        <w:ind w:firstLine="709"/>
        <w:jc w:val="both"/>
        <w:rPr>
          <w:rFonts w:eastAsia="Times New Roman"/>
          <w:lang w:eastAsia="ru-RU"/>
        </w:rPr>
      </w:pPr>
      <w:r w:rsidRPr="00996BC3">
        <w:rPr>
          <w:rFonts w:eastAsia="Times New Roman"/>
          <w:lang w:eastAsia="ru-RU"/>
        </w:rPr>
        <w:t>Осуществлять комплекс мероприятий по надзору за выполнением мероприятий по предупреждению чрезвычайных ситуаций и готовностью к д</w:t>
      </w:r>
      <w:r>
        <w:rPr>
          <w:rFonts w:eastAsia="Times New Roman"/>
          <w:lang w:eastAsia="ru-RU"/>
        </w:rPr>
        <w:t>ействиям при их возникновении.</w:t>
      </w:r>
    </w:p>
    <w:p w:rsidR="00FD0947" w:rsidRDefault="00FD0947" w:rsidP="00FD0947">
      <w:pPr>
        <w:ind w:firstLine="709"/>
        <w:jc w:val="both"/>
        <w:rPr>
          <w:rFonts w:eastAsia="Times New Roman"/>
          <w:lang w:eastAsia="ru-RU"/>
        </w:rPr>
      </w:pPr>
      <w:r w:rsidRPr="00996BC3">
        <w:rPr>
          <w:rFonts w:eastAsia="Times New Roman"/>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w:t>
      </w:r>
      <w:r>
        <w:rPr>
          <w:rFonts w:eastAsia="Times New Roman"/>
          <w:lang w:eastAsia="ru-RU"/>
        </w:rPr>
        <w:t>рба в случае их возникновения.</w:t>
      </w:r>
    </w:p>
    <w:p w:rsidR="00FD0947" w:rsidRDefault="00FD0947" w:rsidP="00FD0947">
      <w:pPr>
        <w:ind w:firstLine="709"/>
        <w:jc w:val="both"/>
        <w:rPr>
          <w:rFonts w:eastAsia="Times New Roman"/>
          <w:lang w:eastAsia="ru-RU"/>
        </w:rPr>
      </w:pPr>
      <w:r w:rsidRPr="00996BC3">
        <w:rPr>
          <w:rFonts w:eastAsia="Times New Roman"/>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на гидротехнических сооружениях прудов и водохранилищ, по наращиванию и строительству водозащитных дамб, строительство дорог с твердым покрытием, оснащение пожарных частей МЧС.</w:t>
      </w:r>
    </w:p>
    <w:p w:rsidR="00FD0947" w:rsidRPr="00996BC3" w:rsidRDefault="00FD0947" w:rsidP="00FD0947">
      <w:pPr>
        <w:ind w:firstLine="709"/>
        <w:jc w:val="both"/>
        <w:rPr>
          <w:rFonts w:eastAsia="Times New Roman"/>
          <w:lang w:eastAsia="ru-RU"/>
        </w:rPr>
      </w:pPr>
      <w:r w:rsidRPr="00996BC3">
        <w:rPr>
          <w:rFonts w:eastAsia="Times New Roman"/>
          <w:lang w:eastAsia="ru-RU"/>
        </w:rPr>
        <w:t>Повышать эффективность радиационной и химической защиты населения и территорий используя:</w:t>
      </w:r>
    </w:p>
    <w:p w:rsidR="00FD0947" w:rsidRPr="00996BC3" w:rsidRDefault="00FD0947" w:rsidP="001D7A5F">
      <w:pPr>
        <w:widowControl/>
        <w:numPr>
          <w:ilvl w:val="0"/>
          <w:numId w:val="43"/>
        </w:numPr>
        <w:suppressAutoHyphens w:val="0"/>
        <w:ind w:left="0" w:firstLine="709"/>
        <w:jc w:val="both"/>
        <w:rPr>
          <w:rFonts w:eastAsia="Times New Roman"/>
          <w:lang w:eastAsia="ru-RU"/>
        </w:rPr>
      </w:pPr>
      <w:r w:rsidRPr="00996BC3">
        <w:rPr>
          <w:rFonts w:eastAsia="Times New Roman"/>
          <w:lang w:eastAsia="ru-RU"/>
        </w:rPr>
        <w:t>организацию технического обслуживания и хранения имущества накопленного фонда средств индивидуальной защиты для населения согласно требованиям приказа МЧС Российской Федерации от 27.05.2003 г. «Об утверждении и введении в действие Правил использования и содержания средств индивидуальной защиты, приборов радиационной и химической разведки и контроля»;</w:t>
      </w:r>
    </w:p>
    <w:p w:rsidR="00FD0947" w:rsidRPr="00996BC3" w:rsidRDefault="00FD0947" w:rsidP="001D7A5F">
      <w:pPr>
        <w:widowControl/>
        <w:numPr>
          <w:ilvl w:val="0"/>
          <w:numId w:val="43"/>
        </w:numPr>
        <w:suppressAutoHyphens w:val="0"/>
        <w:ind w:left="0" w:firstLine="709"/>
        <w:jc w:val="both"/>
        <w:rPr>
          <w:rFonts w:eastAsia="Times New Roman"/>
          <w:lang w:eastAsia="ru-RU"/>
        </w:rPr>
      </w:pPr>
      <w:r w:rsidRPr="00996BC3">
        <w:rPr>
          <w:rFonts w:eastAsia="Times New Roman"/>
          <w:lang w:eastAsia="ru-RU"/>
        </w:rPr>
        <w:t>освежение средств индивидуальной защиты и приборов радиационной и химической разведки;</w:t>
      </w:r>
    </w:p>
    <w:p w:rsidR="00FD0947" w:rsidRPr="00996BC3" w:rsidRDefault="00FD0947" w:rsidP="001D7A5F">
      <w:pPr>
        <w:widowControl/>
        <w:numPr>
          <w:ilvl w:val="0"/>
          <w:numId w:val="43"/>
        </w:numPr>
        <w:suppressAutoHyphens w:val="0"/>
        <w:ind w:left="0" w:firstLine="709"/>
        <w:jc w:val="both"/>
        <w:rPr>
          <w:rFonts w:eastAsia="Times New Roman"/>
          <w:lang w:eastAsia="ru-RU"/>
        </w:rPr>
      </w:pPr>
      <w:r w:rsidRPr="00996BC3">
        <w:rPr>
          <w:rFonts w:eastAsia="Times New Roman"/>
          <w:lang w:eastAsia="ru-RU"/>
        </w:rPr>
        <w:t>совершенствование систем наблюдения и контроля химически опасных производств;</w:t>
      </w:r>
    </w:p>
    <w:p w:rsidR="00FD0947" w:rsidRDefault="00FD0947" w:rsidP="001D7A5F">
      <w:pPr>
        <w:widowControl/>
        <w:numPr>
          <w:ilvl w:val="0"/>
          <w:numId w:val="43"/>
        </w:numPr>
        <w:suppressAutoHyphens w:val="0"/>
        <w:ind w:left="0" w:firstLine="709"/>
        <w:jc w:val="both"/>
        <w:rPr>
          <w:rFonts w:eastAsia="Times New Roman"/>
          <w:lang w:eastAsia="ru-RU"/>
        </w:rPr>
      </w:pPr>
      <w:r w:rsidRPr="00996BC3">
        <w:rPr>
          <w:rFonts w:eastAsia="Times New Roman"/>
          <w:lang w:eastAsia="ru-RU"/>
        </w:rPr>
        <w:t xml:space="preserve">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w:t>
      </w:r>
    </w:p>
    <w:p w:rsidR="00FD0947" w:rsidRPr="00996BC3" w:rsidRDefault="00FD0947" w:rsidP="001D7A5F">
      <w:pPr>
        <w:widowControl/>
        <w:numPr>
          <w:ilvl w:val="0"/>
          <w:numId w:val="43"/>
        </w:numPr>
        <w:suppressAutoHyphens w:val="0"/>
        <w:ind w:left="0" w:firstLine="709"/>
        <w:jc w:val="both"/>
        <w:rPr>
          <w:rFonts w:eastAsia="Times New Roman"/>
          <w:lang w:eastAsia="ru-RU"/>
        </w:rPr>
      </w:pPr>
      <w:r w:rsidRPr="00996BC3">
        <w:rPr>
          <w:rFonts w:eastAsia="Times New Roman"/>
          <w:lang w:eastAsia="ru-RU"/>
        </w:rPr>
        <w:t>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FD0947" w:rsidRDefault="00FD0947" w:rsidP="00FD0947">
      <w:pPr>
        <w:pStyle w:val="2"/>
        <w:spacing w:before="0" w:after="0"/>
        <w:ind w:firstLine="709"/>
        <w:jc w:val="both"/>
        <w:rPr>
          <w:sz w:val="24"/>
          <w:szCs w:val="24"/>
        </w:rPr>
      </w:pPr>
    </w:p>
    <w:p w:rsidR="00F66F15" w:rsidRDefault="00F66F15" w:rsidP="00FD0947">
      <w:pPr>
        <w:pStyle w:val="2"/>
        <w:spacing w:before="0" w:after="0"/>
        <w:ind w:firstLine="709"/>
        <w:jc w:val="both"/>
        <w:rPr>
          <w:sz w:val="24"/>
          <w:szCs w:val="24"/>
        </w:rPr>
      </w:pPr>
    </w:p>
    <w:p w:rsidR="00FD0947" w:rsidRPr="00996BC3" w:rsidRDefault="00FD0947" w:rsidP="00FD0947">
      <w:pPr>
        <w:pStyle w:val="2"/>
        <w:spacing w:before="0" w:after="0"/>
        <w:ind w:firstLine="709"/>
        <w:jc w:val="both"/>
        <w:rPr>
          <w:sz w:val="24"/>
          <w:szCs w:val="24"/>
        </w:rPr>
      </w:pPr>
      <w:bookmarkStart w:id="58" w:name="_Toc356553972"/>
      <w:r w:rsidRPr="00996BC3">
        <w:rPr>
          <w:sz w:val="24"/>
          <w:szCs w:val="24"/>
        </w:rPr>
        <w:t>1.</w:t>
      </w:r>
      <w:r w:rsidR="00FD6590">
        <w:rPr>
          <w:sz w:val="24"/>
          <w:szCs w:val="24"/>
        </w:rPr>
        <w:t>10.</w:t>
      </w:r>
      <w:r w:rsidRPr="00996BC3">
        <w:rPr>
          <w:sz w:val="24"/>
          <w:szCs w:val="24"/>
        </w:rPr>
        <w:t>2. Мероприятия по ЧС природного характера.</w:t>
      </w:r>
      <w:bookmarkEnd w:id="58"/>
    </w:p>
    <w:p w:rsidR="00FD0947" w:rsidRDefault="00FD0947" w:rsidP="00FD0947">
      <w:pPr>
        <w:pStyle w:val="3"/>
        <w:spacing w:before="0"/>
        <w:ind w:firstLine="709"/>
        <w:jc w:val="both"/>
        <w:rPr>
          <w:rFonts w:ascii="Times New Roman" w:hAnsi="Times New Roman" w:cs="Times New Roman"/>
          <w:sz w:val="24"/>
          <w:szCs w:val="24"/>
        </w:rPr>
      </w:pPr>
    </w:p>
    <w:p w:rsidR="00FD0947" w:rsidRPr="00996BC3" w:rsidRDefault="00FD0947" w:rsidP="00FD0947">
      <w:pPr>
        <w:pStyle w:val="3"/>
        <w:spacing w:before="0"/>
        <w:ind w:firstLine="709"/>
        <w:jc w:val="both"/>
        <w:rPr>
          <w:rFonts w:ascii="Times New Roman" w:hAnsi="Times New Roman" w:cs="Times New Roman"/>
          <w:sz w:val="24"/>
          <w:szCs w:val="24"/>
        </w:rPr>
      </w:pPr>
      <w:bookmarkStart w:id="59" w:name="_Toc356553973"/>
      <w:r w:rsidRPr="00996BC3">
        <w:rPr>
          <w:rFonts w:ascii="Times New Roman" w:hAnsi="Times New Roman" w:cs="Times New Roman"/>
          <w:sz w:val="24"/>
          <w:szCs w:val="24"/>
        </w:rPr>
        <w:t>1.</w:t>
      </w:r>
      <w:r w:rsidR="00FD6590">
        <w:rPr>
          <w:rFonts w:ascii="Times New Roman" w:hAnsi="Times New Roman" w:cs="Times New Roman"/>
          <w:sz w:val="24"/>
          <w:szCs w:val="24"/>
        </w:rPr>
        <w:t>10.</w:t>
      </w:r>
      <w:r w:rsidRPr="00996BC3">
        <w:rPr>
          <w:rFonts w:ascii="Times New Roman" w:hAnsi="Times New Roman" w:cs="Times New Roman"/>
          <w:sz w:val="24"/>
          <w:szCs w:val="24"/>
        </w:rPr>
        <w:t>2.1. Мероприятия по защите населения при лесных пожарах</w:t>
      </w:r>
      <w:bookmarkEnd w:id="59"/>
    </w:p>
    <w:p w:rsidR="00FD0947" w:rsidRDefault="00FD0947" w:rsidP="00FD0947">
      <w:pPr>
        <w:ind w:firstLine="709"/>
        <w:jc w:val="both"/>
      </w:pPr>
      <w:r w:rsidRPr="00996BC3">
        <w:t>Серьезную опасность для природной среды, экономики и населения представл</w:t>
      </w:r>
      <w:r>
        <w:t xml:space="preserve">яют лесные и торфяные пожары. </w:t>
      </w:r>
    </w:p>
    <w:p w:rsidR="00FD0947" w:rsidRPr="00996BC3" w:rsidRDefault="00FD0947" w:rsidP="00FD0947">
      <w:pPr>
        <w:ind w:firstLine="709"/>
        <w:jc w:val="both"/>
      </w:pPr>
      <w:r w:rsidRPr="00996BC3">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FD0947" w:rsidRPr="00996BC3" w:rsidRDefault="00FD0947" w:rsidP="001D7A5F">
      <w:pPr>
        <w:widowControl/>
        <w:numPr>
          <w:ilvl w:val="0"/>
          <w:numId w:val="44"/>
        </w:numPr>
        <w:suppressAutoHyphens w:val="0"/>
        <w:ind w:left="0" w:firstLine="709"/>
        <w:jc w:val="both"/>
      </w:pPr>
      <w:r w:rsidRPr="00996BC3">
        <w:t>инженерную разведку очага пожара (характер пожара, размеры очага, направление и скорость распространения, населенные пункты, которым угрожает пожар, положение людей в зоне пожара и на пути его распространения);</w:t>
      </w:r>
    </w:p>
    <w:p w:rsidR="00FD0947" w:rsidRPr="00996BC3" w:rsidRDefault="00FD0947" w:rsidP="001D7A5F">
      <w:pPr>
        <w:widowControl/>
        <w:numPr>
          <w:ilvl w:val="0"/>
          <w:numId w:val="44"/>
        </w:numPr>
        <w:suppressAutoHyphens w:val="0"/>
        <w:ind w:left="0" w:firstLine="709"/>
        <w:jc w:val="both"/>
      </w:pPr>
      <w:r w:rsidRPr="00996BC3">
        <w:t>устройство заградительных полос и отсечение фронта огня от населенных пунктов и промышленных объектов;</w:t>
      </w:r>
    </w:p>
    <w:p w:rsidR="00FD0947" w:rsidRPr="00996BC3" w:rsidRDefault="00FD0947" w:rsidP="001D7A5F">
      <w:pPr>
        <w:widowControl/>
        <w:numPr>
          <w:ilvl w:val="0"/>
          <w:numId w:val="44"/>
        </w:numPr>
        <w:suppressAutoHyphens w:val="0"/>
        <w:ind w:left="0" w:firstLine="709"/>
        <w:jc w:val="both"/>
      </w:pPr>
      <w:r w:rsidRPr="00996BC3">
        <w:t>рассечение очагов пожаров с устройством проездов в зону горения для обеспечения тушения пожара и эвакуации населения;</w:t>
      </w:r>
    </w:p>
    <w:p w:rsidR="00FD0947" w:rsidRPr="00996BC3" w:rsidRDefault="00FD0947" w:rsidP="001D7A5F">
      <w:pPr>
        <w:widowControl/>
        <w:numPr>
          <w:ilvl w:val="0"/>
          <w:numId w:val="44"/>
        </w:numPr>
        <w:suppressAutoHyphens w:val="0"/>
        <w:ind w:left="0" w:firstLine="709"/>
        <w:jc w:val="both"/>
      </w:pPr>
      <w:r w:rsidRPr="00996BC3">
        <w:t>устройство проездов к водоемам, оборудование мест для забора воды и другие задачи.</w:t>
      </w:r>
    </w:p>
    <w:p w:rsidR="00FD0947" w:rsidRPr="00996BC3" w:rsidRDefault="00FD0947" w:rsidP="00FD0947">
      <w:pPr>
        <w:ind w:firstLine="709"/>
        <w:jc w:val="both"/>
        <w:rPr>
          <w:rStyle w:val="submenu-table"/>
        </w:rPr>
      </w:pPr>
    </w:p>
    <w:p w:rsidR="00FD0947" w:rsidRPr="00996BC3" w:rsidRDefault="00FD0947" w:rsidP="00FD0947">
      <w:pPr>
        <w:pStyle w:val="3"/>
        <w:spacing w:before="0"/>
        <w:ind w:firstLine="709"/>
        <w:jc w:val="both"/>
        <w:rPr>
          <w:rFonts w:ascii="Times New Roman" w:hAnsi="Times New Roman" w:cs="Times New Roman"/>
          <w:sz w:val="24"/>
          <w:szCs w:val="24"/>
        </w:rPr>
      </w:pPr>
      <w:bookmarkStart w:id="60" w:name="_Toc356553974"/>
      <w:r w:rsidRPr="00996BC3">
        <w:rPr>
          <w:rFonts w:ascii="Times New Roman" w:hAnsi="Times New Roman" w:cs="Times New Roman"/>
          <w:sz w:val="24"/>
          <w:szCs w:val="24"/>
        </w:rPr>
        <w:t>1.</w:t>
      </w:r>
      <w:r w:rsidR="00FD6590">
        <w:rPr>
          <w:rFonts w:ascii="Times New Roman" w:hAnsi="Times New Roman" w:cs="Times New Roman"/>
          <w:sz w:val="24"/>
          <w:szCs w:val="24"/>
        </w:rPr>
        <w:t>10.</w:t>
      </w:r>
      <w:r w:rsidRPr="00996BC3">
        <w:rPr>
          <w:rFonts w:ascii="Times New Roman" w:hAnsi="Times New Roman" w:cs="Times New Roman"/>
          <w:sz w:val="24"/>
          <w:szCs w:val="24"/>
        </w:rPr>
        <w:t>2.2. Мероприятия по защите населения при наводнениях</w:t>
      </w:r>
      <w:bookmarkEnd w:id="60"/>
    </w:p>
    <w:p w:rsidR="00FD0947" w:rsidRDefault="00FD0947" w:rsidP="00FD0947">
      <w:pPr>
        <w:ind w:firstLine="709"/>
        <w:jc w:val="both"/>
      </w:pPr>
    </w:p>
    <w:p w:rsidR="00FD0947" w:rsidRDefault="00FD0947" w:rsidP="00FD0947">
      <w:pPr>
        <w:ind w:firstLine="709"/>
        <w:jc w:val="both"/>
      </w:pPr>
      <w:r w:rsidRPr="00996BC3">
        <w:t>Наводнения относятся к стихийным гидрологическим явлениям, связанным с повышением уровня воды в водоемах и водотоках и затоп</w:t>
      </w:r>
      <w:r>
        <w:t xml:space="preserve">лением прилегающей местности. </w:t>
      </w:r>
    </w:p>
    <w:p w:rsidR="00FD0947" w:rsidRDefault="00FD0947" w:rsidP="00FD0947">
      <w:pPr>
        <w:ind w:firstLine="709"/>
        <w:jc w:val="both"/>
      </w:pPr>
      <w:r w:rsidRPr="00996BC3">
        <w:t>По удельному материальному ущербу наводнения</w:t>
      </w:r>
      <w:r>
        <w:t xml:space="preserve"> уступают лишь землетрясениям.</w:t>
      </w:r>
    </w:p>
    <w:p w:rsidR="00FD0947" w:rsidRPr="00996BC3" w:rsidRDefault="00FD0947" w:rsidP="00FD0947">
      <w:pPr>
        <w:ind w:firstLine="709"/>
        <w:jc w:val="both"/>
      </w:pPr>
      <w:r w:rsidRPr="00996BC3">
        <w:t xml:space="preserve">Каждому виду наводнения соответствуют свои инженерно-технические мероприятия по защите от их последствий. К ним относятся: </w:t>
      </w:r>
    </w:p>
    <w:p w:rsidR="00FD0947" w:rsidRPr="00996BC3" w:rsidRDefault="00FD0947" w:rsidP="001D7A5F">
      <w:pPr>
        <w:widowControl/>
        <w:numPr>
          <w:ilvl w:val="0"/>
          <w:numId w:val="45"/>
        </w:numPr>
        <w:suppressAutoHyphens w:val="0"/>
        <w:ind w:left="0" w:firstLine="709"/>
        <w:jc w:val="both"/>
      </w:pPr>
      <w:r w:rsidRPr="00996BC3">
        <w:t xml:space="preserve">инженерная разведка развития опасных природных явлений; </w:t>
      </w:r>
    </w:p>
    <w:p w:rsidR="00FD0947" w:rsidRPr="00996BC3" w:rsidRDefault="00FD0947" w:rsidP="001D7A5F">
      <w:pPr>
        <w:widowControl/>
        <w:numPr>
          <w:ilvl w:val="0"/>
          <w:numId w:val="45"/>
        </w:numPr>
        <w:suppressAutoHyphens w:val="0"/>
        <w:ind w:left="0" w:firstLine="709"/>
        <w:jc w:val="both"/>
      </w:pPr>
      <w:r w:rsidRPr="00996BC3">
        <w:t xml:space="preserve">применение способа спрямления русла реки; </w:t>
      </w:r>
    </w:p>
    <w:p w:rsidR="00FD0947" w:rsidRPr="00996BC3" w:rsidRDefault="00FD0947" w:rsidP="001D7A5F">
      <w:pPr>
        <w:widowControl/>
        <w:numPr>
          <w:ilvl w:val="0"/>
          <w:numId w:val="45"/>
        </w:numPr>
        <w:suppressAutoHyphens w:val="0"/>
        <w:ind w:left="0" w:firstLine="709"/>
        <w:jc w:val="both"/>
      </w:pPr>
      <w:r w:rsidRPr="00996BC3">
        <w:t xml:space="preserve">сооружение ограждающих дамб (валов) и других сооружений, для задержания водных и селевых потоков, сбора или стока их; </w:t>
      </w:r>
    </w:p>
    <w:p w:rsidR="00FD0947" w:rsidRPr="00996BC3" w:rsidRDefault="00FD0947" w:rsidP="001D7A5F">
      <w:pPr>
        <w:widowControl/>
        <w:numPr>
          <w:ilvl w:val="0"/>
          <w:numId w:val="45"/>
        </w:numPr>
        <w:suppressAutoHyphens w:val="0"/>
        <w:ind w:left="0" w:firstLine="709"/>
        <w:jc w:val="both"/>
      </w:pPr>
      <w:r w:rsidRPr="00996BC3">
        <w:t xml:space="preserve">использование способа подсыпки территорий; проведение берегоукрепительных и дноуглубительных работ; </w:t>
      </w:r>
    </w:p>
    <w:p w:rsidR="00FD0947" w:rsidRPr="00996BC3" w:rsidRDefault="00FD0947" w:rsidP="001D7A5F">
      <w:pPr>
        <w:widowControl/>
        <w:numPr>
          <w:ilvl w:val="0"/>
          <w:numId w:val="45"/>
        </w:numPr>
        <w:suppressAutoHyphens w:val="0"/>
        <w:ind w:left="0" w:firstLine="709"/>
        <w:jc w:val="both"/>
      </w:pPr>
      <w:r w:rsidRPr="00996BC3">
        <w:t xml:space="preserve">накопление аварийных запасов материала для заделывания пробоин, прорывов и наращивания высоты дамб; </w:t>
      </w:r>
    </w:p>
    <w:p w:rsidR="00FD0947" w:rsidRPr="00996BC3" w:rsidRDefault="00FD0947" w:rsidP="001D7A5F">
      <w:pPr>
        <w:widowControl/>
        <w:numPr>
          <w:ilvl w:val="0"/>
          <w:numId w:val="45"/>
        </w:numPr>
        <w:suppressAutoHyphens w:val="0"/>
        <w:ind w:left="0" w:firstLine="709"/>
        <w:jc w:val="both"/>
      </w:pPr>
      <w:r w:rsidRPr="00996BC3">
        <w:t xml:space="preserve">оборудование мест посадки и высадки; </w:t>
      </w:r>
    </w:p>
    <w:p w:rsidR="00FD0947" w:rsidRPr="00996BC3" w:rsidRDefault="00FD0947" w:rsidP="001D7A5F">
      <w:pPr>
        <w:widowControl/>
        <w:numPr>
          <w:ilvl w:val="0"/>
          <w:numId w:val="45"/>
        </w:numPr>
        <w:suppressAutoHyphens w:val="0"/>
        <w:ind w:left="0" w:firstLine="709"/>
        <w:jc w:val="both"/>
      </w:pPr>
      <w:r w:rsidRPr="00996BC3">
        <w:t xml:space="preserve">накопление и организация безопасного хранения резервных и автономных источников электрической и тепловой энергии. </w:t>
      </w:r>
    </w:p>
    <w:p w:rsidR="00FD0947" w:rsidRDefault="00FD0947" w:rsidP="00FD0947">
      <w:pPr>
        <w:ind w:firstLine="709"/>
        <w:jc w:val="both"/>
      </w:pPr>
      <w:r w:rsidRPr="00996BC3">
        <w:t>Накопленный отечественный и зарубежный опыт проведения мероприятий по уменьшению последствий от наводнений свидетельствуют, что наименьшие материальные затраты и более надежная защита территорий от затопления достигается лишь при применении комбинированного способа борьбы с наводнениями, когда вышеперечисленные, активные и пассивные методы защиты используются в комплексе, проводят</w:t>
      </w:r>
      <w:r>
        <w:t xml:space="preserve">ся оперативно и своевременно. </w:t>
      </w:r>
      <w:r w:rsidRPr="00996BC3">
        <w:t>ля успешного проведения защитных мероприятий накануне конкретного наводнения очень важен своевременный и достоверный ги</w:t>
      </w:r>
      <w:r>
        <w:t xml:space="preserve">дрометеорологический прогноз. </w:t>
      </w:r>
    </w:p>
    <w:p w:rsidR="00FD0947" w:rsidRDefault="00FD0947" w:rsidP="00FD0947">
      <w:pPr>
        <w:ind w:firstLine="709"/>
        <w:jc w:val="both"/>
      </w:pPr>
      <w:r w:rsidRPr="00996BC3">
        <w:t>Прогнозирование угрозы наводнения позволяет своевременно осуществить комплекс предупредительных мероприятий, значительно снижающих возможный ущерб и потери, а также заблаговременно создать условия для проведения спасательных и других неотло</w:t>
      </w:r>
      <w:r>
        <w:t xml:space="preserve">жных работ в зоне затопления. </w:t>
      </w:r>
    </w:p>
    <w:p w:rsidR="00FD0947" w:rsidRDefault="00FD0947" w:rsidP="00FD0947">
      <w:pPr>
        <w:ind w:firstLine="709"/>
        <w:jc w:val="both"/>
      </w:pPr>
      <w:r w:rsidRPr="00996BC3">
        <w:t>Для предотвращения подтопления территории в разделе инженерная подготовка территории разработаны мероприятия по населенным пунктам от подтопления, подробно рассмотренные в разделе «Инженерная подготовка».</w:t>
      </w:r>
    </w:p>
    <w:p w:rsidR="00FD0947" w:rsidRDefault="00FD0947" w:rsidP="00FD0947">
      <w:pPr>
        <w:ind w:firstLine="709"/>
        <w:jc w:val="both"/>
      </w:pPr>
    </w:p>
    <w:p w:rsidR="00FD0947" w:rsidRPr="00996BC3" w:rsidRDefault="00FD0947" w:rsidP="00FD0947">
      <w:pPr>
        <w:ind w:firstLine="709"/>
        <w:jc w:val="both"/>
      </w:pPr>
      <w:r w:rsidRPr="00996BC3">
        <w:t>1</w:t>
      </w:r>
      <w:r w:rsidRPr="00F66F15">
        <w:rPr>
          <w:rFonts w:eastAsia="Times New Roman"/>
          <w:b/>
          <w:bCs/>
          <w:color w:val="000000"/>
          <w:kern w:val="0"/>
          <w:lang w:eastAsia="ru-RU"/>
        </w:rPr>
        <w:t>.</w:t>
      </w:r>
      <w:r w:rsidR="00FD6590" w:rsidRPr="00F66F15">
        <w:rPr>
          <w:rFonts w:eastAsia="Times New Roman"/>
          <w:b/>
          <w:bCs/>
          <w:color w:val="000000"/>
          <w:kern w:val="0"/>
          <w:lang w:eastAsia="ru-RU"/>
        </w:rPr>
        <w:t>10.</w:t>
      </w:r>
      <w:r w:rsidRPr="00F66F15">
        <w:rPr>
          <w:rFonts w:eastAsia="Times New Roman"/>
          <w:b/>
          <w:bCs/>
          <w:color w:val="000000"/>
          <w:kern w:val="0"/>
          <w:lang w:eastAsia="ru-RU"/>
        </w:rPr>
        <w:t>2.3. Мероприятия по защите при ураганах, бурях, смерчах</w:t>
      </w:r>
    </w:p>
    <w:p w:rsidR="00FD0947" w:rsidRDefault="00FD0947" w:rsidP="00FD0947">
      <w:pPr>
        <w:ind w:firstLine="709"/>
        <w:jc w:val="both"/>
      </w:pPr>
    </w:p>
    <w:p w:rsidR="00FD0947" w:rsidRDefault="00FD0947" w:rsidP="00FD0947">
      <w:pPr>
        <w:ind w:firstLine="709"/>
        <w:jc w:val="both"/>
      </w:pPr>
      <w:r w:rsidRPr="00996BC3">
        <w:t>Ураганы, бури и смерчи относятся к ветровым метеорологическим явлениям, по своему разрушающему воздействию часто сравнимы с землетрясениями. Основным показателем, определяющим разрушающее действие ураганов, бурь и смерчей, является скоростной напор воздушных масс, обусловливающий силу динамического удара и обл</w:t>
      </w:r>
      <w:r>
        <w:t>адающий метательным действием.</w:t>
      </w:r>
    </w:p>
    <w:p w:rsidR="00FD0947" w:rsidRDefault="00FD0947" w:rsidP="00FD0947">
      <w:pPr>
        <w:ind w:firstLine="709"/>
        <w:jc w:val="both"/>
      </w:pPr>
      <w:r w:rsidRPr="00996BC3">
        <w:t>По скорости распространения опасности ураганы, бури и смерчи, учитывая в большинстве случаев наличие прогноза этих явлений (штормовых предупреждений), могут быть отнесены к чрезвычайным событиям с умеренной скоростью распространения. Это позволяет осуществлять широкий комплекс предупредительных мероприятий как в период, предшествующий непосредственной угрозе возникновения, так и после их возникновения - до момента прямого воздей</w:t>
      </w:r>
      <w:r>
        <w:t xml:space="preserve">ствия. </w:t>
      </w:r>
    </w:p>
    <w:p w:rsidR="00FD0947" w:rsidRDefault="00FD0947" w:rsidP="00FD0947">
      <w:pPr>
        <w:ind w:firstLine="709"/>
        <w:jc w:val="both"/>
      </w:pPr>
      <w:r w:rsidRPr="00996BC3">
        <w:t xml:space="preserve">Эти мероприятия по времени подразделяются на две группы: заблаговременные (предупредительные) мероприятия и работы; оперативные защитные мероприятия, проводимые после объявления неблагоприятного прогноза, непосредственно перед данным ураганом (бурей, смерчем). </w:t>
      </w:r>
    </w:p>
    <w:p w:rsidR="00FD0947" w:rsidRDefault="00FD0947" w:rsidP="00FD0947">
      <w:pPr>
        <w:ind w:firstLine="709"/>
        <w:jc w:val="both"/>
      </w:pPr>
      <w:r w:rsidRPr="00996BC3">
        <w:rPr>
          <w:rStyle w:val="submenu-table"/>
          <w:i/>
          <w:iCs/>
        </w:rPr>
        <w:t>Заблаговременные (предупредительные) мероприятия</w:t>
      </w:r>
      <w:r w:rsidRPr="00996BC3">
        <w:t xml:space="preserve"> и работы осуществляются с целью предотвращения значительного ущерба задолго до начала воздействия урагана, бури и смерча и могут охватывать про</w:t>
      </w:r>
      <w:r>
        <w:t xml:space="preserve">должительный отрезок времени. </w:t>
      </w:r>
    </w:p>
    <w:p w:rsidR="00FD0947" w:rsidRPr="00996BC3" w:rsidRDefault="00FD0947" w:rsidP="00FD0947">
      <w:pPr>
        <w:ind w:firstLine="709"/>
        <w:jc w:val="both"/>
      </w:pPr>
      <w:r w:rsidRPr="00996BC3">
        <w:t xml:space="preserve">К заблаговременным мероприятиям относятся: </w:t>
      </w:r>
    </w:p>
    <w:p w:rsidR="00FD0947" w:rsidRPr="00996BC3" w:rsidRDefault="00FD0947" w:rsidP="001D7A5F">
      <w:pPr>
        <w:widowControl/>
        <w:numPr>
          <w:ilvl w:val="0"/>
          <w:numId w:val="46"/>
        </w:numPr>
        <w:suppressAutoHyphens w:val="0"/>
        <w:ind w:left="0" w:firstLine="709"/>
        <w:jc w:val="both"/>
      </w:pPr>
      <w:r w:rsidRPr="00996BC3">
        <w:t xml:space="preserve">ограничение в землепользовании в районах частого прохождения ураганов, бурь и смерчей; </w:t>
      </w:r>
    </w:p>
    <w:p w:rsidR="00FD0947" w:rsidRPr="00996BC3" w:rsidRDefault="00FD0947" w:rsidP="001D7A5F">
      <w:pPr>
        <w:widowControl/>
        <w:numPr>
          <w:ilvl w:val="0"/>
          <w:numId w:val="46"/>
        </w:numPr>
        <w:suppressAutoHyphens w:val="0"/>
        <w:ind w:left="0" w:firstLine="709"/>
        <w:jc w:val="both"/>
      </w:pPr>
      <w:r w:rsidRPr="00996BC3">
        <w:t xml:space="preserve">ограничение в размещении объектов с опасными производствами; </w:t>
      </w:r>
    </w:p>
    <w:p w:rsidR="00FD0947" w:rsidRPr="00996BC3" w:rsidRDefault="00FD0947" w:rsidP="001D7A5F">
      <w:pPr>
        <w:widowControl/>
        <w:numPr>
          <w:ilvl w:val="0"/>
          <w:numId w:val="46"/>
        </w:numPr>
        <w:suppressAutoHyphens w:val="0"/>
        <w:ind w:left="0" w:firstLine="709"/>
        <w:jc w:val="both"/>
      </w:pPr>
      <w:r w:rsidRPr="00996BC3">
        <w:t xml:space="preserve">демонтаж некоторых устаревших или непрочных зданий и сооружений; </w:t>
      </w:r>
    </w:p>
    <w:p w:rsidR="00FD0947" w:rsidRPr="00996BC3" w:rsidRDefault="00FD0947" w:rsidP="001D7A5F">
      <w:pPr>
        <w:widowControl/>
        <w:numPr>
          <w:ilvl w:val="0"/>
          <w:numId w:val="46"/>
        </w:numPr>
        <w:suppressAutoHyphens w:val="0"/>
        <w:ind w:left="0" w:firstLine="709"/>
        <w:jc w:val="both"/>
      </w:pPr>
      <w:r w:rsidRPr="00996BC3">
        <w:t xml:space="preserve">укрепление производственных, жилых и иных зданий, и сооружений; </w:t>
      </w:r>
    </w:p>
    <w:p w:rsidR="00FD0947" w:rsidRPr="00996BC3" w:rsidRDefault="00FD0947" w:rsidP="001D7A5F">
      <w:pPr>
        <w:widowControl/>
        <w:numPr>
          <w:ilvl w:val="0"/>
          <w:numId w:val="46"/>
        </w:numPr>
        <w:suppressAutoHyphens w:val="0"/>
        <w:ind w:left="0" w:firstLine="709"/>
        <w:jc w:val="both"/>
      </w:pPr>
      <w:r w:rsidRPr="00996BC3">
        <w:t xml:space="preserve">проведение инженерно-технических мероприятий по снижению риска опасных производств в условиях сильного ветра, в т.ч. повышение физической стойкости хранилищ и оборудования с легковоспламеняющимися и другими опасными веществами; </w:t>
      </w:r>
    </w:p>
    <w:p w:rsidR="00FD0947" w:rsidRPr="00996BC3" w:rsidRDefault="00FD0947" w:rsidP="001D7A5F">
      <w:pPr>
        <w:widowControl/>
        <w:numPr>
          <w:ilvl w:val="0"/>
          <w:numId w:val="46"/>
        </w:numPr>
        <w:suppressAutoHyphens w:val="0"/>
        <w:ind w:left="0" w:firstLine="709"/>
        <w:jc w:val="both"/>
      </w:pPr>
      <w:r w:rsidRPr="00996BC3">
        <w:t xml:space="preserve">создание материально-технических резервов; подготовка населения и персонала спасательных служб. </w:t>
      </w:r>
    </w:p>
    <w:p w:rsidR="00FD0947" w:rsidRPr="00996BC3" w:rsidRDefault="00FD0947" w:rsidP="00FD0947">
      <w:pPr>
        <w:ind w:firstLine="709"/>
        <w:jc w:val="both"/>
      </w:pPr>
      <w:r w:rsidRPr="00996BC3">
        <w:rPr>
          <w:rStyle w:val="submenu-table"/>
          <w:i/>
          <w:iCs/>
        </w:rPr>
        <w:t>К защитным мероприятиям</w:t>
      </w:r>
      <w:r w:rsidRPr="00996BC3">
        <w:t>, проводимым после получения штормового предупреждения, относят:</w:t>
      </w:r>
    </w:p>
    <w:p w:rsidR="00FD0947" w:rsidRPr="00996BC3" w:rsidRDefault="00FD0947" w:rsidP="001D7A5F">
      <w:pPr>
        <w:widowControl/>
        <w:numPr>
          <w:ilvl w:val="0"/>
          <w:numId w:val="47"/>
        </w:numPr>
        <w:suppressAutoHyphens w:val="0"/>
        <w:ind w:left="0" w:firstLine="709"/>
        <w:jc w:val="both"/>
      </w:pPr>
      <w:r w:rsidRPr="00996BC3">
        <w:t xml:space="preserve">прогнозирование пути прохождения и времени подхода к различным районам урагана (бури, смерча), а также его последствий; </w:t>
      </w:r>
    </w:p>
    <w:p w:rsidR="00FD0947" w:rsidRPr="00996BC3" w:rsidRDefault="00FD0947" w:rsidP="001D7A5F">
      <w:pPr>
        <w:widowControl/>
        <w:numPr>
          <w:ilvl w:val="0"/>
          <w:numId w:val="47"/>
        </w:numPr>
        <w:suppressAutoHyphens w:val="0"/>
        <w:ind w:left="0" w:firstLine="709"/>
        <w:jc w:val="both"/>
      </w:pPr>
      <w:r w:rsidRPr="00996BC3">
        <w:t xml:space="preserve">оперативное увеличение размеров материально-технического резерва, необходимого для ликвидации последствий урагана (бури, смерча); </w:t>
      </w:r>
    </w:p>
    <w:p w:rsidR="00FD0947" w:rsidRPr="00996BC3" w:rsidRDefault="00FD0947" w:rsidP="001D7A5F">
      <w:pPr>
        <w:widowControl/>
        <w:numPr>
          <w:ilvl w:val="0"/>
          <w:numId w:val="47"/>
        </w:numPr>
        <w:suppressAutoHyphens w:val="0"/>
        <w:ind w:left="0" w:firstLine="709"/>
        <w:jc w:val="both"/>
      </w:pPr>
      <w:r w:rsidRPr="00996BC3">
        <w:t xml:space="preserve">частичную эвакуацию населения; </w:t>
      </w:r>
    </w:p>
    <w:p w:rsidR="00FD0947" w:rsidRPr="00996BC3" w:rsidRDefault="00FD0947" w:rsidP="001D7A5F">
      <w:pPr>
        <w:widowControl/>
        <w:numPr>
          <w:ilvl w:val="0"/>
          <w:numId w:val="47"/>
        </w:numPr>
        <w:suppressAutoHyphens w:val="0"/>
        <w:ind w:left="0" w:firstLine="709"/>
        <w:jc w:val="both"/>
      </w:pPr>
      <w:r w:rsidRPr="00996BC3">
        <w:t xml:space="preserve">подготовку убежищ, подвалов и других заглубленных помещений для защиты населения; </w:t>
      </w:r>
    </w:p>
    <w:p w:rsidR="00FD0947" w:rsidRPr="00996BC3" w:rsidRDefault="00FD0947" w:rsidP="001D7A5F">
      <w:pPr>
        <w:widowControl/>
        <w:numPr>
          <w:ilvl w:val="0"/>
          <w:numId w:val="47"/>
        </w:numPr>
        <w:suppressAutoHyphens w:val="0"/>
        <w:ind w:left="0" w:firstLine="709"/>
        <w:jc w:val="both"/>
      </w:pPr>
      <w:r w:rsidRPr="00996BC3">
        <w:t xml:space="preserve">перемещение в прочные или заглубленные помещения уникального и особо ценного имущества; </w:t>
      </w:r>
    </w:p>
    <w:p w:rsidR="00FD0947" w:rsidRDefault="00FD0947" w:rsidP="001D7A5F">
      <w:pPr>
        <w:widowControl/>
        <w:numPr>
          <w:ilvl w:val="0"/>
          <w:numId w:val="47"/>
        </w:numPr>
        <w:suppressAutoHyphens w:val="0"/>
        <w:ind w:left="0" w:firstLine="709"/>
        <w:jc w:val="both"/>
      </w:pPr>
      <w:r w:rsidRPr="00996BC3">
        <w:t xml:space="preserve">подготовку к восстановительным работам и мерам по жизнеобеспечению населения. </w:t>
      </w:r>
    </w:p>
    <w:p w:rsidR="00FD0947" w:rsidRDefault="00FD0947" w:rsidP="001D7A5F">
      <w:pPr>
        <w:widowControl/>
        <w:numPr>
          <w:ilvl w:val="0"/>
          <w:numId w:val="47"/>
        </w:numPr>
        <w:suppressAutoHyphens w:val="0"/>
        <w:ind w:left="0" w:firstLine="709"/>
        <w:jc w:val="both"/>
      </w:pPr>
      <w:r w:rsidRPr="00996BC3">
        <w:t>Меры по снижению возможного ущерба от ураганов, бурь и смерчей принимаются с учетом соотношения степени риска и возможных масштабо</w:t>
      </w:r>
      <w:r>
        <w:t>в ущерба к требуемым затратам.</w:t>
      </w:r>
    </w:p>
    <w:p w:rsidR="00FD0947" w:rsidRDefault="00FD0947" w:rsidP="001D7A5F">
      <w:pPr>
        <w:widowControl/>
        <w:numPr>
          <w:ilvl w:val="0"/>
          <w:numId w:val="47"/>
        </w:numPr>
        <w:suppressAutoHyphens w:val="0"/>
        <w:ind w:left="0" w:firstLine="709"/>
        <w:jc w:val="both"/>
      </w:pPr>
      <w:r w:rsidRPr="00996BC3">
        <w:t>Особое внимание при проведении заблаговременных и оперативных мер по снижению ущерба обращается на предотвращение тех разрушений, которые могут привести к возникновению вторичных факторов поражения, превышающих по тяжести воздейств</w:t>
      </w:r>
      <w:r>
        <w:t xml:space="preserve">ие самого стихийного бедствия. </w:t>
      </w:r>
    </w:p>
    <w:p w:rsidR="00FD0947" w:rsidRPr="00996BC3" w:rsidRDefault="00FD0947" w:rsidP="001D7A5F">
      <w:pPr>
        <w:widowControl/>
        <w:numPr>
          <w:ilvl w:val="0"/>
          <w:numId w:val="47"/>
        </w:numPr>
        <w:suppressAutoHyphens w:val="0"/>
        <w:ind w:left="0" w:firstLine="709"/>
        <w:jc w:val="both"/>
      </w:pPr>
      <w:r w:rsidRPr="00996BC3">
        <w:t>Важным направлением работы по снижению ущерба является борьба за устойчивость линий связи, сетей электроснабжения, сельского и междугородного транспорта. Основным способом повышения устойчивости в этом случае является их дублирование временными и более надежными в условиях сильного ветра средствами.</w:t>
      </w:r>
    </w:p>
    <w:p w:rsidR="00FD0947" w:rsidRDefault="00FD0947" w:rsidP="00FD0947">
      <w:pPr>
        <w:pStyle w:val="2"/>
        <w:spacing w:before="0" w:after="0"/>
        <w:ind w:firstLine="709"/>
        <w:jc w:val="both"/>
        <w:rPr>
          <w:sz w:val="24"/>
          <w:szCs w:val="24"/>
        </w:rPr>
      </w:pPr>
    </w:p>
    <w:p w:rsidR="00FD0947" w:rsidRPr="00996BC3" w:rsidRDefault="00FD0947" w:rsidP="00FD0947">
      <w:pPr>
        <w:pStyle w:val="2"/>
        <w:spacing w:before="0" w:after="0"/>
        <w:ind w:firstLine="709"/>
        <w:jc w:val="both"/>
        <w:rPr>
          <w:sz w:val="24"/>
          <w:szCs w:val="24"/>
        </w:rPr>
      </w:pPr>
      <w:bookmarkStart w:id="61" w:name="_Toc356553975"/>
      <w:r w:rsidRPr="00996BC3">
        <w:rPr>
          <w:sz w:val="24"/>
          <w:szCs w:val="24"/>
        </w:rPr>
        <w:t>1.</w:t>
      </w:r>
      <w:r w:rsidR="00FD6590">
        <w:rPr>
          <w:sz w:val="24"/>
          <w:szCs w:val="24"/>
        </w:rPr>
        <w:t>10.</w:t>
      </w:r>
      <w:r w:rsidRPr="00996BC3">
        <w:rPr>
          <w:sz w:val="24"/>
          <w:szCs w:val="24"/>
        </w:rPr>
        <w:t>3. Мероприятия по ЧС техногенного характера.</w:t>
      </w:r>
      <w:bookmarkEnd w:id="61"/>
    </w:p>
    <w:p w:rsidR="00FD0947" w:rsidRPr="00996BC3" w:rsidRDefault="00FD0947" w:rsidP="00FD0947">
      <w:pPr>
        <w:pStyle w:val="3"/>
        <w:spacing w:before="0"/>
        <w:ind w:firstLine="709"/>
        <w:jc w:val="both"/>
        <w:rPr>
          <w:rFonts w:ascii="Times New Roman" w:hAnsi="Times New Roman" w:cs="Times New Roman"/>
          <w:sz w:val="24"/>
          <w:szCs w:val="24"/>
        </w:rPr>
      </w:pPr>
      <w:bookmarkStart w:id="62" w:name="_Toc356553976"/>
      <w:r w:rsidRPr="00996BC3">
        <w:rPr>
          <w:rFonts w:ascii="Times New Roman" w:hAnsi="Times New Roman" w:cs="Times New Roman"/>
          <w:sz w:val="24"/>
          <w:szCs w:val="24"/>
        </w:rPr>
        <w:t>1.</w:t>
      </w:r>
      <w:r w:rsidR="00FD6590">
        <w:rPr>
          <w:rFonts w:ascii="Times New Roman" w:hAnsi="Times New Roman" w:cs="Times New Roman"/>
          <w:sz w:val="24"/>
          <w:szCs w:val="24"/>
        </w:rPr>
        <w:t>10.</w:t>
      </w:r>
      <w:r w:rsidRPr="00996BC3">
        <w:rPr>
          <w:rFonts w:ascii="Times New Roman" w:hAnsi="Times New Roman" w:cs="Times New Roman"/>
          <w:sz w:val="24"/>
          <w:szCs w:val="24"/>
        </w:rPr>
        <w:t>3.1. Мероприятия по обеспечению пожарной безопасности</w:t>
      </w:r>
      <w:bookmarkEnd w:id="62"/>
    </w:p>
    <w:p w:rsidR="00FD0947" w:rsidRDefault="00FD0947" w:rsidP="00FD0947">
      <w:pPr>
        <w:ind w:firstLine="709"/>
        <w:jc w:val="both"/>
      </w:pPr>
    </w:p>
    <w:p w:rsidR="00FD0947" w:rsidRDefault="00FD0947" w:rsidP="00FD0947">
      <w:pPr>
        <w:ind w:firstLine="709"/>
        <w:jc w:val="both"/>
      </w:pPr>
      <w:r w:rsidRPr="00996BC3">
        <w:t>При проектировании и размещении на территории населенного пункта 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w:t>
      </w:r>
      <w:r>
        <w:t>коном от 22.07.08 г. № 123-ФЗ.</w:t>
      </w:r>
    </w:p>
    <w:p w:rsidR="00FD0947" w:rsidRDefault="00FD0947" w:rsidP="00FD0947">
      <w:pPr>
        <w:ind w:firstLine="709"/>
        <w:jc w:val="both"/>
      </w:pPr>
      <w:r w:rsidRPr="00996BC3">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населенного пункта,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w:t>
      </w:r>
      <w:r>
        <w:t xml:space="preserve">кторов пожара и (или) взрыва. </w:t>
      </w:r>
    </w:p>
    <w:p w:rsidR="00FD0947" w:rsidRDefault="00FD0947" w:rsidP="00FD0947">
      <w:pPr>
        <w:ind w:firstLine="709"/>
        <w:jc w:val="both"/>
      </w:pPr>
      <w:r w:rsidRPr="00996BC3">
        <w:t>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населенного пункта. При этом расчетное значение пожарного риска не должно превышать допустимое значение пожарного риска, установленного № 123-ФЗ. При размещении пожаровзрывоопасных объектов в границах населенного пункта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w:t>
      </w:r>
      <w:r>
        <w:t xml:space="preserve">обладающее направление ветра. </w:t>
      </w:r>
    </w:p>
    <w:p w:rsidR="00FD0947" w:rsidRDefault="00FD0947" w:rsidP="00FD0947">
      <w:pPr>
        <w:ind w:firstLine="709"/>
        <w:jc w:val="both"/>
      </w:pPr>
      <w:r w:rsidRPr="00996BC3">
        <w:t xml:space="preserve">При этом расстояние от границ земельного участка производственного объекта до зданий классов функциональной опасности Ф1 - Ф4, земельных участков детских дошкольных образовательных учреждений, общеобразовательных учреждений, учреждений здравоохранения и отдыха должно </w:t>
      </w:r>
      <w:r>
        <w:t>составлять не менее 50 метров.</w:t>
      </w:r>
      <w:r>
        <w:br/>
      </w:r>
    </w:p>
    <w:p w:rsidR="00FD0947" w:rsidRDefault="00FD0947" w:rsidP="00FD0947">
      <w:pPr>
        <w:ind w:firstLine="709"/>
        <w:jc w:val="both"/>
      </w:pPr>
      <w:r w:rsidRPr="00996BC3">
        <w:t xml:space="preserve">Комплексы сжиженных природных газов должны располагаться с подветренной стороны от поселка. Склады сжиженных углеводородных газов и легковоспламеняющихся жидкостей должны располагаться вне жилой зоны с подветренной стороны преобладающего направления ветра </w:t>
      </w:r>
      <w:r>
        <w:t xml:space="preserve">по отношению к жилым районам. </w:t>
      </w:r>
    </w:p>
    <w:p w:rsidR="00FD0947" w:rsidRDefault="00FD0947" w:rsidP="00FD0947">
      <w:pPr>
        <w:ind w:firstLine="709"/>
        <w:jc w:val="both"/>
      </w:pPr>
      <w:r w:rsidRPr="00996BC3">
        <w:t xml:space="preserve">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федеральными законами о технических регламентах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w:t>
      </w:r>
      <w:r>
        <w:t>локализации и тушения пожаров.</w:t>
      </w:r>
    </w:p>
    <w:p w:rsidR="00FD0947" w:rsidRDefault="00FD0947" w:rsidP="00FD0947">
      <w:pPr>
        <w:ind w:firstLine="709"/>
        <w:jc w:val="both"/>
      </w:pPr>
      <w:r w:rsidRPr="00996BC3">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w:t>
      </w:r>
      <w:r>
        <w:t>ствии с требованиями № 123-ФЗ.</w:t>
      </w:r>
    </w:p>
    <w:p w:rsidR="00FD0947" w:rsidRDefault="00FD0947" w:rsidP="00FD0947">
      <w:pPr>
        <w:ind w:firstLine="709"/>
        <w:jc w:val="both"/>
      </w:pPr>
      <w:r w:rsidRPr="00996BC3">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w:t>
      </w:r>
      <w:r>
        <w:t>ии за пределы жилой застройки.</w:t>
      </w:r>
    </w:p>
    <w:p w:rsidR="00FD0947" w:rsidRDefault="00FD0947" w:rsidP="00FD0947">
      <w:pPr>
        <w:ind w:firstLine="709"/>
        <w:jc w:val="both"/>
      </w:pPr>
      <w:r w:rsidRPr="00996BC3">
        <w:t>Подземные хранилища нефти, нефтепродуктов и сжиженных газов необходимо размещать в соответствии с требованиями норм проектирования указанных хранилищ.</w:t>
      </w:r>
    </w:p>
    <w:p w:rsidR="00FD0947" w:rsidRDefault="00FD0947" w:rsidP="00FD0947">
      <w:pPr>
        <w:ind w:firstLine="709"/>
        <w:jc w:val="both"/>
        <w:rPr>
          <w:b/>
          <w:i/>
        </w:rPr>
      </w:pPr>
    </w:p>
    <w:p w:rsidR="00FD0947" w:rsidRPr="00996BC3" w:rsidRDefault="00FD0947" w:rsidP="00FD0947">
      <w:pPr>
        <w:ind w:firstLine="709"/>
        <w:jc w:val="both"/>
        <w:rPr>
          <w:b/>
          <w:i/>
        </w:rPr>
      </w:pPr>
      <w:r w:rsidRPr="00996BC3">
        <w:rPr>
          <w:b/>
          <w:i/>
        </w:rPr>
        <w:t>Противопожарное водосна</w:t>
      </w:r>
      <w:r w:rsidR="00152093">
        <w:rPr>
          <w:b/>
          <w:i/>
        </w:rPr>
        <w:t>б</w:t>
      </w:r>
      <w:r w:rsidRPr="00996BC3">
        <w:rPr>
          <w:b/>
          <w:i/>
        </w:rPr>
        <w:t>жение</w:t>
      </w:r>
    </w:p>
    <w:p w:rsidR="00FD0947" w:rsidRDefault="00FD0947" w:rsidP="00FD0947">
      <w:pPr>
        <w:ind w:firstLine="709"/>
        <w:jc w:val="both"/>
      </w:pPr>
      <w:r w:rsidRPr="00996BC3">
        <w:t>Состояние источников наружного и внутреннего противопожарного водоснабжения на территориях населенного пункта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w:t>
      </w:r>
      <w:r>
        <w:t>ов.</w:t>
      </w:r>
    </w:p>
    <w:p w:rsidR="00FD0947" w:rsidRDefault="00FD0947" w:rsidP="00FD0947">
      <w:pPr>
        <w:ind w:firstLine="709"/>
        <w:jc w:val="both"/>
      </w:pPr>
      <w:r w:rsidRPr="00996BC3">
        <w:t>Анализ системы противопожарного водоснабжения показывает, что состояние противопожарного водоснабжения не вполне отвеч</w:t>
      </w:r>
      <w:r>
        <w:t>ает предъявляемым требованиям.</w:t>
      </w:r>
    </w:p>
    <w:p w:rsidR="00FD0947" w:rsidRDefault="00FD0947" w:rsidP="00FD0947">
      <w:pPr>
        <w:ind w:firstLine="709"/>
        <w:jc w:val="both"/>
      </w:pPr>
      <w:r w:rsidRPr="00996BC3">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населенного пункта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w:t>
      </w:r>
      <w:r>
        <w:t>м от 22 июля 2008 г. № 123-ФЗ.</w:t>
      </w:r>
    </w:p>
    <w:p w:rsidR="00FD0947" w:rsidRDefault="00FD0947" w:rsidP="00FD0947">
      <w:pPr>
        <w:ind w:firstLine="709"/>
        <w:jc w:val="both"/>
      </w:pPr>
      <w:r w:rsidRPr="00996BC3">
        <w:t>На территории населенного пункта должны быть источники наружного или внутреннего п</w:t>
      </w:r>
      <w:r>
        <w:t>ротивопожарного водоснабжения.</w:t>
      </w:r>
    </w:p>
    <w:p w:rsidR="00FD0947" w:rsidRDefault="00FD0947" w:rsidP="00FD0947">
      <w:pPr>
        <w:ind w:firstLine="709"/>
        <w:jc w:val="both"/>
      </w:pPr>
      <w:r w:rsidRPr="00996BC3">
        <w:t>К источникам наружного противопожарного водоснабжения относятся:</w:t>
      </w:r>
      <w:r w:rsidRPr="00996BC3">
        <w:br/>
        <w:t>- наружные водопроводные сети с пожарными гидрантами;</w:t>
      </w:r>
      <w:r w:rsidRPr="00996BC3">
        <w:br/>
        <w:t>- водные объекты, используемые для целей пожаротушения в соответствии с законодат</w:t>
      </w:r>
      <w:r>
        <w:t>ельством Российской Федерации.</w:t>
      </w:r>
    </w:p>
    <w:p w:rsidR="00FD0947" w:rsidRDefault="00FD0947" w:rsidP="00FD0947">
      <w:pPr>
        <w:ind w:firstLine="709"/>
        <w:jc w:val="both"/>
      </w:pPr>
      <w:r w:rsidRPr="00996BC3">
        <w:t>Территория населенного пункта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D0947" w:rsidRDefault="00FD0947" w:rsidP="00FD0947">
      <w:pPr>
        <w:ind w:firstLine="709"/>
        <w:jc w:val="both"/>
      </w:pPr>
      <w:r w:rsidRPr="00996BC3">
        <w:t>Допускается не предусматривать водоснабжение для наружного пожаротушения в общественных зданиях I, II, III и IV степеней огнестойкости объемом до 250 кубических метров, производственных зданиях I и II степеней огнестойкости объемом до 1000 кубических метров (за исключением зданий с металлическими незащищенными или деревянными несущими конструкциями, а также с полимерным утеплителем объемом до 250 кубических метров) категории Д по пожаровзрывоо</w:t>
      </w:r>
      <w:r>
        <w:t>пасности и пожарной опасности.</w:t>
      </w:r>
    </w:p>
    <w:p w:rsidR="00FD0947" w:rsidRDefault="00FD0947" w:rsidP="00FD0947">
      <w:pPr>
        <w:ind w:firstLine="709"/>
        <w:jc w:val="both"/>
      </w:pPr>
      <w:r w:rsidRPr="00996BC3">
        <w:t>Расход воды на наружное пожаротушение из водопроводной сети установлен в таблицах 7 и 8 приложения к Федеральному з</w:t>
      </w:r>
      <w:r>
        <w:t>акону от 22.07.08 г. № 123-ФЗ.</w:t>
      </w:r>
    </w:p>
    <w:p w:rsidR="00FD0947" w:rsidRDefault="00FD0947" w:rsidP="00FD0947">
      <w:pPr>
        <w:ind w:firstLine="709"/>
        <w:jc w:val="both"/>
      </w:pPr>
      <w:r w:rsidRPr="00996BC3">
        <w:t>Расход воды на наружное пожаротушение одно- и двухэтажных производственных объектов и одноэтажных складских зданий высотой не более 18 метров с несущими стальными конструкциями и ограждающими конструкциями из стальных профилированных или асбестоцементных листов со сгораемыми или с полимерными утеплителями следует принимать на 10 литров в секунду больше нормативов, указанных в таблицах 9 и 10 приложения к Федеральному з</w:t>
      </w:r>
      <w:r>
        <w:t>акону от 22.07.08 г. № 123-ФЗ.</w:t>
      </w:r>
    </w:p>
    <w:p w:rsidR="00FD0947" w:rsidRDefault="00FD0947" w:rsidP="00FD0947">
      <w:pPr>
        <w:ind w:firstLine="709"/>
        <w:jc w:val="both"/>
      </w:pPr>
      <w:r w:rsidRPr="00996BC3">
        <w:t>Расход воды на наружное пожаротушение отдельно стоящих вспомогательных зданий производственных объектов следует принимать в соответствии с таблицей 8 приложения к Федеральному закону от 22.07.08 г. № 123-ФЗ как для общественных зданий, а встроенных в производственные здания - по общему объему здания в соответствии с таблицей 9 приложения к Федеральному з</w:t>
      </w:r>
      <w:r>
        <w:t>акону от 22.07.08 г. № 123-ФЗ.</w:t>
      </w:r>
    </w:p>
    <w:p w:rsidR="00FD0947" w:rsidRDefault="00FD0947" w:rsidP="00FD0947">
      <w:pPr>
        <w:ind w:firstLine="709"/>
        <w:jc w:val="both"/>
      </w:pPr>
      <w:r w:rsidRPr="00996BC3">
        <w:t>Минимальный свободный напор в сети противопожарного водопровода низкого давления (на уровне поверхности земли) при пожаротушении д</w:t>
      </w:r>
      <w:r>
        <w:t>олжен быть не менее 10 метров.</w:t>
      </w:r>
    </w:p>
    <w:p w:rsidR="00FD0947" w:rsidRDefault="00FD0947" w:rsidP="00FD0947">
      <w:pPr>
        <w:ind w:firstLine="709"/>
        <w:jc w:val="both"/>
      </w:pPr>
      <w:r w:rsidRPr="00996BC3">
        <w:t>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w:t>
      </w:r>
      <w:r>
        <w:t>а не допускается.</w:t>
      </w:r>
    </w:p>
    <w:p w:rsidR="00FD0947" w:rsidRDefault="00FD0947" w:rsidP="00FD0947">
      <w:pPr>
        <w:ind w:firstLine="709"/>
        <w:jc w:val="both"/>
      </w:pPr>
      <w:r w:rsidRPr="00996BC3">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w:t>
      </w:r>
      <w:r w:rsidRPr="00996BC3">
        <w:br/>
      </w:r>
    </w:p>
    <w:p w:rsidR="00FD0947" w:rsidRDefault="00FD0947" w:rsidP="00FD0947">
      <w:pPr>
        <w:ind w:firstLine="709"/>
        <w:jc w:val="both"/>
        <w:rPr>
          <w:b/>
        </w:rPr>
      </w:pPr>
      <w:r w:rsidRPr="00996BC3">
        <w:rPr>
          <w:rStyle w:val="submenu-table"/>
          <w:b/>
          <w:i/>
          <w:iCs/>
        </w:rPr>
        <w:t>Проходы, проезды и подъезды к зданиям, сооружениям и строениям.</w:t>
      </w:r>
      <w:r w:rsidRPr="00996BC3">
        <w:rPr>
          <w:b/>
        </w:rPr>
        <w:t xml:space="preserve"> </w:t>
      </w:r>
    </w:p>
    <w:p w:rsidR="00FD0947" w:rsidRDefault="00FD0947" w:rsidP="00FD0947">
      <w:pPr>
        <w:ind w:firstLine="709"/>
        <w:jc w:val="both"/>
      </w:pPr>
      <w:r w:rsidRPr="00996BC3">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 Зданий с площадью более 10000 кв</w:t>
      </w:r>
      <w:r>
        <w:t xml:space="preserve">адратных метров в селе – нет. </w:t>
      </w:r>
    </w:p>
    <w:p w:rsidR="00FD0947" w:rsidRDefault="00FD0947" w:rsidP="00FD0947">
      <w:pPr>
        <w:ind w:firstLine="709"/>
        <w:jc w:val="both"/>
      </w:pPr>
      <w:r w:rsidRPr="00996BC3">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населенного пункта необходимо учитывать требования статьи 67 «Технического регламента о требованиях пожарной безопасности», утверждённого Федеральным законо</w:t>
      </w:r>
      <w:r>
        <w:t>м от 22 июля 2008 г. № 123-ФЗ.</w:t>
      </w:r>
    </w:p>
    <w:p w:rsidR="00FD0947" w:rsidRDefault="00FD0947" w:rsidP="00FD0947">
      <w:pPr>
        <w:ind w:firstLine="709"/>
        <w:jc w:val="both"/>
      </w:pPr>
      <w:r w:rsidRPr="00996BC3">
        <w:t>Подъезд пожарных автомобилей должен быть обеспечен:</w:t>
      </w:r>
      <w:r w:rsidRPr="00996BC3">
        <w:br/>
        <w:t>-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r w:rsidRPr="00996BC3">
        <w:b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w:t>
      </w:r>
      <w:r>
        <w:t>органов управления учреждений.</w:t>
      </w:r>
    </w:p>
    <w:p w:rsidR="00FD0947" w:rsidRDefault="00FD0947" w:rsidP="00FD0947">
      <w:pPr>
        <w:ind w:firstLine="709"/>
        <w:jc w:val="both"/>
      </w:pPr>
      <w:r w:rsidRPr="00996BC3">
        <w:t>Допускается предусматривать подъезд пожарных автомобилей только с одной стороны к зданиям, сооружениям и строениям в случаях:</w:t>
      </w:r>
      <w:r w:rsidRPr="00996BC3">
        <w:br/>
        <w:t>- зданиям многоквартирных жилых домов высотой менее 28 метров и менее 9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менее 18 метров и менее 6 этажей;</w:t>
      </w:r>
      <w:r w:rsidRPr="00996BC3">
        <w:br/>
        <w:t>- двусторонней ориентации квартир или помещений;</w:t>
      </w:r>
      <w:r w:rsidRPr="00996BC3">
        <w:br/>
        <w:t>- устройства наружных открытых лестниц, связывающих лоджии и балконы смежных этажей между собой, или лестниц 3-го типа при</w:t>
      </w:r>
      <w:r>
        <w:t xml:space="preserve"> коридорной планировке зданий.</w:t>
      </w:r>
    </w:p>
    <w:p w:rsidR="00FD0947" w:rsidRDefault="00FD0947" w:rsidP="00FD0947">
      <w:pPr>
        <w:ind w:firstLine="709"/>
        <w:jc w:val="both"/>
      </w:pPr>
      <w:r w:rsidRPr="00996BC3">
        <w:t xml:space="preserve">К зданиям с площадью застройки более 10000 квадратных метров или шириной более 100 метров подъезд пожарных автомобилей должен </w:t>
      </w:r>
      <w:r>
        <w:t>быть обеспечен со всех сторон.</w:t>
      </w:r>
    </w:p>
    <w:p w:rsidR="00FD0947" w:rsidRDefault="00FD0947" w:rsidP="00FD0947">
      <w:pPr>
        <w:ind w:firstLine="709"/>
        <w:jc w:val="both"/>
      </w:pPr>
      <w:r w:rsidRPr="00996BC3">
        <w:t>Ширина проездов для пожарной техники должна</w:t>
      </w:r>
      <w:r>
        <w:t xml:space="preserve"> составлять не менее 6 метров.</w:t>
      </w:r>
    </w:p>
    <w:p w:rsidR="00FD0947" w:rsidRDefault="00FD0947" w:rsidP="00FD0947">
      <w:pPr>
        <w:ind w:firstLine="709"/>
        <w:jc w:val="both"/>
      </w:pPr>
      <w:r w:rsidRPr="00996BC3">
        <w:t>В исторической застройке допускается сохранять существующие раз</w:t>
      </w:r>
      <w:r>
        <w:t>меры сквозных проездов (арок).</w:t>
      </w:r>
    </w:p>
    <w:p w:rsidR="00FD0947" w:rsidRDefault="00FD0947" w:rsidP="00FD0947">
      <w:pPr>
        <w:ind w:firstLine="709"/>
        <w:jc w:val="both"/>
      </w:pPr>
      <w:r w:rsidRPr="00996BC3">
        <w:t>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w:t>
      </w:r>
      <w:r>
        <w:t>е должна превышать 150 метров.</w:t>
      </w:r>
    </w:p>
    <w:p w:rsidR="00FD0947" w:rsidRDefault="00FD0947" w:rsidP="00FD0947">
      <w:pPr>
        <w:ind w:firstLine="709"/>
        <w:jc w:val="both"/>
      </w:pPr>
      <w:r w:rsidRPr="00996BC3">
        <w:t>К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w:t>
      </w:r>
      <w:r>
        <w:t>ти.</w:t>
      </w:r>
    </w:p>
    <w:p w:rsidR="00FD0947" w:rsidRDefault="00FD0947" w:rsidP="00FD0947">
      <w:pPr>
        <w:ind w:firstLine="709"/>
        <w:jc w:val="both"/>
      </w:pPr>
      <w:r w:rsidRPr="00996BC3">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w:t>
      </w:r>
      <w:r>
        <w:t>расстояние не более 50 метров.</w:t>
      </w:r>
    </w:p>
    <w:p w:rsidR="00FD0947" w:rsidRDefault="00FD0947" w:rsidP="00FD0947">
      <w:pPr>
        <w:ind w:firstLine="709"/>
        <w:jc w:val="both"/>
      </w:pPr>
      <w:r w:rsidRPr="00996BC3">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D0947" w:rsidRDefault="00FD0947" w:rsidP="00FD0947">
      <w:pPr>
        <w:ind w:firstLine="709"/>
        <w:jc w:val="both"/>
      </w:pPr>
    </w:p>
    <w:p w:rsidR="00FD0947" w:rsidRDefault="00FD0947" w:rsidP="00FD0947">
      <w:pPr>
        <w:ind w:firstLine="709"/>
        <w:jc w:val="both"/>
      </w:pPr>
      <w:r w:rsidRPr="00F25C44">
        <w:rPr>
          <w:rStyle w:val="submenu-table"/>
          <w:b/>
          <w:i/>
          <w:iCs/>
        </w:rPr>
        <w:t>Противопожарные расстояния между зданиями, сооружениями и строениями</w:t>
      </w:r>
      <w:r w:rsidRPr="00996BC3">
        <w:rPr>
          <w:rStyle w:val="submenu-table"/>
          <w:i/>
          <w:iCs/>
        </w:rPr>
        <w:t>.</w:t>
      </w:r>
      <w:r>
        <w:t xml:space="preserve"> </w:t>
      </w:r>
    </w:p>
    <w:p w:rsidR="00FD0947" w:rsidRDefault="00FD0947" w:rsidP="00FD0947">
      <w:pPr>
        <w:ind w:firstLine="709"/>
        <w:jc w:val="both"/>
      </w:pPr>
      <w:r w:rsidRPr="00996BC3">
        <w:t>Анализ имеющихся противопожарных расстояний в застройке между жилыми, общественными и административными зданиями, сооружениями и строениями промышленны</w:t>
      </w:r>
      <w:r>
        <w:t>х организаций, показывает, что:</w:t>
      </w:r>
      <w:r w:rsidRPr="00996BC3">
        <w:br/>
        <w:t>- 8 % не соответствует требованиям; а от границ застройки населенного пункта до лесных массивов -</w:t>
      </w:r>
      <w:r>
        <w:t xml:space="preserve"> 60% соответствует требованиям;</w:t>
      </w:r>
      <w:r w:rsidRPr="00996BC3">
        <w:br/>
        <w:t>-от сооружений и строений автозаправочных станций, от гаражей и открытых стоянок автотранспорта до граничащих с ними объектов защиты- 8%</w:t>
      </w:r>
      <w:r>
        <w:t xml:space="preserve"> не соответствует требованиям; </w:t>
      </w:r>
      <w:r w:rsidRPr="00996BC3">
        <w:br/>
        <w:t>-от газопроводов до соседних объектов защиты 98 % соответствует требованиям; на территориях приусадебных земельных участков 10 %</w:t>
      </w:r>
      <w:r>
        <w:t xml:space="preserve"> не соответствует требованиям.</w:t>
      </w:r>
    </w:p>
    <w:p w:rsidR="00FD0947" w:rsidRDefault="00FD0947" w:rsidP="00FD0947">
      <w:pPr>
        <w:ind w:firstLine="709"/>
        <w:jc w:val="both"/>
      </w:pPr>
      <w:r w:rsidRPr="00996BC3">
        <w:t>Требуется: проектирование и реконструкция не отвечающих требованиям существующих противопожарных расстояний. В этом случае, а также при дальнейшем проектировании расширении застройки населенного пункта,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w:t>
      </w:r>
      <w:r>
        <w:t>рждённого Федеральным законам.</w:t>
      </w:r>
    </w:p>
    <w:p w:rsidR="00FD0947" w:rsidRDefault="00FD0947" w:rsidP="00FD0947">
      <w:pPr>
        <w:ind w:firstLine="709"/>
        <w:jc w:val="both"/>
      </w:pPr>
      <w:r w:rsidRPr="00996BC3">
        <w:t>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w:t>
      </w:r>
      <w:r>
        <w:t>ицей 11 приложения к № 123-ФЗ.</w:t>
      </w:r>
    </w:p>
    <w:p w:rsidR="00FD0947" w:rsidRDefault="00FD0947" w:rsidP="00FD0947">
      <w:pPr>
        <w:ind w:firstLine="709"/>
        <w:jc w:val="both"/>
      </w:pPr>
      <w:r w:rsidRPr="00996BC3">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w:t>
      </w:r>
      <w:r>
        <w:t xml:space="preserve"> и С3.</w:t>
      </w:r>
    </w:p>
    <w:p w:rsidR="00FD0947" w:rsidRDefault="00FD0947" w:rsidP="00FD0947">
      <w:pPr>
        <w:ind w:firstLine="709"/>
        <w:jc w:val="both"/>
      </w:pPr>
      <w:r w:rsidRPr="00996BC3">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w:t>
      </w:r>
      <w:r>
        <w:t>я следует увеличивать на 20 %.</w:t>
      </w:r>
    </w:p>
    <w:p w:rsidR="00FD0947" w:rsidRDefault="00FD0947" w:rsidP="00FD0947">
      <w:pPr>
        <w:ind w:firstLine="709"/>
        <w:jc w:val="both"/>
      </w:pPr>
      <w:r w:rsidRPr="00996BC3">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 123-ФЗ.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w:t>
      </w:r>
      <w:r>
        <w:t>лнены из негорючих материалов.</w:t>
      </w:r>
    </w:p>
    <w:p w:rsidR="00FD0947" w:rsidRDefault="00FD0947" w:rsidP="00FD0947">
      <w:pPr>
        <w:ind w:firstLine="709"/>
        <w:jc w:val="both"/>
      </w:pPr>
      <w:r w:rsidRPr="00996BC3">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w:t>
      </w:r>
      <w:r>
        <w:t>лице 11 приложения к № 123-ФЗ.</w:t>
      </w:r>
    </w:p>
    <w:p w:rsidR="00FD0947" w:rsidRDefault="00FD0947" w:rsidP="00FD0947">
      <w:pPr>
        <w:ind w:firstLine="709"/>
        <w:jc w:val="both"/>
      </w:pPr>
      <w:r w:rsidRPr="00996BC3">
        <w:t xml:space="preserve">Противопожарные расстояния от границ застройки поселений до лесных массивов должны быть не менее 50 метров, а от границ застройки городских поселений с одно-, двухэтажной индивидуальной застройкой до лесных </w:t>
      </w:r>
      <w:r>
        <w:t>массивов - не менее 15 метров.</w:t>
      </w:r>
    </w:p>
    <w:p w:rsidR="00FD0947" w:rsidRDefault="00FD0947" w:rsidP="00FD0947">
      <w:pPr>
        <w:ind w:firstLine="709"/>
        <w:jc w:val="both"/>
      </w:pPr>
      <w:r w:rsidRPr="00996BC3">
        <w:t>Противопожарные расстояния от зданий, сооружений и строений автозаправочных станций до гран</w:t>
      </w:r>
      <w:r>
        <w:t>ичащих с ними объектов защиты.</w:t>
      </w:r>
    </w:p>
    <w:p w:rsidR="00FD0947" w:rsidRDefault="00FD0947" w:rsidP="00FD0947">
      <w:pPr>
        <w:ind w:firstLine="709"/>
        <w:jc w:val="both"/>
      </w:pPr>
      <w:r w:rsidRPr="00996BC3">
        <w:t>При размещении автозаправочных станций на территории населенного пункта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w:t>
      </w:r>
      <w:r>
        <w:t>утствуют топливо или его пары:</w:t>
      </w:r>
    </w:p>
    <w:p w:rsidR="00FD0947" w:rsidRDefault="00FD0947" w:rsidP="00FD0947">
      <w:pPr>
        <w:ind w:firstLine="709"/>
        <w:jc w:val="both"/>
      </w:pPr>
      <w:r w:rsidRPr="00996BC3">
        <w:t>-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w:t>
      </w:r>
      <w:r>
        <w:t>, одноквартирных жилых зданий;</w:t>
      </w:r>
    </w:p>
    <w:p w:rsidR="00FD0947" w:rsidRDefault="00FD0947" w:rsidP="00FD0947">
      <w:pPr>
        <w:ind w:firstLine="709"/>
        <w:jc w:val="both"/>
      </w:pPr>
      <w:r w:rsidRPr="00996BC3">
        <w:t>- до окон или дверей (для жилых и общественных зданий).</w:t>
      </w:r>
    </w:p>
    <w:p w:rsidR="00FD0947" w:rsidRDefault="00FD0947" w:rsidP="00FD0947">
      <w:pPr>
        <w:ind w:firstLine="709"/>
        <w:jc w:val="both"/>
        <w:rPr>
          <w:i/>
          <w:iCs/>
        </w:rPr>
      </w:pPr>
    </w:p>
    <w:p w:rsidR="00FD0947" w:rsidRPr="00F25C44" w:rsidRDefault="00FD0947" w:rsidP="00FD0947">
      <w:pPr>
        <w:ind w:firstLine="709"/>
        <w:jc w:val="both"/>
        <w:rPr>
          <w:rStyle w:val="submenu-table"/>
          <w:b/>
          <w:i/>
          <w:iCs/>
        </w:rPr>
      </w:pPr>
      <w:r w:rsidRPr="00F25C44">
        <w:rPr>
          <w:rStyle w:val="submenu-table"/>
          <w:b/>
        </w:rPr>
        <w:t xml:space="preserve"> </w:t>
      </w:r>
      <w:r w:rsidRPr="00F25C44">
        <w:rPr>
          <w:rStyle w:val="submenu-table"/>
          <w:b/>
          <w:i/>
          <w:iCs/>
        </w:rPr>
        <w:t xml:space="preserve">Требования пожарной безопасности по размещению подразделений пожарной охраны. </w:t>
      </w:r>
    </w:p>
    <w:p w:rsidR="00FD0947" w:rsidRDefault="00FD0947" w:rsidP="00FD0947">
      <w:pPr>
        <w:ind w:firstLine="709"/>
        <w:jc w:val="both"/>
      </w:pPr>
      <w:r w:rsidRPr="00996BC3">
        <w:t>При дальнейшем развитии застройки населенного пункта при проектировании размещения подразделений пожарной охраны требуется учитывать положения статьи 76 «Технического регламента о требованиях пожарной безопасности», утверждённого Федеральным законом от 22 июля 2</w:t>
      </w:r>
      <w:r>
        <w:t>008 г. № 123-ФЗ.</w:t>
      </w:r>
    </w:p>
    <w:p w:rsidR="00FD0947" w:rsidRDefault="00FD0947" w:rsidP="00FD0947">
      <w:pPr>
        <w:ind w:firstLine="709"/>
        <w:jc w:val="both"/>
      </w:pPr>
      <w:r w:rsidRPr="00996BC3">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w:t>
      </w:r>
      <w:r>
        <w:t xml:space="preserve"> не должно превышать 20 минут.</w:t>
      </w:r>
    </w:p>
    <w:p w:rsidR="00FD0947" w:rsidRDefault="00FD0947" w:rsidP="00FD0947">
      <w:pPr>
        <w:ind w:firstLine="709"/>
        <w:jc w:val="both"/>
      </w:pPr>
      <w:r w:rsidRPr="00996BC3">
        <w:t xml:space="preserve">Подразделения пожарной охраны населенных пунктов должны размещаться в зданиях </w:t>
      </w:r>
      <w:r>
        <w:t>пожарных депо.</w:t>
      </w:r>
    </w:p>
    <w:p w:rsidR="00FD0947" w:rsidRDefault="00FD0947" w:rsidP="00FD0947">
      <w:pPr>
        <w:ind w:firstLine="709"/>
        <w:jc w:val="both"/>
      </w:pPr>
      <w:r w:rsidRPr="00996BC3">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FD0947" w:rsidRDefault="00FD0947" w:rsidP="00FD0947">
      <w:pPr>
        <w:ind w:firstLine="709"/>
        <w:jc w:val="both"/>
        <w:rPr>
          <w:rStyle w:val="submenu-table"/>
          <w:i/>
          <w:iCs/>
        </w:rPr>
      </w:pPr>
    </w:p>
    <w:p w:rsidR="00FD0947" w:rsidRPr="00F25C44" w:rsidRDefault="00FD0947" w:rsidP="00FD0947">
      <w:pPr>
        <w:ind w:firstLine="709"/>
        <w:jc w:val="both"/>
        <w:rPr>
          <w:rStyle w:val="submenu-table"/>
          <w:b/>
          <w:i/>
        </w:rPr>
      </w:pPr>
      <w:r w:rsidRPr="00F25C44">
        <w:rPr>
          <w:rStyle w:val="submenu-table"/>
          <w:b/>
          <w:i/>
        </w:rPr>
        <w:t>Требования пожарной безопасности по размещению пожарных депо.</w:t>
      </w:r>
    </w:p>
    <w:p w:rsidR="00FD0947" w:rsidRDefault="00FD0947" w:rsidP="00FD0947">
      <w:pPr>
        <w:ind w:firstLine="709"/>
        <w:jc w:val="both"/>
      </w:pPr>
      <w:r w:rsidRPr="00996BC3">
        <w:t xml:space="preserve">На территории </w:t>
      </w:r>
      <w:r>
        <w:t xml:space="preserve">Малиновского </w:t>
      </w:r>
      <w:r w:rsidRPr="00996BC3">
        <w:t xml:space="preserve"> сельског</w:t>
      </w:r>
      <w:r>
        <w:t>о поселения пожарных депо нет.</w:t>
      </w:r>
    </w:p>
    <w:p w:rsidR="00FD0947" w:rsidRPr="00996BC3" w:rsidRDefault="00FD0947" w:rsidP="00FD0947">
      <w:pPr>
        <w:ind w:firstLine="709"/>
        <w:jc w:val="both"/>
      </w:pPr>
      <w:r w:rsidRPr="00996BC3">
        <w:t xml:space="preserve">Ближайшая пожарная часть №48 противопожарной службы Новгородской области размещается в селе Марёво и состоит из: </w:t>
      </w:r>
    </w:p>
    <w:p w:rsidR="00FD0947" w:rsidRPr="00996BC3" w:rsidRDefault="00FD0947" w:rsidP="001D7A5F">
      <w:pPr>
        <w:widowControl/>
        <w:numPr>
          <w:ilvl w:val="0"/>
          <w:numId w:val="48"/>
        </w:numPr>
        <w:suppressAutoHyphens w:val="0"/>
        <w:ind w:left="0" w:firstLine="709"/>
        <w:jc w:val="both"/>
      </w:pPr>
      <w:r w:rsidRPr="00996BC3">
        <w:t xml:space="preserve">4 машин пожарных </w:t>
      </w:r>
    </w:p>
    <w:p w:rsidR="00FD0947" w:rsidRDefault="00FD0947" w:rsidP="001D7A5F">
      <w:pPr>
        <w:widowControl/>
        <w:numPr>
          <w:ilvl w:val="0"/>
          <w:numId w:val="48"/>
        </w:numPr>
        <w:suppressAutoHyphens w:val="0"/>
        <w:ind w:left="0" w:firstLine="709"/>
        <w:jc w:val="both"/>
      </w:pPr>
      <w:r w:rsidRPr="00996BC3">
        <w:t xml:space="preserve">2 машин обслуживания. </w:t>
      </w:r>
    </w:p>
    <w:p w:rsidR="00FD0947" w:rsidRPr="00996BC3" w:rsidRDefault="00FD0947" w:rsidP="00FD0947">
      <w:pPr>
        <w:ind w:left="709"/>
        <w:jc w:val="both"/>
      </w:pPr>
      <w:r w:rsidRPr="00996BC3">
        <w:t>Здание пожарной части находится в хорошем состоянии.</w:t>
      </w:r>
    </w:p>
    <w:p w:rsidR="00FD0947" w:rsidRDefault="00FD0947" w:rsidP="00FD0947">
      <w:pPr>
        <w:ind w:firstLine="709"/>
        <w:jc w:val="both"/>
      </w:pPr>
      <w:r w:rsidRPr="00996BC3">
        <w:t xml:space="preserve">Для обеспечения пожарной безопасности </w:t>
      </w:r>
      <w:r>
        <w:t>Малиновского</w:t>
      </w:r>
      <w:r w:rsidRPr="00996BC3">
        <w:t xml:space="preserve"> сельского поселения и своевременного прибытия первого подразделения к месту вызова, не превышающего в сельских поселениях 20 минут, дополнит</w:t>
      </w:r>
      <w:r>
        <w:t>ельных мощностей не требуется.</w:t>
      </w:r>
    </w:p>
    <w:p w:rsidR="00FD0947" w:rsidRDefault="00FD0947" w:rsidP="00FD0947">
      <w:pPr>
        <w:ind w:firstLine="709"/>
        <w:jc w:val="both"/>
      </w:pPr>
      <w:r w:rsidRPr="00996BC3">
        <w:t>При дальнейшем развитии застройки населенного пункта, проектирование размещения и строительства пожарных депо для подразделений пожарной охраны необходимо осуществлять в соответствии с положениями статьи 77 «Технического регламента о требованиях пожарной безопасности», утверждённого Федеральным законо</w:t>
      </w:r>
      <w:r>
        <w:t>м от 22 июля 2008 г. № 123-ФЗ.</w:t>
      </w:r>
    </w:p>
    <w:p w:rsidR="00FD0947" w:rsidRDefault="00FD0947" w:rsidP="00FD0947">
      <w:pPr>
        <w:ind w:firstLine="709"/>
        <w:jc w:val="both"/>
      </w:pPr>
      <w:r w:rsidRPr="00996BC3">
        <w:t>Пожарные депо должны размещаться на земельных участках, имеющих выезды на магистральные улицы или дорог</w:t>
      </w:r>
      <w:r>
        <w:t xml:space="preserve">и общего значения. </w:t>
      </w:r>
    </w:p>
    <w:p w:rsidR="00FD0947" w:rsidRDefault="00FD0947" w:rsidP="00FD0947">
      <w:pPr>
        <w:ind w:firstLine="709"/>
        <w:jc w:val="both"/>
      </w:pPr>
      <w:r w:rsidRPr="00996BC3">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w:t>
      </w:r>
      <w:r>
        <w:t>ного типа - не менее 30 метров.</w:t>
      </w:r>
    </w:p>
    <w:p w:rsidR="00FD0947" w:rsidRDefault="00FD0947" w:rsidP="00FD0947">
      <w:pPr>
        <w:ind w:firstLine="709"/>
        <w:jc w:val="both"/>
      </w:pPr>
      <w:r w:rsidRPr="00996BC3">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w:t>
      </w:r>
      <w:r>
        <w:t>еньшать до 10 метров.</w:t>
      </w:r>
    </w:p>
    <w:p w:rsidR="00FD0947" w:rsidRDefault="00FD0947" w:rsidP="00FD0947">
      <w:pPr>
        <w:ind w:firstLine="709"/>
        <w:jc w:val="both"/>
      </w:pPr>
      <w:r w:rsidRPr="00996BC3">
        <w:t>Состав зданий, сооружений и строений, размещаемых на территории пожарного депо, площади зданий, сооружений и строений определяются техничес</w:t>
      </w:r>
      <w:r>
        <w:t>ким заданием на проектирование.</w:t>
      </w:r>
    </w:p>
    <w:p w:rsidR="00FD0947" w:rsidRDefault="00FD0947" w:rsidP="00FD0947">
      <w:pPr>
        <w:ind w:firstLine="709"/>
        <w:jc w:val="both"/>
      </w:pPr>
      <w:r w:rsidRPr="00996BC3">
        <w:t>Территория пожарного депо должна иметь два въезда (выезда). Ширина ворот на въезде (выезде) должна быть не менее 4,5 метра.</w:t>
      </w:r>
      <w:r w:rsidRPr="00996BC3">
        <w:br/>
        <w:t>Дороги и площадки на территории пожарного депо</w:t>
      </w:r>
      <w:r>
        <w:t xml:space="preserve"> должны иметь твердое покрытие.</w:t>
      </w:r>
    </w:p>
    <w:p w:rsidR="00FD0947" w:rsidRDefault="00FD0947" w:rsidP="00FD0947">
      <w:pPr>
        <w:ind w:firstLine="709"/>
        <w:jc w:val="both"/>
      </w:pPr>
      <w:r w:rsidRPr="00996BC3">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w:t>
      </w:r>
      <w:r>
        <w:t>связи пожарной охраны.</w:t>
      </w:r>
    </w:p>
    <w:p w:rsidR="00FD0947" w:rsidRDefault="00FD0947" w:rsidP="00FD0947">
      <w:pPr>
        <w:ind w:firstLine="709"/>
        <w:jc w:val="both"/>
      </w:pPr>
      <w:r w:rsidRPr="00996BC3">
        <w:t xml:space="preserve">Для защиты территории </w:t>
      </w:r>
      <w:r>
        <w:t>Малиновского</w:t>
      </w:r>
      <w:r w:rsidRPr="00996BC3">
        <w:t xml:space="preserve"> сельского поселения от пожаров проектом преду</w:t>
      </w:r>
      <w:r>
        <w:t>смотрены следующие мероприятия:</w:t>
      </w:r>
    </w:p>
    <w:p w:rsidR="00FD0947" w:rsidRPr="00996BC3" w:rsidRDefault="00FD0947" w:rsidP="00FD0947">
      <w:pPr>
        <w:ind w:firstLine="709"/>
        <w:jc w:val="both"/>
      </w:pPr>
      <w:r w:rsidRPr="00996BC3">
        <w:t>1. Обеспечение всех населенных пунктов средствами проводной связи и радиосвязи.</w:t>
      </w:r>
      <w:r w:rsidRPr="00996BC3">
        <w:br/>
        <w:t>2. Развитие дорожной сети и совершенствование дорожного покрытия, обеспечение беспрепятственного проезда пожарных автомобилей к месту пожара.</w:t>
      </w:r>
      <w:r w:rsidRPr="00996BC3">
        <w:br/>
        <w:t>3. Развитие и совершенствование наружного противопожарного водоснабжения.</w:t>
      </w:r>
      <w:r w:rsidRPr="00996BC3">
        <w:br/>
        <w:t>4. Создание подразделений пожарной охраны</w:t>
      </w:r>
      <w:r>
        <w:t>.</w:t>
      </w:r>
    </w:p>
    <w:p w:rsidR="00162AC2" w:rsidRDefault="00162AC2" w:rsidP="008A0614">
      <w:pPr>
        <w:ind w:firstLine="567"/>
        <w:jc w:val="both"/>
      </w:pPr>
    </w:p>
    <w:p w:rsidR="00162AC2" w:rsidRDefault="00162AC2" w:rsidP="008A0614">
      <w:pPr>
        <w:ind w:firstLine="567"/>
        <w:jc w:val="both"/>
      </w:pPr>
    </w:p>
    <w:p w:rsidR="00296643" w:rsidRDefault="00296643"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F66F15" w:rsidP="008B0B41">
      <w:pPr>
        <w:ind w:firstLine="709"/>
        <w:jc w:val="both"/>
        <w:rPr>
          <w:color w:val="FF0000"/>
        </w:rPr>
      </w:pPr>
    </w:p>
    <w:p w:rsidR="00F66F15" w:rsidRDefault="00E4744D" w:rsidP="00E4744D">
      <w:pPr>
        <w:tabs>
          <w:tab w:val="left" w:pos="3396"/>
        </w:tabs>
        <w:ind w:firstLine="709"/>
        <w:jc w:val="both"/>
        <w:rPr>
          <w:color w:val="FF0000"/>
        </w:rPr>
      </w:pPr>
      <w:r>
        <w:rPr>
          <w:color w:val="FF0000"/>
        </w:rPr>
        <w:tab/>
      </w:r>
    </w:p>
    <w:p w:rsidR="00E4744D" w:rsidRDefault="00E4744D" w:rsidP="00E4744D">
      <w:pPr>
        <w:tabs>
          <w:tab w:val="left" w:pos="3396"/>
        </w:tabs>
        <w:ind w:firstLine="709"/>
        <w:jc w:val="both"/>
        <w:rPr>
          <w:color w:val="FF0000"/>
        </w:rPr>
      </w:pPr>
    </w:p>
    <w:p w:rsidR="00E4744D" w:rsidRDefault="00E4744D" w:rsidP="00E4744D">
      <w:pPr>
        <w:tabs>
          <w:tab w:val="left" w:pos="3396"/>
        </w:tabs>
        <w:ind w:firstLine="709"/>
        <w:jc w:val="both"/>
        <w:rPr>
          <w:color w:val="FF0000"/>
        </w:rPr>
      </w:pPr>
    </w:p>
    <w:p w:rsidR="00E4744D" w:rsidRDefault="00E4744D" w:rsidP="00E4744D">
      <w:pPr>
        <w:tabs>
          <w:tab w:val="left" w:pos="3396"/>
        </w:tabs>
        <w:ind w:firstLine="709"/>
        <w:jc w:val="both"/>
        <w:rPr>
          <w:color w:val="FF0000"/>
        </w:rPr>
      </w:pPr>
    </w:p>
    <w:p w:rsidR="00054C9D" w:rsidRPr="00FD6590" w:rsidRDefault="00C9462B" w:rsidP="00FD6590">
      <w:pPr>
        <w:pStyle w:val="1"/>
        <w:jc w:val="center"/>
        <w:rPr>
          <w:sz w:val="24"/>
          <w:szCs w:val="24"/>
        </w:rPr>
      </w:pPr>
      <w:bookmarkStart w:id="63" w:name="_Toc356553977"/>
      <w:r w:rsidRPr="00FD6590">
        <w:rPr>
          <w:sz w:val="24"/>
          <w:szCs w:val="24"/>
        </w:rPr>
        <w:t>РАЗДЕЛ 2: ОБОСНОВАНИЕ ВАРИАНТОВ РЕШЕНИЯ ЗАДАЧ ТЕРРИТОРИАЛЬНОГО ПЛАНИРОВАНИЯ И ПРЕДЛОЖЕНИЙ ПО ТЕРРИТОРИАЛЬНОМУ ПЛАНИРОВАНИЮ</w:t>
      </w:r>
      <w:bookmarkEnd w:id="63"/>
    </w:p>
    <w:p w:rsidR="00296643" w:rsidRPr="00A507A8" w:rsidRDefault="00296643" w:rsidP="008B0B41">
      <w:pPr>
        <w:suppressAutoHyphens w:val="0"/>
        <w:ind w:firstLine="708"/>
        <w:jc w:val="both"/>
        <w:rPr>
          <w:b/>
          <w:bCs/>
          <w:color w:val="FF0000"/>
          <w:shd w:val="clear" w:color="auto" w:fill="FFFFFF"/>
        </w:rPr>
      </w:pPr>
    </w:p>
    <w:p w:rsidR="00B57245" w:rsidRPr="00A02FE6" w:rsidRDefault="00B57245" w:rsidP="008B0B41">
      <w:pPr>
        <w:ind w:firstLine="567"/>
        <w:jc w:val="both"/>
      </w:pPr>
      <w:r w:rsidRPr="00A02FE6">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B57245" w:rsidRPr="00A02FE6" w:rsidRDefault="00B57245" w:rsidP="008B0B41">
      <w:pPr>
        <w:tabs>
          <w:tab w:val="left" w:pos="567"/>
        </w:tabs>
        <w:jc w:val="both"/>
      </w:pPr>
      <w:r w:rsidRPr="00A02FE6">
        <w:tab/>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00A02FE6" w:rsidRPr="00A02FE6">
        <w:t xml:space="preserve"> </w:t>
      </w:r>
      <w:r w:rsidR="007F58D0">
        <w:t>Усть-Бакчар</w:t>
      </w:r>
      <w:r w:rsidR="00FE0B1F">
        <w:t>ского</w:t>
      </w:r>
      <w:r w:rsidRPr="00A02FE6">
        <w:t xml:space="preserve"> сельского поселения. Структура настоящего раздела соответствует структуре раздела 1 II части «</w:t>
      </w:r>
      <w:r w:rsidRPr="00A02FE6">
        <w:rPr>
          <w:bCs/>
        </w:rPr>
        <w:t>А</w:t>
      </w:r>
      <w:r w:rsidRPr="00A02FE6">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B57245" w:rsidRPr="00F109C1" w:rsidRDefault="00B57245" w:rsidP="008B0B41">
      <w:pPr>
        <w:tabs>
          <w:tab w:val="left" w:pos="567"/>
        </w:tabs>
        <w:jc w:val="both"/>
      </w:pPr>
      <w:r w:rsidRPr="00A507A8">
        <w:rPr>
          <w:color w:val="FF0000"/>
        </w:rPr>
        <w:tab/>
      </w:r>
      <w:r w:rsidRPr="00F109C1">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B57245" w:rsidRPr="00F109C1" w:rsidRDefault="00A02FE6" w:rsidP="00C530A3">
      <w:pPr>
        <w:ind w:firstLine="567"/>
        <w:jc w:val="both"/>
      </w:pPr>
      <w:r w:rsidRPr="00F109C1">
        <w:t>-</w:t>
      </w:r>
      <w:r w:rsidR="00B57245" w:rsidRPr="00F109C1">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B57245" w:rsidRPr="00F109C1" w:rsidRDefault="00A02FE6" w:rsidP="00C530A3">
      <w:pPr>
        <w:ind w:firstLine="567"/>
        <w:jc w:val="both"/>
      </w:pPr>
      <w:r w:rsidRPr="00F109C1">
        <w:t>-</w:t>
      </w:r>
      <w:r w:rsidR="00B57245" w:rsidRPr="00F109C1">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B57245" w:rsidRPr="00F109C1" w:rsidRDefault="00B57245" w:rsidP="008B0B41">
      <w:pPr>
        <w:jc w:val="both"/>
      </w:pPr>
    </w:p>
    <w:p w:rsidR="00B57245" w:rsidRPr="00F109C1" w:rsidRDefault="00B57245" w:rsidP="008B0B41">
      <w:pPr>
        <w:jc w:val="both"/>
        <w:rPr>
          <w:i/>
          <w:iCs/>
        </w:rPr>
      </w:pPr>
      <w:r w:rsidRPr="00F109C1">
        <w:rPr>
          <w:i/>
          <w:iCs/>
        </w:rPr>
        <w:t>Предложения по обеспечению территории сельского поселения объектами инженерной инфраструктуры:</w:t>
      </w:r>
    </w:p>
    <w:p w:rsidR="00B57245" w:rsidRPr="00F109C1" w:rsidRDefault="00A02FE6" w:rsidP="008B0B41">
      <w:pPr>
        <w:jc w:val="both"/>
      </w:pPr>
      <w:r w:rsidRPr="00F109C1">
        <w:t>-</w:t>
      </w:r>
      <w:r w:rsidR="00B57245" w:rsidRPr="00F109C1">
        <w:t>организация в границах поселения электро-, тепло-, газо- и водоснабжения населения, водоотведения, снабжения населения топливом;</w:t>
      </w:r>
    </w:p>
    <w:p w:rsidR="00B57245" w:rsidRPr="00F109C1" w:rsidRDefault="00B57245" w:rsidP="008B0B41">
      <w:pPr>
        <w:jc w:val="both"/>
      </w:pPr>
    </w:p>
    <w:p w:rsidR="00B57245" w:rsidRPr="00F109C1" w:rsidRDefault="00B57245" w:rsidP="008B0B41">
      <w:pPr>
        <w:jc w:val="both"/>
        <w:rPr>
          <w:i/>
          <w:iCs/>
        </w:rPr>
      </w:pPr>
      <w:r w:rsidRPr="00F109C1">
        <w:rPr>
          <w:i/>
          <w:iCs/>
        </w:rPr>
        <w:t>Предложения по обеспечению территории сел</w:t>
      </w:r>
      <w:r w:rsidR="00A02FE6" w:rsidRPr="00F109C1">
        <w:rPr>
          <w:i/>
          <w:iCs/>
        </w:rPr>
        <w:t>ьского поселения объектами тран</w:t>
      </w:r>
      <w:r w:rsidR="00CA644D">
        <w:rPr>
          <w:i/>
          <w:iCs/>
        </w:rPr>
        <w:t>с</w:t>
      </w:r>
      <w:r w:rsidRPr="00F109C1">
        <w:rPr>
          <w:i/>
          <w:iCs/>
        </w:rPr>
        <w:t>портной инфраструктуры:</w:t>
      </w:r>
    </w:p>
    <w:p w:rsidR="00B57245" w:rsidRPr="00F109C1" w:rsidRDefault="00A02FE6" w:rsidP="008B0B41">
      <w:pPr>
        <w:jc w:val="both"/>
      </w:pPr>
      <w:r w:rsidRPr="00F109C1">
        <w:t>-</w:t>
      </w:r>
      <w:r w:rsidR="00B57245" w:rsidRPr="00F109C1">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B57245" w:rsidRPr="00F109C1" w:rsidRDefault="00A02FE6" w:rsidP="008B0B41">
      <w:pPr>
        <w:jc w:val="both"/>
      </w:pPr>
      <w:r w:rsidRPr="00F109C1">
        <w:t>-</w:t>
      </w:r>
      <w:r w:rsidR="00B57245" w:rsidRPr="00F109C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B57245" w:rsidRPr="00F109C1" w:rsidRDefault="00B57245" w:rsidP="008B0B41">
      <w:pPr>
        <w:jc w:val="both"/>
      </w:pPr>
    </w:p>
    <w:p w:rsidR="00B57245" w:rsidRPr="00F109C1" w:rsidRDefault="00B57245" w:rsidP="008B0B41">
      <w:pPr>
        <w:jc w:val="both"/>
        <w:rPr>
          <w:i/>
          <w:iCs/>
        </w:rPr>
      </w:pPr>
      <w:r w:rsidRPr="00F109C1">
        <w:rPr>
          <w:i/>
          <w:iCs/>
        </w:rPr>
        <w:t>Предложения по обеспечению территории сельского поселения объектами жилой социальной инфраструктуры:</w:t>
      </w:r>
    </w:p>
    <w:p w:rsidR="00B57245" w:rsidRPr="00F109C1" w:rsidRDefault="00F109C1" w:rsidP="008B0B41">
      <w:pPr>
        <w:jc w:val="both"/>
      </w:pPr>
      <w:r w:rsidRPr="00F109C1">
        <w:t>-</w:t>
      </w:r>
      <w:r w:rsidR="00B57245" w:rsidRPr="00F109C1">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57245" w:rsidRPr="00F109C1" w:rsidRDefault="00B57245" w:rsidP="008B0B41">
      <w:pPr>
        <w:jc w:val="both"/>
      </w:pPr>
    </w:p>
    <w:p w:rsidR="00B57245" w:rsidRPr="00F109C1" w:rsidRDefault="00B57245" w:rsidP="008B0B41">
      <w:pPr>
        <w:jc w:val="both"/>
        <w:rPr>
          <w:i/>
          <w:iCs/>
        </w:rPr>
      </w:pPr>
      <w:r w:rsidRPr="00F109C1">
        <w:rPr>
          <w:i/>
          <w:iCs/>
        </w:rPr>
        <w:t>Предложения по обеспечению территории сельского поселения объектами связи, торговли, общественного питания, бытового обслуживания:</w:t>
      </w:r>
    </w:p>
    <w:p w:rsidR="00B57245" w:rsidRPr="00F109C1" w:rsidRDefault="00F109C1" w:rsidP="008B0B41">
      <w:pPr>
        <w:jc w:val="both"/>
      </w:pPr>
      <w:r w:rsidRPr="00F109C1">
        <w:t>-</w:t>
      </w:r>
      <w:r w:rsidR="00B57245" w:rsidRPr="00F109C1">
        <w:t>создание условий для обеспечения жителей поселения услугами связи, общественного питания, торговли и бытового обслуживания.</w:t>
      </w:r>
    </w:p>
    <w:p w:rsidR="00B57245" w:rsidRPr="00F109C1" w:rsidRDefault="00B57245" w:rsidP="008B0B41">
      <w:pPr>
        <w:autoSpaceDE w:val="0"/>
        <w:rPr>
          <w:rFonts w:ascii="TimesNewRomanPSMT" w:eastAsia="TimesNewRomanPSMT" w:hAnsi="TimesNewRomanPSMT" w:cs="TimesNewRomanPSMT"/>
        </w:rPr>
      </w:pPr>
    </w:p>
    <w:p w:rsidR="00B57245" w:rsidRPr="00F109C1" w:rsidRDefault="00B57245" w:rsidP="008B0B41">
      <w:pPr>
        <w:jc w:val="both"/>
        <w:rPr>
          <w:i/>
          <w:iCs/>
        </w:rPr>
      </w:pPr>
      <w:r w:rsidRPr="00F109C1">
        <w:rPr>
          <w:i/>
          <w:iCs/>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B57245" w:rsidRPr="00F109C1" w:rsidRDefault="00F109C1" w:rsidP="008B0B41">
      <w:pPr>
        <w:jc w:val="both"/>
      </w:pPr>
      <w:r w:rsidRPr="00F109C1">
        <w:t>-</w:t>
      </w:r>
      <w:r w:rsidR="00B57245" w:rsidRPr="00F109C1">
        <w:t>организация библиотечного обслуживания населения;</w:t>
      </w:r>
    </w:p>
    <w:p w:rsidR="00B57245" w:rsidRPr="00F109C1" w:rsidRDefault="00F109C1" w:rsidP="008B0B41">
      <w:pPr>
        <w:jc w:val="both"/>
      </w:pPr>
      <w:r w:rsidRPr="00F109C1">
        <w:t>-</w:t>
      </w:r>
      <w:r w:rsidR="00B57245" w:rsidRPr="00F109C1">
        <w:t>создание условий для организации досуга и обеспечения жителей поселения услугами организаций культуры;</w:t>
      </w:r>
    </w:p>
    <w:p w:rsidR="00B57245" w:rsidRPr="00F109C1" w:rsidRDefault="00F109C1" w:rsidP="008B0B41">
      <w:pPr>
        <w:jc w:val="both"/>
      </w:pPr>
      <w:r w:rsidRPr="00F109C1">
        <w:t>-</w:t>
      </w:r>
      <w:r w:rsidR="00B57245" w:rsidRPr="00F109C1">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B57245" w:rsidRPr="00F109C1" w:rsidRDefault="00F109C1" w:rsidP="008B0B41">
      <w:pPr>
        <w:jc w:val="both"/>
      </w:pPr>
      <w:r w:rsidRPr="00F109C1">
        <w:t>-</w:t>
      </w:r>
      <w:r w:rsidR="00B57245" w:rsidRPr="00F109C1">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57245" w:rsidRPr="00F109C1" w:rsidRDefault="00F109C1" w:rsidP="008B0B41">
      <w:pPr>
        <w:jc w:val="both"/>
      </w:pPr>
      <w:r w:rsidRPr="00F109C1">
        <w:t>-</w:t>
      </w:r>
      <w:r w:rsidR="00B57245" w:rsidRPr="00F109C1">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57245" w:rsidRPr="00F109C1" w:rsidRDefault="00F109C1" w:rsidP="008B0B41">
      <w:pPr>
        <w:jc w:val="both"/>
      </w:pPr>
      <w:r w:rsidRPr="00F109C1">
        <w:t>-</w:t>
      </w:r>
      <w:r w:rsidR="00B57245" w:rsidRPr="00F109C1">
        <w:t>обеспечение условий для развития на территории поселения физической культуры и массового спорта.</w:t>
      </w:r>
    </w:p>
    <w:p w:rsidR="00B57245" w:rsidRPr="00F109C1" w:rsidRDefault="00B57245" w:rsidP="008B0B41">
      <w:pPr>
        <w:autoSpaceDE w:val="0"/>
        <w:rPr>
          <w:rFonts w:ascii="TimesNewRomanPSMT" w:eastAsia="TimesNewRomanPSMT" w:hAnsi="TimesNewRomanPSMT" w:cs="TimesNewRomanPSMT"/>
        </w:rPr>
      </w:pPr>
    </w:p>
    <w:p w:rsidR="00B57245" w:rsidRPr="00F109C1" w:rsidRDefault="00B57245" w:rsidP="008B0B41">
      <w:pPr>
        <w:jc w:val="both"/>
        <w:rPr>
          <w:i/>
          <w:iCs/>
        </w:rPr>
      </w:pPr>
      <w:r w:rsidRPr="00F109C1">
        <w:rPr>
          <w:i/>
          <w:iCs/>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B57245" w:rsidRPr="00F109C1" w:rsidRDefault="00F109C1" w:rsidP="008B0B41">
      <w:pPr>
        <w:jc w:val="both"/>
      </w:pPr>
      <w:r w:rsidRPr="00F109C1">
        <w:t>-</w:t>
      </w:r>
      <w:r w:rsidR="00B57245" w:rsidRPr="00F109C1">
        <w:t>создание условий для массового отдыха жителей поселения и организация обустройства мест массового отдыха населения;</w:t>
      </w:r>
    </w:p>
    <w:p w:rsidR="00B57245" w:rsidRPr="00F109C1" w:rsidRDefault="00F109C1" w:rsidP="008B0B41">
      <w:pPr>
        <w:jc w:val="both"/>
      </w:pPr>
      <w:r w:rsidRPr="00F109C1">
        <w:t>-</w:t>
      </w:r>
      <w:r w:rsidR="00B57245" w:rsidRPr="00F109C1">
        <w:t>осуществление мероприятий по обеспечению безопасности людей на водных объектах;</w:t>
      </w:r>
    </w:p>
    <w:p w:rsidR="00B57245" w:rsidRPr="00F109C1" w:rsidRDefault="00F109C1" w:rsidP="008B0B41">
      <w:pPr>
        <w:jc w:val="both"/>
      </w:pPr>
      <w:r w:rsidRPr="00F109C1">
        <w:t>-</w:t>
      </w:r>
      <w:r w:rsidR="00B57245" w:rsidRPr="00F109C1">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B57245" w:rsidRPr="00F109C1" w:rsidRDefault="00B57245" w:rsidP="008B0B41">
      <w:pPr>
        <w:jc w:val="both"/>
      </w:pPr>
    </w:p>
    <w:p w:rsidR="00B57245" w:rsidRPr="00F109C1" w:rsidRDefault="00B57245" w:rsidP="008B0B41">
      <w:pPr>
        <w:jc w:val="both"/>
        <w:rPr>
          <w:i/>
          <w:iCs/>
        </w:rPr>
      </w:pPr>
      <w:r w:rsidRPr="00F109C1">
        <w:rPr>
          <w:i/>
          <w:iCs/>
        </w:rPr>
        <w:t>Предложения по обеспечению территории сельского поселения местами сбора бытовых отходов:</w:t>
      </w:r>
    </w:p>
    <w:p w:rsidR="00B57245" w:rsidRPr="00F109C1" w:rsidRDefault="00B57245" w:rsidP="008B0B41">
      <w:pPr>
        <w:jc w:val="both"/>
      </w:pPr>
      <w:r w:rsidRPr="00F109C1">
        <w:t>организация сбора и вывоза бытовых отходов и мусора.</w:t>
      </w:r>
    </w:p>
    <w:p w:rsidR="00B57245" w:rsidRPr="00F109C1" w:rsidRDefault="00B57245" w:rsidP="008B0B41">
      <w:pPr>
        <w:jc w:val="both"/>
      </w:pPr>
    </w:p>
    <w:p w:rsidR="00B57245" w:rsidRPr="00F109C1" w:rsidRDefault="00B57245" w:rsidP="008B0B41">
      <w:pPr>
        <w:jc w:val="both"/>
        <w:rPr>
          <w:i/>
          <w:iCs/>
        </w:rPr>
      </w:pPr>
      <w:r w:rsidRPr="00F109C1">
        <w:rPr>
          <w:i/>
          <w:iCs/>
        </w:rPr>
        <w:t>Предложения по обеспечению территории сельского поселения местами захоронения:</w:t>
      </w:r>
    </w:p>
    <w:p w:rsidR="00B57245" w:rsidRPr="00F109C1" w:rsidRDefault="00B57245" w:rsidP="008B0B41">
      <w:pPr>
        <w:jc w:val="both"/>
      </w:pPr>
      <w:r w:rsidRPr="00F109C1">
        <w:t>содержание мест захоронения.</w:t>
      </w:r>
    </w:p>
    <w:p w:rsidR="00B57245" w:rsidRPr="00F109C1" w:rsidRDefault="00B57245" w:rsidP="008B0B41">
      <w:pPr>
        <w:tabs>
          <w:tab w:val="left" w:pos="567"/>
        </w:tabs>
        <w:jc w:val="both"/>
      </w:pPr>
      <w:r w:rsidRPr="00F109C1">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F109C1" w:rsidRPr="00A507A8" w:rsidRDefault="00F109C1" w:rsidP="008B0B41">
      <w:pPr>
        <w:suppressAutoHyphens w:val="0"/>
        <w:jc w:val="both"/>
        <w:rPr>
          <w:bCs/>
          <w:color w:val="FF0000"/>
          <w:shd w:val="clear" w:color="auto" w:fill="FFFFFF"/>
        </w:rPr>
      </w:pPr>
    </w:p>
    <w:p w:rsidR="00054C9D" w:rsidRPr="00152093" w:rsidRDefault="00D73162" w:rsidP="00152093">
      <w:pPr>
        <w:pStyle w:val="2"/>
        <w:rPr>
          <w:rFonts w:ascii="Times New Roman" w:hAnsi="Times New Roman"/>
          <w:i w:val="0"/>
          <w:sz w:val="24"/>
          <w:szCs w:val="24"/>
        </w:rPr>
      </w:pPr>
      <w:bookmarkStart w:id="64" w:name="_Toc356553978"/>
      <w:r w:rsidRPr="00152093">
        <w:rPr>
          <w:rFonts w:ascii="Times New Roman" w:hAnsi="Times New Roman"/>
          <w:i w:val="0"/>
          <w:sz w:val="24"/>
          <w:szCs w:val="24"/>
        </w:rPr>
        <w:t>2.1. Базовый прогноз численности населения</w:t>
      </w:r>
      <w:r w:rsidR="00AE7823" w:rsidRPr="00152093">
        <w:rPr>
          <w:rFonts w:ascii="Times New Roman" w:hAnsi="Times New Roman"/>
          <w:i w:val="0"/>
          <w:sz w:val="24"/>
          <w:szCs w:val="24"/>
        </w:rPr>
        <w:t xml:space="preserve"> </w:t>
      </w:r>
      <w:r w:rsidR="007F58D0">
        <w:rPr>
          <w:rFonts w:ascii="Times New Roman" w:hAnsi="Times New Roman"/>
          <w:i w:val="0"/>
          <w:sz w:val="24"/>
          <w:szCs w:val="24"/>
        </w:rPr>
        <w:t>Усть-Бакчар</w:t>
      </w:r>
      <w:r w:rsidR="00CA644D" w:rsidRPr="00152093">
        <w:rPr>
          <w:rFonts w:ascii="Times New Roman" w:hAnsi="Times New Roman"/>
          <w:i w:val="0"/>
          <w:sz w:val="24"/>
          <w:szCs w:val="24"/>
        </w:rPr>
        <w:t>ского</w:t>
      </w:r>
      <w:r w:rsidRPr="00152093">
        <w:rPr>
          <w:rFonts w:ascii="Times New Roman" w:hAnsi="Times New Roman"/>
          <w:i w:val="0"/>
          <w:sz w:val="24"/>
          <w:szCs w:val="24"/>
        </w:rPr>
        <w:t xml:space="preserve"> сельского поселения</w:t>
      </w:r>
      <w:bookmarkEnd w:id="64"/>
      <w:r w:rsidR="00816CE3" w:rsidRPr="00152093">
        <w:rPr>
          <w:rFonts w:ascii="Times New Roman" w:hAnsi="Times New Roman"/>
          <w:i w:val="0"/>
          <w:sz w:val="24"/>
          <w:szCs w:val="24"/>
        </w:rPr>
        <w:t xml:space="preserve"> </w:t>
      </w:r>
    </w:p>
    <w:p w:rsidR="00D73162" w:rsidRDefault="00D73162" w:rsidP="008B0B41">
      <w:pPr>
        <w:pStyle w:val="ae"/>
        <w:ind w:firstLine="567"/>
        <w:rPr>
          <w:szCs w:val="24"/>
        </w:rPr>
      </w:pPr>
      <w:r w:rsidRPr="00AE7823">
        <w:rPr>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181EC2" w:rsidRPr="00AE7823" w:rsidRDefault="00181EC2" w:rsidP="008B0B41">
      <w:pPr>
        <w:pStyle w:val="ae"/>
        <w:ind w:firstLine="567"/>
        <w:rPr>
          <w:szCs w:val="24"/>
        </w:rPr>
      </w:pPr>
      <w:r w:rsidRPr="00181EC2">
        <w:rPr>
          <w:szCs w:val="24"/>
        </w:rPr>
        <w:t>Демографическая ситуация в районе характеризуется снижением  численности  населения как за счет естественной убыли, так и за счет миграции. Серьезной проблемой является снижение уровня рождаемости, старение населения, продолжающийся  отток молодежи из района.</w:t>
      </w:r>
    </w:p>
    <w:p w:rsidR="00D73162" w:rsidRPr="002746E7" w:rsidRDefault="00D73162" w:rsidP="008B0B41">
      <w:pPr>
        <w:pStyle w:val="ae"/>
        <w:ind w:firstLine="567"/>
        <w:rPr>
          <w:szCs w:val="24"/>
        </w:rPr>
      </w:pPr>
      <w:r w:rsidRPr="002746E7">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D73162" w:rsidRPr="002746E7" w:rsidRDefault="00D73162" w:rsidP="008B0B41">
      <w:pPr>
        <w:pStyle w:val="ae"/>
        <w:ind w:firstLine="567"/>
        <w:rPr>
          <w:szCs w:val="24"/>
        </w:rPr>
      </w:pPr>
      <w:r w:rsidRPr="002746E7">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40785B" w:rsidRPr="009D0409" w:rsidRDefault="0040785B" w:rsidP="0040785B">
      <w:pPr>
        <w:pStyle w:val="aff3"/>
        <w:spacing w:after="0" w:line="240" w:lineRule="auto"/>
        <w:rPr>
          <w:rFonts w:ascii="Times New Roman" w:hAnsi="Times New Roman" w:cs="Times New Roman"/>
        </w:rPr>
      </w:pPr>
      <w:r>
        <w:rPr>
          <w:rFonts w:ascii="Times New Roman" w:hAnsi="Times New Roman" w:cs="Times New Roman"/>
        </w:rPr>
        <w:t>П</w:t>
      </w:r>
      <w:r w:rsidRPr="009D0409">
        <w:rPr>
          <w:rFonts w:ascii="Times New Roman" w:hAnsi="Times New Roman" w:cs="Times New Roman"/>
        </w:rPr>
        <w:t>роектом пред</w:t>
      </w:r>
      <w:r>
        <w:rPr>
          <w:rFonts w:ascii="Times New Roman" w:hAnsi="Times New Roman" w:cs="Times New Roman"/>
        </w:rPr>
        <w:t>пола</w:t>
      </w:r>
      <w:r w:rsidRPr="009D0409">
        <w:rPr>
          <w:rFonts w:ascii="Times New Roman" w:hAnsi="Times New Roman" w:cs="Times New Roman"/>
        </w:rPr>
        <w:t>гается увеличение численности населения</w:t>
      </w:r>
      <w:r>
        <w:rPr>
          <w:rFonts w:ascii="Times New Roman" w:hAnsi="Times New Roman" w:cs="Times New Roman"/>
        </w:rPr>
        <w:t xml:space="preserve"> на </w:t>
      </w:r>
      <w:r w:rsidR="00E4744D">
        <w:rPr>
          <w:rFonts w:ascii="Times New Roman" w:hAnsi="Times New Roman" w:cs="Times New Roman"/>
        </w:rPr>
        <w:t>605</w:t>
      </w:r>
      <w:r>
        <w:rPr>
          <w:rFonts w:ascii="Times New Roman" w:hAnsi="Times New Roman" w:cs="Times New Roman"/>
        </w:rPr>
        <w:t xml:space="preserve"> человек</w:t>
      </w:r>
      <w:r w:rsidRPr="009D0409">
        <w:rPr>
          <w:rFonts w:ascii="Times New Roman" w:hAnsi="Times New Roman" w:cs="Times New Roman"/>
        </w:rPr>
        <w:t>.</w:t>
      </w:r>
    </w:p>
    <w:p w:rsidR="0040785B" w:rsidRPr="008B0CB7" w:rsidRDefault="0040785B" w:rsidP="0040785B">
      <w:pPr>
        <w:pStyle w:val="aff3"/>
        <w:spacing w:after="0" w:line="240" w:lineRule="auto"/>
        <w:rPr>
          <w:rFonts w:ascii="Times New Roman" w:hAnsi="Times New Roman" w:cs="Times New Roman"/>
        </w:rPr>
      </w:pPr>
      <w:r w:rsidRPr="008B0CB7">
        <w:rPr>
          <w:rFonts w:ascii="Times New Roman" w:hAnsi="Times New Roman" w:cs="Times New Roman"/>
        </w:rPr>
        <w:t>Достижение данной цели возможно при условии:</w:t>
      </w:r>
    </w:p>
    <w:p w:rsidR="0040785B" w:rsidRPr="008B0CB7" w:rsidRDefault="0040785B" w:rsidP="001D7A5F">
      <w:pPr>
        <w:pStyle w:val="a"/>
        <w:numPr>
          <w:ilvl w:val="0"/>
          <w:numId w:val="25"/>
        </w:numPr>
        <w:spacing w:line="240" w:lineRule="auto"/>
        <w:ind w:left="426" w:hanging="425"/>
        <w:jc w:val="both"/>
        <w:rPr>
          <w:rFonts w:ascii="Times New Roman" w:hAnsi="Times New Roman" w:cs="Times New Roman"/>
        </w:rPr>
      </w:pPr>
      <w:r w:rsidRPr="008B0CB7">
        <w:rPr>
          <w:rFonts w:ascii="Times New Roman" w:hAnsi="Times New Roman" w:cs="Times New Roman"/>
        </w:rPr>
        <w:t>создания условий для комфортного проживания населения;</w:t>
      </w:r>
    </w:p>
    <w:p w:rsidR="0040785B" w:rsidRPr="008B0CB7" w:rsidRDefault="0040785B" w:rsidP="0040785B">
      <w:pPr>
        <w:pStyle w:val="a"/>
        <w:spacing w:line="240" w:lineRule="auto"/>
        <w:ind w:left="426"/>
        <w:jc w:val="both"/>
        <w:rPr>
          <w:rFonts w:ascii="Times New Roman" w:hAnsi="Times New Roman" w:cs="Times New Roman"/>
        </w:rPr>
      </w:pPr>
      <w:r w:rsidRPr="008B0CB7">
        <w:rPr>
          <w:rFonts w:ascii="Times New Roman" w:hAnsi="Times New Roman" w:cs="Times New Roman"/>
        </w:rPr>
        <w:t xml:space="preserve">создания надлежащего уровня транспортного обеспечения территории; </w:t>
      </w:r>
    </w:p>
    <w:p w:rsidR="0040785B" w:rsidRPr="008B0CB7" w:rsidRDefault="0040785B" w:rsidP="0040785B">
      <w:pPr>
        <w:pStyle w:val="a"/>
        <w:spacing w:line="240" w:lineRule="auto"/>
        <w:ind w:left="426"/>
        <w:jc w:val="both"/>
        <w:rPr>
          <w:rFonts w:ascii="Times New Roman" w:hAnsi="Times New Roman" w:cs="Times New Roman"/>
        </w:rPr>
      </w:pPr>
      <w:r w:rsidRPr="008B0CB7">
        <w:rPr>
          <w:rFonts w:ascii="Times New Roman" w:hAnsi="Times New Roman" w:cs="Times New Roman"/>
        </w:rPr>
        <w:t xml:space="preserve">модернизации инженерного обеспечения территории </w:t>
      </w:r>
      <w:r>
        <w:rPr>
          <w:rFonts w:ascii="Times New Roman" w:hAnsi="Times New Roman" w:cs="Times New Roman"/>
        </w:rPr>
        <w:t>населённого пункта</w:t>
      </w:r>
      <w:r w:rsidRPr="008B0CB7">
        <w:rPr>
          <w:rFonts w:ascii="Times New Roman" w:hAnsi="Times New Roman" w:cs="Times New Roman"/>
        </w:rPr>
        <w:t xml:space="preserve"> для 100% жилого фонда и объектов социально-бытового обслуживания, в том числе: модернизацию систем водоснабжения, водоотведения, теплоснабжения, электроснабжения; </w:t>
      </w:r>
      <w:r>
        <w:rPr>
          <w:rFonts w:ascii="Times New Roman" w:hAnsi="Times New Roman" w:cs="Times New Roman"/>
        </w:rPr>
        <w:t>строительство площадок для игр детей и отдыха взрослого населения</w:t>
      </w:r>
      <w:r w:rsidRPr="008B0CB7">
        <w:rPr>
          <w:rFonts w:ascii="Times New Roman" w:hAnsi="Times New Roman" w:cs="Times New Roman"/>
        </w:rPr>
        <w:t>,</w:t>
      </w:r>
      <w:r>
        <w:rPr>
          <w:rFonts w:ascii="Times New Roman" w:hAnsi="Times New Roman" w:cs="Times New Roman"/>
        </w:rPr>
        <w:t xml:space="preserve"> строительство спортивных площадок и туристической базы отдыха,</w:t>
      </w:r>
      <w:r w:rsidRPr="008B0CB7">
        <w:rPr>
          <w:rFonts w:ascii="Times New Roman" w:hAnsi="Times New Roman" w:cs="Times New Roman"/>
        </w:rPr>
        <w:t xml:space="preserve"> что позволит добиться повышения уровня комфортности проживания на территории </w:t>
      </w:r>
      <w:r>
        <w:rPr>
          <w:rFonts w:ascii="Times New Roman" w:hAnsi="Times New Roman" w:cs="Times New Roman"/>
        </w:rPr>
        <w:t>деревни</w:t>
      </w:r>
      <w:r w:rsidRPr="008B0CB7">
        <w:rPr>
          <w:rFonts w:ascii="Times New Roman" w:hAnsi="Times New Roman" w:cs="Times New Roman"/>
        </w:rPr>
        <w:t xml:space="preserve"> и создать предпосылки для закрепления населения на территории населённого пункта;</w:t>
      </w:r>
    </w:p>
    <w:p w:rsidR="0040785B" w:rsidRPr="008B0CB7" w:rsidRDefault="0040785B" w:rsidP="0040785B">
      <w:pPr>
        <w:pStyle w:val="a"/>
        <w:spacing w:line="240" w:lineRule="auto"/>
        <w:ind w:left="426"/>
        <w:jc w:val="both"/>
        <w:rPr>
          <w:rFonts w:ascii="Times New Roman" w:hAnsi="Times New Roman" w:cs="Times New Roman"/>
        </w:rPr>
      </w:pPr>
      <w:r w:rsidRPr="008B0CB7">
        <w:rPr>
          <w:rFonts w:ascii="Times New Roman" w:hAnsi="Times New Roman" w:cs="Times New Roman"/>
        </w:rPr>
        <w:t xml:space="preserve">строительство нового жилья, преимущественно усадебного типа </w:t>
      </w:r>
      <w:r>
        <w:rPr>
          <w:rFonts w:ascii="Times New Roman" w:hAnsi="Times New Roman" w:cs="Times New Roman"/>
        </w:rPr>
        <w:t>за счёт уплотнения существующей застройки</w:t>
      </w:r>
      <w:r w:rsidRPr="008B0CB7">
        <w:rPr>
          <w:rFonts w:ascii="Times New Roman" w:hAnsi="Times New Roman" w:cs="Times New Roman"/>
        </w:rPr>
        <w:t>.</w:t>
      </w:r>
    </w:p>
    <w:p w:rsidR="0040785B" w:rsidRDefault="0040785B" w:rsidP="0040785B">
      <w:pPr>
        <w:pStyle w:val="aff3"/>
        <w:spacing w:after="0" w:line="240" w:lineRule="auto"/>
        <w:rPr>
          <w:rFonts w:ascii="Times New Roman" w:hAnsi="Times New Roman" w:cs="Times New Roman"/>
        </w:rPr>
      </w:pPr>
    </w:p>
    <w:p w:rsidR="0040785B" w:rsidRPr="008B0CB7" w:rsidRDefault="0040785B" w:rsidP="0040785B">
      <w:pPr>
        <w:pStyle w:val="aff3"/>
        <w:spacing w:after="0" w:line="240" w:lineRule="auto"/>
        <w:rPr>
          <w:rFonts w:ascii="Times New Roman" w:hAnsi="Times New Roman" w:cs="Times New Roman"/>
        </w:rPr>
      </w:pPr>
      <w:r w:rsidRPr="008B0CB7">
        <w:rPr>
          <w:rFonts w:ascii="Times New Roman" w:hAnsi="Times New Roman" w:cs="Times New Roman"/>
        </w:rPr>
        <w:t>В связи с изложенным, проектом предлагается принять следующие расчетные показатели</w:t>
      </w:r>
      <w:r>
        <w:rPr>
          <w:rFonts w:ascii="Times New Roman" w:hAnsi="Times New Roman" w:cs="Times New Roman"/>
        </w:rPr>
        <w:t xml:space="preserve"> на 2032г</w:t>
      </w:r>
      <w:r w:rsidRPr="008B0CB7">
        <w:rPr>
          <w:rFonts w:ascii="Times New Roman" w:hAnsi="Times New Roman" w:cs="Times New Roman"/>
        </w:rPr>
        <w:t xml:space="preserve">: </w:t>
      </w:r>
    </w:p>
    <w:p w:rsidR="0040785B" w:rsidRPr="00000141" w:rsidRDefault="0040785B" w:rsidP="001D7A5F">
      <w:pPr>
        <w:pStyle w:val="a"/>
        <w:numPr>
          <w:ilvl w:val="0"/>
          <w:numId w:val="24"/>
        </w:numPr>
        <w:spacing w:line="240" w:lineRule="auto"/>
        <w:ind w:left="1134" w:hanging="425"/>
        <w:jc w:val="both"/>
        <w:rPr>
          <w:rFonts w:ascii="Times New Roman" w:hAnsi="Times New Roman" w:cs="Times New Roman"/>
        </w:rPr>
      </w:pPr>
      <w:r w:rsidRPr="00000141">
        <w:rPr>
          <w:rFonts w:ascii="Times New Roman" w:hAnsi="Times New Roman" w:cs="Times New Roman"/>
        </w:rPr>
        <w:t xml:space="preserve">численность населения - </w:t>
      </w:r>
      <w:r w:rsidR="00E4744D">
        <w:rPr>
          <w:rFonts w:ascii="Times New Roman" w:hAnsi="Times New Roman" w:cs="Times New Roman"/>
        </w:rPr>
        <w:t>4012</w:t>
      </w:r>
      <w:r w:rsidRPr="00000141">
        <w:rPr>
          <w:rFonts w:ascii="Times New Roman" w:hAnsi="Times New Roman" w:cs="Times New Roman"/>
        </w:rPr>
        <w:t xml:space="preserve"> человек;</w:t>
      </w:r>
    </w:p>
    <w:p w:rsidR="0040785B" w:rsidRPr="00000141" w:rsidRDefault="0040785B" w:rsidP="0040785B">
      <w:pPr>
        <w:pStyle w:val="a"/>
        <w:spacing w:line="240" w:lineRule="auto"/>
        <w:jc w:val="both"/>
        <w:rPr>
          <w:rFonts w:ascii="Times New Roman" w:hAnsi="Times New Roman" w:cs="Times New Roman"/>
        </w:rPr>
      </w:pPr>
      <w:r w:rsidRPr="00000141">
        <w:rPr>
          <w:rFonts w:ascii="Times New Roman" w:hAnsi="Times New Roman" w:cs="Times New Roman"/>
        </w:rPr>
        <w:t xml:space="preserve">показатель рождаемости - не менее </w:t>
      </w:r>
      <w:r w:rsidR="00162AC2">
        <w:rPr>
          <w:rFonts w:ascii="Times New Roman" w:hAnsi="Times New Roman" w:cs="Times New Roman"/>
        </w:rPr>
        <w:t>3</w:t>
      </w:r>
      <w:r w:rsidR="00C07942">
        <w:rPr>
          <w:rFonts w:ascii="Times New Roman" w:hAnsi="Times New Roman" w:cs="Times New Roman"/>
        </w:rPr>
        <w:t>0</w:t>
      </w:r>
      <w:r w:rsidRPr="00000141">
        <w:rPr>
          <w:rFonts w:ascii="Times New Roman" w:hAnsi="Times New Roman" w:cs="Times New Roman"/>
        </w:rPr>
        <w:t xml:space="preserve"> человек в год;</w:t>
      </w:r>
    </w:p>
    <w:p w:rsidR="0040785B" w:rsidRPr="00000141" w:rsidRDefault="0040785B" w:rsidP="0040785B">
      <w:pPr>
        <w:pStyle w:val="a"/>
        <w:spacing w:line="240" w:lineRule="auto"/>
        <w:jc w:val="both"/>
        <w:rPr>
          <w:rFonts w:ascii="Times New Roman" w:hAnsi="Times New Roman" w:cs="Times New Roman"/>
        </w:rPr>
      </w:pPr>
      <w:r w:rsidRPr="00000141">
        <w:rPr>
          <w:rFonts w:ascii="Times New Roman" w:hAnsi="Times New Roman" w:cs="Times New Roman"/>
        </w:rPr>
        <w:t xml:space="preserve">показатель смертности - не более </w:t>
      </w:r>
      <w:r w:rsidR="00C07942">
        <w:rPr>
          <w:rFonts w:ascii="Times New Roman" w:hAnsi="Times New Roman" w:cs="Times New Roman"/>
        </w:rPr>
        <w:t>1</w:t>
      </w:r>
      <w:r w:rsidR="00162AC2">
        <w:rPr>
          <w:rFonts w:ascii="Times New Roman" w:hAnsi="Times New Roman" w:cs="Times New Roman"/>
        </w:rPr>
        <w:t>5</w:t>
      </w:r>
      <w:r w:rsidRPr="00000141">
        <w:rPr>
          <w:rFonts w:ascii="Times New Roman" w:hAnsi="Times New Roman" w:cs="Times New Roman"/>
        </w:rPr>
        <w:t xml:space="preserve"> человек в год;</w:t>
      </w:r>
    </w:p>
    <w:p w:rsidR="0040785B" w:rsidRPr="00000141" w:rsidRDefault="0040785B" w:rsidP="0040785B">
      <w:pPr>
        <w:pStyle w:val="a"/>
        <w:spacing w:line="240" w:lineRule="auto"/>
        <w:jc w:val="both"/>
        <w:rPr>
          <w:rFonts w:ascii="Times New Roman" w:hAnsi="Times New Roman" w:cs="Times New Roman"/>
        </w:rPr>
      </w:pPr>
      <w:r w:rsidRPr="00000141">
        <w:rPr>
          <w:rFonts w:ascii="Times New Roman" w:hAnsi="Times New Roman" w:cs="Times New Roman"/>
        </w:rPr>
        <w:t>показатель прибывших – не менее</w:t>
      </w:r>
      <w:r w:rsidR="00744F96">
        <w:rPr>
          <w:rFonts w:ascii="Times New Roman" w:hAnsi="Times New Roman" w:cs="Times New Roman"/>
        </w:rPr>
        <w:t xml:space="preserve"> </w:t>
      </w:r>
      <w:r w:rsidR="00C07942">
        <w:rPr>
          <w:rFonts w:ascii="Times New Roman" w:hAnsi="Times New Roman" w:cs="Times New Roman"/>
        </w:rPr>
        <w:t>2</w:t>
      </w:r>
      <w:r w:rsidR="00162AC2">
        <w:rPr>
          <w:rFonts w:ascii="Times New Roman" w:hAnsi="Times New Roman" w:cs="Times New Roman"/>
        </w:rPr>
        <w:t>5</w:t>
      </w:r>
      <w:r w:rsidRPr="00000141">
        <w:rPr>
          <w:rFonts w:ascii="Times New Roman" w:hAnsi="Times New Roman" w:cs="Times New Roman"/>
        </w:rPr>
        <w:t xml:space="preserve"> человек в год;</w:t>
      </w:r>
    </w:p>
    <w:p w:rsidR="00A66B12" w:rsidRDefault="0040785B" w:rsidP="0040785B">
      <w:pPr>
        <w:pStyle w:val="ae"/>
        <w:ind w:firstLine="567"/>
        <w:rPr>
          <w:color w:val="FF0000"/>
          <w:szCs w:val="24"/>
        </w:rPr>
      </w:pPr>
      <w:r w:rsidRPr="00000141">
        <w:t xml:space="preserve">показатель выбывших – не более </w:t>
      </w:r>
      <w:r w:rsidR="00C07942">
        <w:t>15</w:t>
      </w:r>
      <w:r w:rsidRPr="00000141">
        <w:t xml:space="preserve"> человек в год.</w:t>
      </w:r>
    </w:p>
    <w:p w:rsidR="00A66B12" w:rsidRPr="00A507A8" w:rsidRDefault="00A66B12" w:rsidP="008B0B41">
      <w:pPr>
        <w:pStyle w:val="ae"/>
        <w:ind w:firstLine="567"/>
        <w:rPr>
          <w:b/>
          <w:bCs/>
          <w:color w:val="FF0000"/>
          <w:szCs w:val="24"/>
        </w:rPr>
      </w:pPr>
    </w:p>
    <w:p w:rsidR="00C9462B" w:rsidRPr="00152093" w:rsidRDefault="00C9462B" w:rsidP="00152093">
      <w:pPr>
        <w:pStyle w:val="2"/>
        <w:rPr>
          <w:rFonts w:ascii="Times New Roman" w:hAnsi="Times New Roman"/>
          <w:i w:val="0"/>
          <w:sz w:val="24"/>
          <w:szCs w:val="24"/>
        </w:rPr>
      </w:pPr>
      <w:bookmarkStart w:id="65" w:name="_Toc356553979"/>
      <w:r w:rsidRPr="00152093">
        <w:rPr>
          <w:rFonts w:ascii="Times New Roman" w:hAnsi="Times New Roman"/>
          <w:i w:val="0"/>
          <w:sz w:val="24"/>
          <w:szCs w:val="24"/>
        </w:rPr>
        <w:t>2.2. 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65"/>
    </w:p>
    <w:p w:rsidR="00FF6788" w:rsidRPr="00A66B12" w:rsidRDefault="00FF6788" w:rsidP="008B0B41">
      <w:pPr>
        <w:suppressAutoHyphens w:val="0"/>
        <w:ind w:firstLine="708"/>
        <w:rPr>
          <w:b/>
          <w:shd w:val="clear" w:color="auto" w:fill="FFFFFF"/>
        </w:rPr>
      </w:pPr>
    </w:p>
    <w:p w:rsidR="00C9462B" w:rsidRPr="00152093" w:rsidRDefault="00C9462B" w:rsidP="00152093">
      <w:pPr>
        <w:pStyle w:val="2"/>
        <w:spacing w:before="0" w:after="0"/>
        <w:ind w:firstLine="709"/>
        <w:jc w:val="both"/>
        <w:rPr>
          <w:sz w:val="24"/>
          <w:szCs w:val="24"/>
        </w:rPr>
      </w:pPr>
      <w:bookmarkStart w:id="66" w:name="_Toc356553980"/>
      <w:r w:rsidRPr="00152093">
        <w:rPr>
          <w:sz w:val="24"/>
          <w:szCs w:val="24"/>
        </w:rPr>
        <w:t>2.2.1. Функциональное</w:t>
      </w:r>
      <w:r w:rsidR="00070C87" w:rsidRPr="00152093">
        <w:rPr>
          <w:sz w:val="24"/>
          <w:szCs w:val="24"/>
        </w:rPr>
        <w:t xml:space="preserve"> </w:t>
      </w:r>
      <w:r w:rsidRPr="00152093">
        <w:rPr>
          <w:sz w:val="24"/>
          <w:szCs w:val="24"/>
        </w:rPr>
        <w:t xml:space="preserve"> зонирование</w:t>
      </w:r>
      <w:bookmarkEnd w:id="66"/>
    </w:p>
    <w:p w:rsidR="001F5740" w:rsidRPr="00A66B12" w:rsidRDefault="001F5740" w:rsidP="008B0B41">
      <w:pPr>
        <w:ind w:firstLine="567"/>
        <w:jc w:val="both"/>
      </w:pPr>
      <w:r w:rsidRPr="00A66B1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1F5740" w:rsidRPr="00A66B12" w:rsidRDefault="001F5740" w:rsidP="008B0B41">
      <w:pPr>
        <w:tabs>
          <w:tab w:val="left" w:pos="567"/>
        </w:tabs>
        <w:jc w:val="both"/>
      </w:pPr>
      <w:r w:rsidRPr="00A66B12">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1F5740" w:rsidRPr="00A66B12" w:rsidRDefault="001F5740" w:rsidP="008B0B41">
      <w:pPr>
        <w:tabs>
          <w:tab w:val="left" w:pos="567"/>
        </w:tabs>
        <w:jc w:val="both"/>
      </w:pPr>
      <w:r w:rsidRPr="00A66B12">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1F5740" w:rsidRPr="00A66B12" w:rsidRDefault="001F5740" w:rsidP="008B0B41">
      <w:pPr>
        <w:tabs>
          <w:tab w:val="left" w:pos="567"/>
        </w:tabs>
        <w:jc w:val="both"/>
        <w:rPr>
          <w:rFonts w:eastAsia="Times New Roman"/>
          <w:iCs/>
        </w:rPr>
      </w:pPr>
      <w:r w:rsidRPr="00A66B12">
        <w:tab/>
      </w:r>
      <w:r w:rsidRPr="00A66B12">
        <w:rPr>
          <w:rFonts w:eastAsia="Times New Roman"/>
          <w:iCs/>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1F5740" w:rsidRPr="00152093" w:rsidRDefault="00C9462B" w:rsidP="00152093">
      <w:pPr>
        <w:pStyle w:val="2"/>
        <w:spacing w:before="0" w:after="0"/>
        <w:ind w:firstLine="709"/>
        <w:jc w:val="both"/>
        <w:rPr>
          <w:sz w:val="24"/>
          <w:szCs w:val="24"/>
        </w:rPr>
      </w:pPr>
      <w:bookmarkStart w:id="67" w:name="_Toc356553981"/>
      <w:r w:rsidRPr="00152093">
        <w:rPr>
          <w:sz w:val="24"/>
          <w:szCs w:val="24"/>
        </w:rPr>
        <w:t xml:space="preserve">2.2.2. Градостроительное </w:t>
      </w:r>
      <w:r w:rsidR="00070C87" w:rsidRPr="00152093">
        <w:rPr>
          <w:sz w:val="24"/>
          <w:szCs w:val="24"/>
        </w:rPr>
        <w:t xml:space="preserve"> </w:t>
      </w:r>
      <w:r w:rsidRPr="00152093">
        <w:rPr>
          <w:sz w:val="24"/>
          <w:szCs w:val="24"/>
        </w:rPr>
        <w:t>зонирование</w:t>
      </w:r>
      <w:bookmarkEnd w:id="67"/>
    </w:p>
    <w:p w:rsidR="006D479A" w:rsidRPr="00FF6788" w:rsidRDefault="001F5740" w:rsidP="008B0B41">
      <w:pPr>
        <w:widowControl/>
        <w:snapToGrid w:val="0"/>
        <w:ind w:firstLine="708"/>
        <w:jc w:val="both"/>
      </w:pPr>
      <w:r w:rsidRPr="00FF6788">
        <w:t>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w:t>
      </w:r>
      <w:r w:rsidR="00FF6788">
        <w:t xml:space="preserve"> </w:t>
      </w:r>
      <w:r w:rsidR="00756852">
        <w:t>Иштанскому</w:t>
      </w:r>
      <w:r w:rsidRPr="00FF6788">
        <w:t xml:space="preserve"> </w:t>
      </w:r>
      <w:r w:rsidR="00941ED6" w:rsidRPr="00FF6788">
        <w:t>сельскому поселению это:</w:t>
      </w:r>
    </w:p>
    <w:p w:rsidR="001F5740" w:rsidRPr="00FF6788" w:rsidRDefault="001F5740" w:rsidP="008B0B41">
      <w:pPr>
        <w:pStyle w:val="ConsPlusNormal"/>
        <w:widowControl/>
        <w:ind w:firstLine="540"/>
        <w:rPr>
          <w:rFonts w:ascii="Times New Roman" w:hAnsi="Times New Roman" w:cs="Times New Roman"/>
          <w:b/>
          <w:i/>
          <w:color w:val="auto"/>
        </w:rPr>
      </w:pPr>
      <w:r w:rsidRPr="00FF6788">
        <w:rPr>
          <w:rFonts w:ascii="Times New Roman" w:hAnsi="Times New Roman" w:cs="Times New Roman"/>
          <w:b/>
          <w:i/>
          <w:color w:val="auto"/>
        </w:rPr>
        <w:t xml:space="preserve">Жилые зоны:  </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1) зоны застройки индивидуальными жилыми домами;</w:t>
      </w:r>
    </w:p>
    <w:p w:rsidR="001F5740" w:rsidRPr="00FF6788" w:rsidRDefault="00BE1B0C"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w:t>
      </w:r>
      <w:r w:rsidR="001F5740" w:rsidRPr="00FF6788">
        <w:rPr>
          <w:rFonts w:ascii="Times New Roman" w:hAnsi="Times New Roman" w:cs="Times New Roman"/>
          <w:color w:val="auto"/>
        </w:rPr>
        <w:t>) зоны жилой застройки иных видов.</w:t>
      </w:r>
    </w:p>
    <w:p w:rsidR="001F5740" w:rsidRPr="00FF6788" w:rsidRDefault="001F5740" w:rsidP="008B0B41">
      <w:pPr>
        <w:pStyle w:val="ConsPlusNormal"/>
        <w:widowControl/>
        <w:ind w:firstLine="540"/>
        <w:jc w:val="both"/>
        <w:rPr>
          <w:rFonts w:ascii="Times New Roman" w:hAnsi="Times New Roman" w:cs="Times New Roman"/>
          <w:color w:val="auto"/>
        </w:rPr>
      </w:pPr>
      <w:r w:rsidRPr="00FF6788">
        <w:rPr>
          <w:rFonts w:ascii="Times New Roman" w:hAnsi="Times New Roman" w:cs="Times New Roman"/>
          <w:color w:val="auto"/>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41ED6" w:rsidRPr="00A507A8" w:rsidRDefault="00941ED6" w:rsidP="008B0B41">
      <w:pPr>
        <w:rPr>
          <w:color w:val="FF0000"/>
          <w:lang w:eastAsia="en-US" w:bidi="en-US"/>
        </w:rPr>
      </w:pPr>
    </w:p>
    <w:p w:rsidR="001F5740" w:rsidRPr="00FF6788" w:rsidRDefault="001F5740" w:rsidP="008B0B41">
      <w:pPr>
        <w:pStyle w:val="ConsPlusNormal"/>
        <w:widowControl/>
        <w:ind w:firstLine="540"/>
        <w:rPr>
          <w:rFonts w:ascii="Times New Roman" w:hAnsi="Times New Roman" w:cs="Times New Roman"/>
          <w:b/>
          <w:color w:val="auto"/>
        </w:rPr>
      </w:pPr>
      <w:r w:rsidRPr="00FF6788">
        <w:rPr>
          <w:rFonts w:ascii="Times New Roman" w:hAnsi="Times New Roman" w:cs="Times New Roman"/>
          <w:b/>
          <w:i/>
          <w:color w:val="auto"/>
        </w:rPr>
        <w:t>Общественно-деловые зоны</w:t>
      </w:r>
      <w:r w:rsidRPr="00FF6788">
        <w:rPr>
          <w:rFonts w:ascii="Times New Roman" w:hAnsi="Times New Roman" w:cs="Times New Roman"/>
          <w:b/>
          <w:color w:val="auto"/>
        </w:rPr>
        <w:t>:</w:t>
      </w:r>
      <w:r w:rsidRPr="00FF6788">
        <w:rPr>
          <w:rFonts w:cs="Times New Roman"/>
          <w:b/>
          <w:color w:val="auto"/>
        </w:rPr>
        <w:t xml:space="preserve"> </w:t>
      </w:r>
      <w:r w:rsidRPr="00FF6788">
        <w:rPr>
          <w:rFonts w:ascii="Times New Roman" w:hAnsi="Times New Roman" w:cs="Times New Roman"/>
          <w:b/>
          <w:color w:val="auto"/>
        </w:rPr>
        <w:t xml:space="preserve"> </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1) зоны делового, общественного и коммерческого назначения;</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зоны размещения объектов социального и коммунально-бытового назначения;</w:t>
      </w:r>
    </w:p>
    <w:p w:rsidR="001F5740" w:rsidRPr="00FF6788" w:rsidRDefault="00FF6788" w:rsidP="008B0B41">
      <w:pPr>
        <w:pStyle w:val="ConsPlusNormal"/>
        <w:widowControl/>
        <w:ind w:firstLine="0"/>
        <w:jc w:val="both"/>
        <w:rPr>
          <w:rFonts w:ascii="Times New Roman" w:hAnsi="Times New Roman" w:cs="Times New Roman"/>
          <w:color w:val="auto"/>
        </w:rPr>
      </w:pPr>
      <w:r>
        <w:rPr>
          <w:rFonts w:ascii="Times New Roman" w:hAnsi="Times New Roman" w:cs="Times New Roman"/>
          <w:color w:val="auto"/>
        </w:rPr>
        <w:t xml:space="preserve">3) </w:t>
      </w:r>
      <w:r w:rsidR="001F5740" w:rsidRPr="00FF6788">
        <w:rPr>
          <w:rFonts w:ascii="Times New Roman" w:hAnsi="Times New Roman" w:cs="Times New Roman"/>
          <w:color w:val="auto"/>
        </w:rPr>
        <w:t>зоны обслуживания объектов, необходимых для осуществления производственной и предпринимательской деятельности;</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4) общественно-деловые зоны иных видов.</w:t>
      </w:r>
    </w:p>
    <w:p w:rsidR="001F5740" w:rsidRPr="00FF6788" w:rsidRDefault="001F5740" w:rsidP="008B0B41">
      <w:pPr>
        <w:pStyle w:val="ConsPlusNormal"/>
        <w:widowControl/>
        <w:ind w:firstLine="540"/>
        <w:jc w:val="both"/>
        <w:rPr>
          <w:rFonts w:ascii="Times New Roman" w:hAnsi="Times New Roman" w:cs="Times New Roman"/>
          <w:color w:val="auto"/>
        </w:rPr>
      </w:pPr>
      <w:r w:rsidRPr="00FF6788">
        <w:rPr>
          <w:rFonts w:ascii="Times New Roman" w:hAnsi="Times New Roman" w:cs="Times New Roman"/>
          <w:color w:val="auto"/>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1ED6" w:rsidRPr="00A507A8" w:rsidRDefault="00941ED6" w:rsidP="008B0B41">
      <w:pPr>
        <w:rPr>
          <w:color w:val="FF0000"/>
          <w:lang w:eastAsia="en-US" w:bidi="en-US"/>
        </w:rPr>
      </w:pPr>
    </w:p>
    <w:p w:rsidR="001F5740" w:rsidRPr="00FF6788" w:rsidRDefault="001F5740" w:rsidP="008B0B41">
      <w:pPr>
        <w:pStyle w:val="ConsPlusNormal"/>
        <w:widowControl/>
        <w:ind w:firstLine="540"/>
        <w:rPr>
          <w:rFonts w:ascii="Times New Roman" w:hAnsi="Times New Roman" w:cs="Times New Roman"/>
          <w:b/>
          <w:i/>
          <w:color w:val="auto"/>
        </w:rPr>
      </w:pPr>
      <w:r w:rsidRPr="00FF6788">
        <w:rPr>
          <w:rFonts w:ascii="Times New Roman" w:hAnsi="Times New Roman" w:cs="Times New Roman"/>
          <w:b/>
          <w:i/>
          <w:color w:val="auto"/>
        </w:rPr>
        <w:t>Производственные зоны, зоны инженерной и транспортной инфраструктуры:</w:t>
      </w:r>
    </w:p>
    <w:p w:rsidR="001F5740" w:rsidRPr="00FF6788" w:rsidRDefault="00FF6788" w:rsidP="008B0B41">
      <w:pPr>
        <w:pStyle w:val="ConsPlusNormal"/>
        <w:widowControl/>
        <w:ind w:firstLine="0"/>
        <w:jc w:val="both"/>
        <w:rPr>
          <w:rFonts w:ascii="Times New Roman" w:hAnsi="Times New Roman" w:cs="Times New Roman"/>
          <w:color w:val="auto"/>
        </w:rPr>
      </w:pPr>
      <w:r>
        <w:rPr>
          <w:rFonts w:ascii="Times New Roman" w:hAnsi="Times New Roman" w:cs="Times New Roman"/>
          <w:color w:val="auto"/>
        </w:rPr>
        <w:t xml:space="preserve">1) </w:t>
      </w:r>
      <w:r w:rsidR="001F5740" w:rsidRPr="00FF6788">
        <w:rPr>
          <w:rFonts w:ascii="Times New Roman" w:hAnsi="Times New Roman" w:cs="Times New Roman"/>
          <w:color w:val="auto"/>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производственные зоны - зоны размещения производственных объектов с различными нормативами воздействия на окружающую среду;</w:t>
      </w:r>
    </w:p>
    <w:p w:rsidR="001F5740" w:rsidRPr="00FF6788" w:rsidRDefault="00FF6788" w:rsidP="008B0B41">
      <w:pPr>
        <w:pStyle w:val="ConsPlusNormal"/>
        <w:widowControl/>
        <w:ind w:firstLine="0"/>
        <w:jc w:val="both"/>
        <w:rPr>
          <w:rFonts w:ascii="Times New Roman" w:hAnsi="Times New Roman" w:cs="Times New Roman"/>
          <w:color w:val="auto"/>
        </w:rPr>
      </w:pPr>
      <w:r>
        <w:rPr>
          <w:rFonts w:ascii="Times New Roman" w:hAnsi="Times New Roman" w:cs="Times New Roman"/>
          <w:color w:val="auto"/>
        </w:rPr>
        <w:t xml:space="preserve">3)   </w:t>
      </w:r>
      <w:r w:rsidR="001F5740" w:rsidRPr="00FF6788">
        <w:rPr>
          <w:rFonts w:ascii="Times New Roman" w:hAnsi="Times New Roman" w:cs="Times New Roman"/>
          <w:color w:val="auto"/>
        </w:rPr>
        <w:t>иные виды производственной, инженерной и транспортной инфраструктур.</w:t>
      </w:r>
    </w:p>
    <w:p w:rsidR="001F5740" w:rsidRPr="00FF6788" w:rsidRDefault="001F5740" w:rsidP="008B0B41">
      <w:pPr>
        <w:pStyle w:val="ConsPlusNormal"/>
        <w:widowControl/>
        <w:ind w:firstLine="540"/>
        <w:jc w:val="both"/>
        <w:rPr>
          <w:rFonts w:ascii="Times New Roman" w:hAnsi="Times New Roman" w:cs="Times New Roman"/>
          <w:color w:val="auto"/>
        </w:rPr>
      </w:pPr>
      <w:r w:rsidRPr="00FF6788">
        <w:rPr>
          <w:rFonts w:ascii="Times New Roman" w:hAnsi="Times New Roman" w:cs="Times New Roman"/>
          <w:color w:val="auto"/>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41ED6" w:rsidRPr="00FF6788" w:rsidRDefault="00941ED6" w:rsidP="008B0B41">
      <w:pPr>
        <w:rPr>
          <w:lang w:eastAsia="en-US" w:bidi="en-US"/>
        </w:rPr>
      </w:pPr>
    </w:p>
    <w:p w:rsidR="001F5740" w:rsidRPr="00FF6788" w:rsidRDefault="001F5740" w:rsidP="008B0B41">
      <w:pPr>
        <w:pStyle w:val="ConsPlusNormal"/>
        <w:widowControl/>
        <w:ind w:firstLine="540"/>
        <w:rPr>
          <w:rFonts w:ascii="Times New Roman" w:hAnsi="Times New Roman" w:cs="Times New Roman"/>
          <w:b/>
          <w:i/>
          <w:color w:val="auto"/>
        </w:rPr>
      </w:pPr>
      <w:r w:rsidRPr="00FF6788">
        <w:rPr>
          <w:rFonts w:ascii="Times New Roman" w:hAnsi="Times New Roman" w:cs="Times New Roman"/>
          <w:b/>
          <w:i/>
          <w:color w:val="auto"/>
        </w:rPr>
        <w:t xml:space="preserve">Зоны сельскохозяйственного использования:      </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1) зоны сельскохозяйственных угодий - пашни, сенокосы, пастбища, залежи, земли, занятые многолетними насаждениями (садами и другими);</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2700A1" w:rsidRPr="00FF6788" w:rsidRDefault="002700A1" w:rsidP="008B0B41">
      <w:pPr>
        <w:rPr>
          <w:lang w:eastAsia="en-US" w:bidi="en-US"/>
        </w:rPr>
      </w:pPr>
    </w:p>
    <w:p w:rsidR="001F5740" w:rsidRPr="00FF6788" w:rsidRDefault="001F5740" w:rsidP="008B0B41">
      <w:pPr>
        <w:pStyle w:val="ConsPlusNormal"/>
        <w:widowControl/>
        <w:ind w:firstLine="540"/>
        <w:rPr>
          <w:rFonts w:ascii="Times New Roman" w:hAnsi="Times New Roman" w:cs="Times New Roman"/>
          <w:b/>
          <w:color w:val="auto"/>
        </w:rPr>
      </w:pPr>
      <w:r w:rsidRPr="00FF6788">
        <w:rPr>
          <w:rFonts w:ascii="Times New Roman" w:hAnsi="Times New Roman" w:cs="Times New Roman"/>
          <w:b/>
          <w:bCs/>
          <w:i/>
          <w:color w:val="auto"/>
        </w:rPr>
        <w:t>З</w:t>
      </w:r>
      <w:r w:rsidRPr="00FF6788">
        <w:rPr>
          <w:rFonts w:ascii="Times New Roman" w:hAnsi="Times New Roman" w:cs="Times New Roman"/>
          <w:b/>
          <w:i/>
          <w:color w:val="auto"/>
        </w:rPr>
        <w:t>оны специального назначения</w:t>
      </w:r>
      <w:r w:rsidRPr="00FF6788">
        <w:rPr>
          <w:rFonts w:ascii="Times New Roman" w:hAnsi="Times New Roman" w:cs="Times New Roman"/>
          <w:b/>
          <w:color w:val="auto"/>
        </w:rPr>
        <w:t>:</w:t>
      </w:r>
    </w:p>
    <w:p w:rsidR="001F5740" w:rsidRPr="00FF6788" w:rsidRDefault="001F5740"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 xml:space="preserve">1) зоны, занятые кладбищами; </w:t>
      </w:r>
    </w:p>
    <w:p w:rsidR="001F5740" w:rsidRPr="00FF6788" w:rsidRDefault="00BE1B0C" w:rsidP="008B0B41">
      <w:pPr>
        <w:pStyle w:val="ConsPlusNormal"/>
        <w:widowControl/>
        <w:ind w:firstLine="0"/>
        <w:jc w:val="both"/>
        <w:rPr>
          <w:rFonts w:ascii="Times New Roman" w:hAnsi="Times New Roman" w:cs="Times New Roman"/>
          <w:color w:val="auto"/>
        </w:rPr>
      </w:pPr>
      <w:r w:rsidRPr="00FF6788">
        <w:rPr>
          <w:rFonts w:ascii="Times New Roman" w:hAnsi="Times New Roman" w:cs="Times New Roman"/>
          <w:color w:val="auto"/>
        </w:rPr>
        <w:t>2</w:t>
      </w:r>
      <w:r w:rsidR="001F5740" w:rsidRPr="00FF6788">
        <w:rPr>
          <w:rFonts w:ascii="Times New Roman" w:hAnsi="Times New Roman" w:cs="Times New Roman"/>
          <w:color w:val="auto"/>
        </w:rPr>
        <w:t>)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F5740" w:rsidRPr="00FF6788" w:rsidRDefault="001F5740" w:rsidP="008B0B41">
      <w:pPr>
        <w:tabs>
          <w:tab w:val="left" w:pos="567"/>
        </w:tabs>
        <w:jc w:val="both"/>
      </w:pPr>
      <w:r w:rsidRPr="00FF6788">
        <w:rPr>
          <w:rFonts w:eastAsia="Times New Roman"/>
          <w:b/>
          <w:bCs/>
          <w:i/>
          <w:iCs/>
        </w:rPr>
        <w:tab/>
      </w:r>
      <w:r w:rsidRPr="00FF6788">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1F5740" w:rsidRPr="00FF6788" w:rsidRDefault="001F5740" w:rsidP="008B0B41">
      <w:pPr>
        <w:tabs>
          <w:tab w:val="left" w:pos="567"/>
        </w:tabs>
        <w:jc w:val="both"/>
      </w:pPr>
      <w:r w:rsidRPr="00FF6788">
        <w:tab/>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FF6788">
          <w:t>2008 г</w:t>
        </w:r>
      </w:smartTag>
      <w:r w:rsidRPr="00FF6788">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6115C0" w:rsidRDefault="006115C0" w:rsidP="008B0B41">
      <w:pPr>
        <w:suppressAutoHyphens w:val="0"/>
        <w:rPr>
          <w:b/>
          <w:i/>
          <w:shd w:val="clear" w:color="auto" w:fill="FFFFFF"/>
        </w:rPr>
      </w:pPr>
    </w:p>
    <w:p w:rsidR="00C9462B" w:rsidRPr="00152093" w:rsidRDefault="00C9462B" w:rsidP="00152093">
      <w:pPr>
        <w:pStyle w:val="2"/>
        <w:spacing w:before="0" w:after="0"/>
        <w:ind w:firstLine="709"/>
        <w:jc w:val="both"/>
        <w:rPr>
          <w:sz w:val="24"/>
          <w:szCs w:val="24"/>
        </w:rPr>
      </w:pPr>
      <w:bookmarkStart w:id="68" w:name="_Toc356553982"/>
      <w:r w:rsidRPr="00152093">
        <w:rPr>
          <w:sz w:val="24"/>
          <w:szCs w:val="24"/>
        </w:rPr>
        <w:t>2.2.3. Архитектурно-планировочное освоение</w:t>
      </w:r>
      <w:bookmarkEnd w:id="68"/>
    </w:p>
    <w:p w:rsidR="00783039" w:rsidRPr="00FF6788" w:rsidRDefault="001F5740" w:rsidP="008B0B41">
      <w:pPr>
        <w:ind w:firstLine="567"/>
        <w:jc w:val="both"/>
      </w:pPr>
      <w:r w:rsidRPr="00FF6788">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r w:rsidR="001C427E" w:rsidRPr="00FF6788">
        <w:t>.</w:t>
      </w:r>
    </w:p>
    <w:p w:rsidR="00FF6788" w:rsidRPr="00A507A8" w:rsidRDefault="00FF6788" w:rsidP="008B0B41">
      <w:pPr>
        <w:ind w:firstLine="567"/>
        <w:jc w:val="both"/>
        <w:rPr>
          <w:color w:val="FF0000"/>
        </w:rPr>
      </w:pPr>
    </w:p>
    <w:p w:rsidR="001F5740" w:rsidRPr="00FF6788" w:rsidRDefault="001F5740" w:rsidP="001F7A89">
      <w:pPr>
        <w:jc w:val="center"/>
        <w:rPr>
          <w:b/>
          <w:i/>
          <w:kern w:val="0"/>
          <w:u w:val="single"/>
          <w:lang w:eastAsia="ru-RU"/>
        </w:rPr>
      </w:pPr>
      <w:r w:rsidRPr="00FF6788">
        <w:rPr>
          <w:b/>
          <w:i/>
          <w:kern w:val="0"/>
          <w:u w:val="single"/>
          <w:lang w:eastAsia="ru-RU"/>
        </w:rPr>
        <w:t>Основные принципы проектной организации территории</w:t>
      </w:r>
    </w:p>
    <w:p w:rsidR="001F5740" w:rsidRPr="00FF6788" w:rsidRDefault="001F5740" w:rsidP="008B0B41">
      <w:pPr>
        <w:widowControl/>
        <w:suppressAutoHyphens w:val="0"/>
        <w:ind w:firstLine="567"/>
        <w:jc w:val="both"/>
        <w:rPr>
          <w:rFonts w:eastAsia="Times New Roman"/>
          <w:kern w:val="0"/>
          <w:lang w:eastAsia="ru-RU"/>
        </w:rPr>
      </w:pPr>
      <w:r w:rsidRPr="00FF6788">
        <w:rPr>
          <w:kern w:val="0"/>
          <w:lang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1F7A89" w:rsidRPr="00D019C6" w:rsidRDefault="001F7A89" w:rsidP="001D7A5F">
      <w:pPr>
        <w:widowControl/>
        <w:numPr>
          <w:ilvl w:val="0"/>
          <w:numId w:val="26"/>
        </w:numPr>
        <w:suppressAutoHyphens w:val="0"/>
        <w:rPr>
          <w:kern w:val="0"/>
          <w:lang w:eastAsia="ru-RU"/>
        </w:rPr>
      </w:pPr>
      <w:r w:rsidRPr="00D019C6">
        <w:rPr>
          <w:kern w:val="0"/>
          <w:lang w:eastAsia="ru-RU"/>
        </w:rPr>
        <w:t>с</w:t>
      </w:r>
      <w:r w:rsidR="001F5740" w:rsidRPr="00D019C6">
        <w:rPr>
          <w:kern w:val="0"/>
          <w:lang w:eastAsia="ru-RU"/>
        </w:rPr>
        <w:t xml:space="preserve">овершенствование и упорядочение функционального зонирования территории населенных пунктов, формирование торгово-бытового центра </w:t>
      </w:r>
      <w:r w:rsidR="00BE1B0C" w:rsidRPr="00D019C6">
        <w:rPr>
          <w:kern w:val="0"/>
          <w:lang w:eastAsia="ru-RU"/>
        </w:rPr>
        <w:t>в центральной</w:t>
      </w:r>
      <w:r w:rsidR="001F5740" w:rsidRPr="00D019C6">
        <w:rPr>
          <w:kern w:val="0"/>
          <w:lang w:eastAsia="ru-RU"/>
        </w:rPr>
        <w:t xml:space="preserve"> </w:t>
      </w:r>
      <w:r w:rsidRPr="00D019C6">
        <w:rPr>
          <w:kern w:val="0"/>
          <w:lang w:eastAsia="ru-RU"/>
        </w:rPr>
        <w:t>населённых пунктов</w:t>
      </w:r>
      <w:r w:rsidR="00FF6788" w:rsidRPr="00D019C6">
        <w:rPr>
          <w:kern w:val="0"/>
          <w:lang w:eastAsia="ru-RU"/>
        </w:rPr>
        <w:t xml:space="preserve">; </w:t>
      </w:r>
    </w:p>
    <w:p w:rsidR="001F7A89" w:rsidRPr="00D019C6" w:rsidRDefault="001F7A89" w:rsidP="001D7A5F">
      <w:pPr>
        <w:widowControl/>
        <w:numPr>
          <w:ilvl w:val="0"/>
          <w:numId w:val="26"/>
        </w:numPr>
        <w:suppressAutoHyphens w:val="0"/>
        <w:rPr>
          <w:kern w:val="0"/>
          <w:lang w:eastAsia="ru-RU"/>
        </w:rPr>
      </w:pPr>
      <w:r w:rsidRPr="00D019C6">
        <w:rPr>
          <w:kern w:val="0"/>
          <w:lang w:eastAsia="ru-RU"/>
        </w:rPr>
        <w:t>с</w:t>
      </w:r>
      <w:r w:rsidR="001F5740" w:rsidRPr="00D019C6">
        <w:rPr>
          <w:kern w:val="0"/>
          <w:lang w:eastAsia="ru-RU"/>
        </w:rPr>
        <w:t>овершенствование сферы культурно-бытового обслужи</w:t>
      </w:r>
      <w:r w:rsidR="001F5740" w:rsidRPr="00D019C6">
        <w:rPr>
          <w:kern w:val="0"/>
          <w:lang w:eastAsia="ru-RU"/>
        </w:rPr>
        <w:softHyphen/>
        <w:t>вания</w:t>
      </w:r>
      <w:r w:rsidR="00FF6788" w:rsidRPr="00D019C6">
        <w:rPr>
          <w:kern w:val="0"/>
          <w:lang w:eastAsia="ru-RU"/>
        </w:rPr>
        <w:t>;</w:t>
      </w:r>
    </w:p>
    <w:p w:rsidR="00D019C6" w:rsidRPr="00D019C6" w:rsidRDefault="001F7A89" w:rsidP="001D7A5F">
      <w:pPr>
        <w:widowControl/>
        <w:numPr>
          <w:ilvl w:val="0"/>
          <w:numId w:val="26"/>
        </w:numPr>
        <w:suppressAutoHyphens w:val="0"/>
        <w:rPr>
          <w:kern w:val="0"/>
          <w:lang w:eastAsia="ru-RU"/>
        </w:rPr>
      </w:pPr>
      <w:r w:rsidRPr="00D019C6">
        <w:rPr>
          <w:kern w:val="0"/>
          <w:lang w:eastAsia="ru-RU"/>
        </w:rPr>
        <w:t>у</w:t>
      </w:r>
      <w:r w:rsidR="001F5740" w:rsidRPr="00D019C6">
        <w:rPr>
          <w:kern w:val="0"/>
          <w:lang w:eastAsia="ru-RU"/>
        </w:rPr>
        <w:t>лучшение условий проживания в населенных пунктах за счет постепенного решения транспортных проблем</w:t>
      </w:r>
      <w:r w:rsidR="00FF6788" w:rsidRPr="00D019C6">
        <w:rPr>
          <w:kern w:val="0"/>
          <w:lang w:eastAsia="ru-RU"/>
        </w:rPr>
        <w:t>;</w:t>
      </w:r>
    </w:p>
    <w:p w:rsidR="001F5740" w:rsidRPr="00D019C6" w:rsidRDefault="00D019C6" w:rsidP="001D7A5F">
      <w:pPr>
        <w:widowControl/>
        <w:numPr>
          <w:ilvl w:val="0"/>
          <w:numId w:val="26"/>
        </w:numPr>
        <w:suppressAutoHyphens w:val="0"/>
        <w:rPr>
          <w:kern w:val="0"/>
          <w:lang w:eastAsia="ru-RU"/>
        </w:rPr>
      </w:pPr>
      <w:r w:rsidRPr="00D019C6">
        <w:rPr>
          <w:kern w:val="0"/>
          <w:lang w:eastAsia="ru-RU"/>
        </w:rPr>
        <w:t>р</w:t>
      </w:r>
      <w:r w:rsidR="001F5740" w:rsidRPr="00D019C6">
        <w:rPr>
          <w:kern w:val="0"/>
          <w:lang w:eastAsia="ru-RU"/>
        </w:rPr>
        <w:t>азвитие системы зеленых насаждений.</w:t>
      </w:r>
    </w:p>
    <w:p w:rsidR="001F5740" w:rsidRPr="00FF6788" w:rsidRDefault="001F5740" w:rsidP="008B0B41">
      <w:pPr>
        <w:widowControl/>
        <w:suppressAutoHyphens w:val="0"/>
        <w:ind w:firstLine="567"/>
        <w:jc w:val="both"/>
        <w:rPr>
          <w:rFonts w:eastAsia="Times New Roman"/>
          <w:kern w:val="0"/>
          <w:lang w:eastAsia="ru-RU"/>
        </w:rPr>
      </w:pPr>
      <w:r w:rsidRPr="00FF6788">
        <w:rPr>
          <w:kern w:val="0"/>
          <w:lang w:eastAsia="ru-RU"/>
        </w:rPr>
        <w:t>В процессе работы над проектом были оценены возможности для дальнейшего развития сельского поселения</w:t>
      </w:r>
      <w:r w:rsidR="00F0372E" w:rsidRPr="00FF6788">
        <w:rPr>
          <w:kern w:val="0"/>
          <w:lang w:eastAsia="ru-RU"/>
        </w:rPr>
        <w:t xml:space="preserve"> </w:t>
      </w:r>
      <w:r w:rsidR="00AC7A41" w:rsidRPr="00FF6788">
        <w:rPr>
          <w:kern w:val="0"/>
          <w:lang w:eastAsia="ru-RU"/>
        </w:rPr>
        <w:t xml:space="preserve">и </w:t>
      </w:r>
      <w:r w:rsidR="00F0372E" w:rsidRPr="00FF6788">
        <w:rPr>
          <w:kern w:val="0"/>
          <w:lang w:eastAsia="ru-RU"/>
        </w:rPr>
        <w:t>населенных пунктов, которые являются наиболее перспективными</w:t>
      </w:r>
    </w:p>
    <w:p w:rsidR="001F7A89" w:rsidRDefault="001F7A89" w:rsidP="001F7A89">
      <w:pPr>
        <w:jc w:val="center"/>
        <w:rPr>
          <w:rFonts w:cs="Tahoma"/>
          <w:b/>
          <w:bCs/>
          <w:i/>
          <w:iCs/>
        </w:rPr>
      </w:pPr>
    </w:p>
    <w:p w:rsidR="001F5740" w:rsidRPr="00FF6788" w:rsidRDefault="001F5740" w:rsidP="001F7A89">
      <w:pPr>
        <w:jc w:val="center"/>
        <w:rPr>
          <w:rFonts w:cs="Tahoma"/>
          <w:b/>
          <w:bCs/>
          <w:i/>
          <w:iCs/>
        </w:rPr>
      </w:pPr>
      <w:r w:rsidRPr="00FF6788">
        <w:rPr>
          <w:rFonts w:cs="Tahoma"/>
          <w:b/>
          <w:bCs/>
          <w:i/>
          <w:iCs/>
        </w:rPr>
        <w:t>Мероприятия по  усовершенствованию и развитию планировочной структуры:</w:t>
      </w:r>
    </w:p>
    <w:p w:rsidR="001F5740" w:rsidRPr="00FF6788" w:rsidRDefault="00FF6788" w:rsidP="008B0B41">
      <w:pPr>
        <w:jc w:val="both"/>
      </w:pPr>
      <w:r>
        <w:t>1.</w:t>
      </w:r>
      <w:r w:rsidR="001F5740" w:rsidRPr="00FF6788">
        <w:t>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 первая очередь;</w:t>
      </w:r>
    </w:p>
    <w:p w:rsidR="001F5740" w:rsidRPr="00FF6788" w:rsidRDefault="001F5740" w:rsidP="008B0B41">
      <w:pPr>
        <w:jc w:val="both"/>
      </w:pPr>
      <w:r w:rsidRPr="00FF6788">
        <w:t>2. Сохранение и развитие системы планировочных связей, обеспечивающей усиление связности территории внутри поселения - первая очередь;</w:t>
      </w:r>
    </w:p>
    <w:p w:rsidR="001F5740" w:rsidRDefault="00D21543" w:rsidP="008B0B41">
      <w:pPr>
        <w:jc w:val="both"/>
      </w:pPr>
      <w:r w:rsidRPr="00FF6788">
        <w:t xml:space="preserve">3. </w:t>
      </w:r>
      <w:r w:rsidR="001F5740" w:rsidRPr="00FF6788">
        <w:t>Сохранение масштабности планировочных элементов сельского поселения - первая очередь;</w:t>
      </w:r>
    </w:p>
    <w:p w:rsidR="00E4744D" w:rsidRPr="00FF6788" w:rsidRDefault="00E4744D" w:rsidP="008B0B41">
      <w:pPr>
        <w:jc w:val="both"/>
      </w:pPr>
      <w:r>
        <w:t>4.Изменение границ с. Усть-Бакчар и с. Варгатер путем включения участков из земель лесного фонда и земель сельскохозяйственного назначения для развития жилой и общественно-деловой зоны – расчетный срок;</w:t>
      </w:r>
    </w:p>
    <w:p w:rsidR="001F5740" w:rsidRPr="00FF6788" w:rsidRDefault="00E4744D" w:rsidP="008B0B41">
      <w:pPr>
        <w:jc w:val="both"/>
      </w:pPr>
      <w:r>
        <w:t>5</w:t>
      </w:r>
      <w:r w:rsidR="00D21543" w:rsidRPr="00FF6788">
        <w:t xml:space="preserve">. </w:t>
      </w:r>
      <w:r w:rsidR="001F5740" w:rsidRPr="00FF6788">
        <w:t>Формирование структуры центров общественного значения в соответствии с сложившимся и планируемым</w:t>
      </w:r>
      <w:r w:rsidR="00C47B66">
        <w:t>и</w:t>
      </w:r>
      <w:r w:rsidR="001F5740" w:rsidRPr="00FF6788">
        <w:t xml:space="preserve"> транспортно-коммуникационным</w:t>
      </w:r>
      <w:r w:rsidR="00C47B66">
        <w:t>и</w:t>
      </w:r>
      <w:r w:rsidR="001F5740" w:rsidRPr="00FF6788">
        <w:t>, градостроительными и природными</w:t>
      </w:r>
      <w:r w:rsidR="00AC7A41" w:rsidRPr="00FF6788">
        <w:t xml:space="preserve"> особенностями - первая очередь.</w:t>
      </w:r>
    </w:p>
    <w:p w:rsidR="001F5740" w:rsidRPr="00FF6788" w:rsidRDefault="001F5740" w:rsidP="008B0B41">
      <w:pPr>
        <w:jc w:val="both"/>
        <w:rPr>
          <w:rFonts w:cs="Tahoma"/>
          <w:i/>
          <w:iCs/>
        </w:rPr>
      </w:pPr>
    </w:p>
    <w:p w:rsidR="001F5740" w:rsidRDefault="001F5740" w:rsidP="008B0B41">
      <w:pPr>
        <w:jc w:val="center"/>
        <w:rPr>
          <w:b/>
          <w:i/>
          <w:kern w:val="0"/>
          <w:lang w:eastAsia="ru-RU"/>
        </w:rPr>
      </w:pPr>
      <w:r w:rsidRPr="00FF6788">
        <w:rPr>
          <w:b/>
          <w:i/>
          <w:kern w:val="0"/>
          <w:lang w:eastAsia="ru-RU"/>
        </w:rPr>
        <w:t>В населенных пунктах сельского поселения сложились и получают дальнейшее раз</w:t>
      </w:r>
      <w:r w:rsidRPr="00FF6788">
        <w:rPr>
          <w:b/>
          <w:i/>
          <w:kern w:val="0"/>
          <w:lang w:eastAsia="ru-RU"/>
        </w:rPr>
        <w:softHyphen/>
        <w:t>витие следующие функциональные зоны:</w:t>
      </w:r>
    </w:p>
    <w:p w:rsidR="001F5740" w:rsidRPr="00FF6788" w:rsidRDefault="00FF6788" w:rsidP="008B0B41">
      <w:pPr>
        <w:pStyle w:val="Standard"/>
        <w:jc w:val="both"/>
      </w:pPr>
      <w:r w:rsidRPr="00FF6788">
        <w:rPr>
          <w:bCs/>
        </w:rPr>
        <w:t>-</w:t>
      </w:r>
      <w:r w:rsidR="001F5740" w:rsidRPr="00FF6788">
        <w:rPr>
          <w:bCs/>
        </w:rPr>
        <w:t>Жилые зоны</w:t>
      </w:r>
      <w:r w:rsidR="001F5740" w:rsidRPr="00FF6788">
        <w:t>;</w:t>
      </w:r>
    </w:p>
    <w:p w:rsidR="001F5740" w:rsidRPr="00FF6788" w:rsidRDefault="00FF6788" w:rsidP="008B0B41">
      <w:pPr>
        <w:pStyle w:val="Standard"/>
        <w:jc w:val="both"/>
      </w:pPr>
      <w:r w:rsidRPr="00FF6788">
        <w:rPr>
          <w:bCs/>
        </w:rPr>
        <w:t>-</w:t>
      </w:r>
      <w:r w:rsidR="001F5740" w:rsidRPr="00FF6788">
        <w:rPr>
          <w:bCs/>
        </w:rPr>
        <w:t>Общественно-деловые зоны;</w:t>
      </w:r>
    </w:p>
    <w:p w:rsidR="001F5740" w:rsidRPr="00FF6788" w:rsidRDefault="00FF6788" w:rsidP="008B0B41">
      <w:pPr>
        <w:pStyle w:val="Standard"/>
        <w:jc w:val="both"/>
      </w:pPr>
      <w:r w:rsidRPr="00FF6788">
        <w:rPr>
          <w:bCs/>
        </w:rPr>
        <w:t>-</w:t>
      </w:r>
      <w:r w:rsidR="001F5740" w:rsidRPr="00FF6788">
        <w:rPr>
          <w:bCs/>
        </w:rPr>
        <w:t>Производственные</w:t>
      </w:r>
      <w:r w:rsidR="00F5659C">
        <w:rPr>
          <w:bCs/>
        </w:rPr>
        <w:t xml:space="preserve"> и сельскохозяйственные</w:t>
      </w:r>
      <w:r w:rsidR="001F5740" w:rsidRPr="00FF6788">
        <w:rPr>
          <w:bCs/>
        </w:rPr>
        <w:t xml:space="preserve">; </w:t>
      </w:r>
    </w:p>
    <w:p w:rsidR="001F5740" w:rsidRPr="00FF6788" w:rsidRDefault="00FF6788" w:rsidP="008B0B41">
      <w:pPr>
        <w:pStyle w:val="Standard"/>
        <w:jc w:val="both"/>
      </w:pPr>
      <w:r w:rsidRPr="00FF6788">
        <w:rPr>
          <w:bCs/>
        </w:rPr>
        <w:t>-</w:t>
      </w:r>
      <w:r w:rsidR="001F5740" w:rsidRPr="00FF6788">
        <w:rPr>
          <w:bCs/>
        </w:rPr>
        <w:t>Зоны инженерной и транспортной инфраструктуры;</w:t>
      </w:r>
    </w:p>
    <w:p w:rsidR="001F5740" w:rsidRPr="00FF6788" w:rsidRDefault="00FF6788" w:rsidP="008B0B41">
      <w:pPr>
        <w:pStyle w:val="Standard"/>
        <w:jc w:val="both"/>
      </w:pPr>
      <w:r w:rsidRPr="00FF6788">
        <w:rPr>
          <w:bCs/>
        </w:rPr>
        <w:t>-</w:t>
      </w:r>
      <w:r w:rsidR="001F5740" w:rsidRPr="00FF6788">
        <w:rPr>
          <w:bCs/>
        </w:rPr>
        <w:t>Зоны специального</w:t>
      </w:r>
      <w:r w:rsidR="001F5740" w:rsidRPr="00FF6788">
        <w:t xml:space="preserve"> назначения.</w:t>
      </w:r>
    </w:p>
    <w:p w:rsidR="006250F2" w:rsidRPr="00FF6788" w:rsidRDefault="006250F2" w:rsidP="008B0B41">
      <w:pPr>
        <w:jc w:val="both"/>
        <w:rPr>
          <w:rFonts w:cs="Tahoma"/>
          <w:i/>
          <w:iCs/>
          <w:highlight w:val="yellow"/>
        </w:rPr>
      </w:pPr>
    </w:p>
    <w:p w:rsidR="001F5740" w:rsidRDefault="001F5740" w:rsidP="008B0B41">
      <w:pPr>
        <w:ind w:firstLine="708"/>
        <w:jc w:val="center"/>
        <w:rPr>
          <w:rFonts w:cs="Tahoma"/>
          <w:b/>
          <w:bCs/>
          <w:i/>
          <w:iCs/>
        </w:rPr>
      </w:pPr>
      <w:r w:rsidRPr="00FF6788">
        <w:rPr>
          <w:rFonts w:cs="Tahoma"/>
          <w:b/>
          <w:bCs/>
          <w:i/>
          <w:iCs/>
        </w:rPr>
        <w:t>Мероприятия по функциональному и градостроительному зонированию:</w:t>
      </w:r>
    </w:p>
    <w:p w:rsidR="001F5740" w:rsidRPr="003933D1" w:rsidRDefault="003933D1" w:rsidP="008B0B41">
      <w:pPr>
        <w:jc w:val="both"/>
      </w:pPr>
      <w:r>
        <w:t>1.</w:t>
      </w:r>
      <w:r w:rsidR="001F5740" w:rsidRPr="003933D1">
        <w:rPr>
          <w:u w:val="single"/>
        </w:rPr>
        <w:t>Развитие жилой зоны</w:t>
      </w:r>
      <w:r w:rsidR="001F5740" w:rsidRPr="003933D1">
        <w:t>:</w:t>
      </w:r>
    </w:p>
    <w:p w:rsidR="00DD72B7" w:rsidRDefault="005E1A2F" w:rsidP="008B0B41">
      <w:pPr>
        <w:pStyle w:val="af"/>
        <w:spacing w:before="0" w:beforeAutospacing="0" w:after="0"/>
        <w:jc w:val="both"/>
      </w:pPr>
      <w:r w:rsidRPr="003933D1">
        <w:t>1.</w:t>
      </w:r>
      <w:r w:rsidR="00BE1B0C" w:rsidRPr="003933D1">
        <w:t>1</w:t>
      </w:r>
      <w:r w:rsidR="00FF6788" w:rsidRPr="003933D1">
        <w:t>.</w:t>
      </w:r>
      <w:r w:rsidRPr="003933D1">
        <w:t xml:space="preserve">Новое жилищное строительство  </w:t>
      </w:r>
      <w:r w:rsidR="003E586C">
        <w:t>за счёт уплотнения существующей жилой застройки- п</w:t>
      </w:r>
      <w:r w:rsidRPr="003933D1">
        <w:t>ервая очередь</w:t>
      </w:r>
    </w:p>
    <w:p w:rsidR="00162AC2" w:rsidRPr="003933D1" w:rsidRDefault="00162AC2" w:rsidP="008B0B41">
      <w:pPr>
        <w:pStyle w:val="af"/>
        <w:spacing w:before="0" w:beforeAutospacing="0" w:after="0"/>
        <w:jc w:val="both"/>
      </w:pPr>
      <w:r>
        <w:t>1.2.</w:t>
      </w:r>
      <w:r w:rsidRPr="00162AC2">
        <w:t xml:space="preserve"> </w:t>
      </w:r>
      <w:r w:rsidRPr="003933D1">
        <w:t xml:space="preserve">Новое жилищное строительство  </w:t>
      </w:r>
      <w:r>
        <w:t>на участках, включаемых в границы населенных пунктов- расчетный срок</w:t>
      </w:r>
    </w:p>
    <w:p w:rsidR="005E1A2F" w:rsidRPr="003933D1" w:rsidRDefault="003933D1" w:rsidP="008B0B41">
      <w:pPr>
        <w:jc w:val="both"/>
      </w:pPr>
      <w:r>
        <w:t>2.</w:t>
      </w:r>
      <w:r w:rsidR="001F5740" w:rsidRPr="003933D1">
        <w:rPr>
          <w:u w:val="single"/>
        </w:rPr>
        <w:t>Развитие общественно-деловой зоны</w:t>
      </w:r>
      <w:r w:rsidR="001F5740" w:rsidRPr="003933D1">
        <w:t>:</w:t>
      </w:r>
    </w:p>
    <w:p w:rsidR="001F5740" w:rsidRPr="003933D1" w:rsidRDefault="00FF6788" w:rsidP="008B0B41">
      <w:pPr>
        <w:jc w:val="both"/>
      </w:pPr>
      <w:r w:rsidRPr="003933D1">
        <w:t>2.1.</w:t>
      </w:r>
      <w:r w:rsidR="001F5740" w:rsidRPr="003933D1">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1F5740" w:rsidRPr="003933D1" w:rsidRDefault="00FF6788" w:rsidP="008B0B41">
      <w:pPr>
        <w:jc w:val="both"/>
      </w:pPr>
      <w:r w:rsidRPr="003933D1">
        <w:t>2.2.</w:t>
      </w:r>
      <w:r w:rsidR="001F5740" w:rsidRPr="003933D1">
        <w:t>Реконструкция существующих учреждений общественно-делового назначения, имеющих степень износа свыше 50% - первая очередь;</w:t>
      </w:r>
    </w:p>
    <w:p w:rsidR="001F5740" w:rsidRPr="003933D1" w:rsidRDefault="001F5740" w:rsidP="008B0B41">
      <w:pPr>
        <w:jc w:val="both"/>
      </w:pPr>
      <w:r w:rsidRPr="003933D1">
        <w:t>3.</w:t>
      </w:r>
      <w:r w:rsidRPr="003933D1">
        <w:rPr>
          <w:u w:val="single"/>
        </w:rPr>
        <w:t>Развитие рекреационной зоны</w:t>
      </w:r>
      <w:r w:rsidRPr="003933D1">
        <w:t>:</w:t>
      </w:r>
    </w:p>
    <w:p w:rsidR="001F5740" w:rsidRPr="003933D1" w:rsidRDefault="00FF6788" w:rsidP="008B0B41">
      <w:pPr>
        <w:jc w:val="both"/>
      </w:pPr>
      <w:r w:rsidRPr="003933D1">
        <w:t>3.1.</w:t>
      </w:r>
      <w:r w:rsidR="001F5740" w:rsidRPr="003933D1">
        <w:t>Создание многофункциональной системы зеленых насаждений - первая очередь.</w:t>
      </w:r>
    </w:p>
    <w:p w:rsidR="00DD72B7" w:rsidRPr="003933D1" w:rsidRDefault="00FF6788" w:rsidP="008B0B41">
      <w:pPr>
        <w:jc w:val="both"/>
      </w:pPr>
      <w:r w:rsidRPr="003933D1">
        <w:t>3.2.</w:t>
      </w:r>
      <w:r w:rsidR="001F5740" w:rsidRPr="003933D1">
        <w:t>Создание в населенн</w:t>
      </w:r>
      <w:r w:rsidR="003E586C">
        <w:t>ых</w:t>
      </w:r>
      <w:r w:rsidR="001F5740" w:rsidRPr="003933D1">
        <w:t xml:space="preserve"> пункт</w:t>
      </w:r>
      <w:r w:rsidR="003E586C">
        <w:t>ах</w:t>
      </w:r>
      <w:r w:rsidR="001F5740" w:rsidRPr="003933D1">
        <w:t xml:space="preserve"> развитой системы озелененных пространств с целью организации рекреационного и спортивного обслуживания - первая очередь;</w:t>
      </w:r>
    </w:p>
    <w:p w:rsidR="001F5740" w:rsidRPr="003933D1" w:rsidRDefault="00290EDC" w:rsidP="008B0B41">
      <w:pPr>
        <w:jc w:val="both"/>
      </w:pPr>
      <w:r w:rsidRPr="003933D1">
        <w:t>3.3</w:t>
      </w:r>
      <w:r w:rsidR="00FF6788" w:rsidRPr="003933D1">
        <w:t>.</w:t>
      </w:r>
      <w:r w:rsidR="00DD72B7" w:rsidRPr="003933D1">
        <w:t xml:space="preserve">Организация рекреационных зон </w:t>
      </w:r>
      <w:r w:rsidR="00E07B26" w:rsidRPr="003933D1">
        <w:t>сезонного использования с оборудованием пляжей на слож</w:t>
      </w:r>
      <w:r w:rsidR="00D21543" w:rsidRPr="003933D1">
        <w:t>ившихся местах массового отдыха – первая очередь.</w:t>
      </w:r>
    </w:p>
    <w:p w:rsidR="003933D1" w:rsidRPr="003933D1" w:rsidRDefault="003933D1" w:rsidP="008B0B41">
      <w:pPr>
        <w:jc w:val="both"/>
      </w:pPr>
    </w:p>
    <w:p w:rsidR="001F5740" w:rsidRPr="00152093" w:rsidRDefault="00D80A86" w:rsidP="00152093">
      <w:pPr>
        <w:pStyle w:val="2"/>
        <w:rPr>
          <w:rFonts w:ascii="Times New Roman" w:hAnsi="Times New Roman"/>
          <w:i w:val="0"/>
          <w:sz w:val="24"/>
          <w:szCs w:val="24"/>
        </w:rPr>
      </w:pPr>
      <w:bookmarkStart w:id="69" w:name="_Toc356553983"/>
      <w:r w:rsidRPr="00152093">
        <w:rPr>
          <w:rFonts w:ascii="Times New Roman" w:hAnsi="Times New Roman"/>
          <w:i w:val="0"/>
          <w:sz w:val="24"/>
          <w:szCs w:val="24"/>
        </w:rPr>
        <w:t>2.3. Предложения по оптимизации административно-территориального устройства</w:t>
      </w:r>
      <w:r w:rsidR="003933D1" w:rsidRPr="00152093">
        <w:rPr>
          <w:rFonts w:ascii="Times New Roman" w:hAnsi="Times New Roman"/>
          <w:i w:val="0"/>
          <w:sz w:val="24"/>
          <w:szCs w:val="24"/>
        </w:rPr>
        <w:t xml:space="preserve"> </w:t>
      </w:r>
      <w:r w:rsidR="007F58D0">
        <w:rPr>
          <w:rFonts w:ascii="Times New Roman" w:hAnsi="Times New Roman"/>
          <w:i w:val="0"/>
          <w:sz w:val="24"/>
          <w:szCs w:val="24"/>
        </w:rPr>
        <w:t>Усть-Бакчар</w:t>
      </w:r>
      <w:r w:rsidR="00FE0B1F" w:rsidRPr="00152093">
        <w:rPr>
          <w:rFonts w:ascii="Times New Roman" w:hAnsi="Times New Roman"/>
          <w:i w:val="0"/>
          <w:sz w:val="24"/>
          <w:szCs w:val="24"/>
        </w:rPr>
        <w:t>ского</w:t>
      </w:r>
      <w:r w:rsidRPr="00152093">
        <w:rPr>
          <w:rFonts w:ascii="Times New Roman" w:hAnsi="Times New Roman"/>
          <w:i w:val="0"/>
          <w:sz w:val="24"/>
          <w:szCs w:val="24"/>
        </w:rPr>
        <w:t xml:space="preserve"> сельского поселения</w:t>
      </w:r>
      <w:bookmarkEnd w:id="69"/>
      <w:r w:rsidR="001C427E" w:rsidRPr="00152093">
        <w:rPr>
          <w:rFonts w:ascii="Times New Roman" w:hAnsi="Times New Roman"/>
          <w:i w:val="0"/>
          <w:sz w:val="24"/>
          <w:szCs w:val="24"/>
        </w:rPr>
        <w:t xml:space="preserve"> </w:t>
      </w:r>
    </w:p>
    <w:p w:rsidR="001F5740" w:rsidRPr="00D70810" w:rsidRDefault="001F5740" w:rsidP="008B0B41">
      <w:pPr>
        <w:ind w:firstLine="567"/>
        <w:jc w:val="both"/>
        <w:rPr>
          <w:kern w:val="0"/>
          <w:lang w:eastAsia="ru-RU"/>
        </w:rPr>
      </w:pPr>
      <w:r w:rsidRPr="00D70810">
        <w:rPr>
          <w:kern w:val="0"/>
          <w:lang w:eastAsia="ru-RU"/>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646E72" w:rsidRPr="00CB4873" w:rsidRDefault="001F5740" w:rsidP="008B0B41">
      <w:pPr>
        <w:ind w:firstLine="567"/>
        <w:jc w:val="both"/>
      </w:pPr>
      <w:r w:rsidRPr="00CB4873">
        <w:t xml:space="preserve">Границы  и статус территории сельского поселения установлены </w:t>
      </w:r>
      <w:r w:rsidR="002C51C8" w:rsidRPr="00CB4873">
        <w:t xml:space="preserve"> от </w:t>
      </w:r>
      <w:r w:rsidR="00646E72" w:rsidRPr="00CB4873">
        <w:t>10</w:t>
      </w:r>
      <w:r w:rsidR="002C51C8" w:rsidRPr="00CB4873">
        <w:t>.0</w:t>
      </w:r>
      <w:r w:rsidR="00646E72" w:rsidRPr="00CB4873">
        <w:t>9</w:t>
      </w:r>
      <w:r w:rsidR="002C51C8" w:rsidRPr="00CB4873">
        <w:t>.20</w:t>
      </w:r>
      <w:r w:rsidR="00646E72" w:rsidRPr="00CB4873">
        <w:t>04</w:t>
      </w:r>
      <w:r w:rsidR="002C51C8" w:rsidRPr="00CB4873">
        <w:t xml:space="preserve"> № </w:t>
      </w:r>
      <w:r w:rsidR="00646E72" w:rsidRPr="00CB4873">
        <w:t>203</w:t>
      </w:r>
      <w:r w:rsidR="002C51C8" w:rsidRPr="00CB4873">
        <w:t>-ОЗ «О</w:t>
      </w:r>
      <w:r w:rsidR="00646E72" w:rsidRPr="00CB4873">
        <w:t xml:space="preserve"> наделении статусом муниципального района, сельского поселения и установлении границ муниципального образовани</w:t>
      </w:r>
      <w:r w:rsidR="00CB4873" w:rsidRPr="00CB4873">
        <w:t>я</w:t>
      </w:r>
      <w:r w:rsidR="002C51C8" w:rsidRPr="00CB4873">
        <w:t xml:space="preserve"> </w:t>
      </w:r>
      <w:r w:rsidR="00646E72" w:rsidRPr="00CB4873">
        <w:t>Томской</w:t>
      </w:r>
      <w:r w:rsidR="002C51C8" w:rsidRPr="00CB4873">
        <w:t xml:space="preserve"> области</w:t>
      </w:r>
      <w:r w:rsidR="00CB4873" w:rsidRPr="00CB4873">
        <w:t>»</w:t>
      </w:r>
    </w:p>
    <w:p w:rsidR="001F5740" w:rsidRPr="00CB4873" w:rsidRDefault="001F5740" w:rsidP="008B0B41">
      <w:pPr>
        <w:ind w:firstLine="567"/>
        <w:jc w:val="both"/>
      </w:pPr>
      <w:r w:rsidRPr="00CB4873">
        <w:rPr>
          <w:kern w:val="0"/>
          <w:lang w:eastAsia="ru-RU"/>
        </w:rPr>
        <w:t>Изменение границ муниципального образования не планируется.</w:t>
      </w:r>
    </w:p>
    <w:p w:rsidR="001F5740" w:rsidRPr="00CB4873" w:rsidRDefault="001F5740" w:rsidP="008B0B41">
      <w:pPr>
        <w:ind w:firstLine="567"/>
        <w:jc w:val="both"/>
        <w:rPr>
          <w:kern w:val="0"/>
          <w:lang w:eastAsia="ru-RU"/>
        </w:rPr>
      </w:pPr>
      <w:r w:rsidRPr="00CB4873">
        <w:rPr>
          <w:kern w:val="0"/>
          <w:lang w:eastAsia="ru-RU"/>
        </w:rP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w:t>
      </w:r>
      <w:r w:rsidRPr="00A507A8">
        <w:rPr>
          <w:color w:val="FF0000"/>
          <w:kern w:val="0"/>
          <w:lang w:eastAsia="ru-RU"/>
        </w:rPr>
        <w:t xml:space="preserve"> </w:t>
      </w:r>
      <w:r w:rsidRPr="00CB4873">
        <w:rPr>
          <w:kern w:val="0"/>
          <w:lang w:eastAsia="ru-RU"/>
        </w:rPr>
        <w:t>Мероприятиями Генерального плана предусматривается подготовка соответствующей документации для утверждения границ населе</w:t>
      </w:r>
      <w:r w:rsidR="00AC7A41" w:rsidRPr="00CB4873">
        <w:rPr>
          <w:kern w:val="0"/>
          <w:lang w:eastAsia="ru-RU"/>
        </w:rPr>
        <w:t>нных пунктов поселения. Однако</w:t>
      </w:r>
      <w:r w:rsidRPr="00CB4873">
        <w:rPr>
          <w:kern w:val="0"/>
          <w:lang w:eastAsia="ru-RU"/>
        </w:rPr>
        <w:t xml:space="preserve">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CB4873">
          <w:rPr>
            <w:kern w:val="0"/>
            <w:lang w:eastAsia="ru-RU"/>
          </w:rPr>
          <w:t>2008 г</w:t>
        </w:r>
      </w:smartTag>
      <w:r w:rsidRPr="00CB4873">
        <w:rPr>
          <w:kern w:val="0"/>
          <w:lang w:eastAsia="ru-RU"/>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кадастровой карты. 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w:t>
      </w:r>
      <w:smartTag w:uri="urn:schemas-microsoft-com:office:smarttags" w:element="metricconverter">
        <w:smartTagPr>
          <w:attr w:name="ProductID" w:val="2004 г"/>
        </w:smartTagPr>
        <w:r w:rsidRPr="00CB4873">
          <w:rPr>
            <w:kern w:val="0"/>
            <w:lang w:eastAsia="ru-RU"/>
          </w:rPr>
          <w:t>2004 г</w:t>
        </w:r>
      </w:smartTag>
      <w:r w:rsidRPr="00CB4873">
        <w:rPr>
          <w:kern w:val="0"/>
          <w:lang w:eastAsia="ru-RU"/>
        </w:rPr>
        <w:t>. №172-ФЗ.</w:t>
      </w:r>
    </w:p>
    <w:p w:rsidR="001F5740" w:rsidRPr="00CB4873" w:rsidRDefault="00D21543" w:rsidP="008B0B41">
      <w:pPr>
        <w:ind w:firstLine="567"/>
        <w:jc w:val="both"/>
        <w:rPr>
          <w:kern w:val="0"/>
          <w:lang w:eastAsia="ru-RU"/>
        </w:rPr>
      </w:pPr>
      <w:r w:rsidRPr="00CB4873">
        <w:rPr>
          <w:kern w:val="0"/>
          <w:lang w:eastAsia="ru-RU"/>
        </w:rPr>
        <w:t>Г</w:t>
      </w:r>
      <w:r w:rsidR="001F5740" w:rsidRPr="00CB4873">
        <w:rPr>
          <w:kern w:val="0"/>
          <w:lang w:eastAsia="ru-RU"/>
        </w:rPr>
        <w:t xml:space="preserve">раницы </w:t>
      </w:r>
      <w:r w:rsidR="003E586C">
        <w:rPr>
          <w:kern w:val="0"/>
          <w:lang w:eastAsia="ru-RU"/>
        </w:rPr>
        <w:t>населё</w:t>
      </w:r>
      <w:r w:rsidR="005E1A2F" w:rsidRPr="00CB4873">
        <w:rPr>
          <w:kern w:val="0"/>
          <w:lang w:eastAsia="ru-RU"/>
        </w:rPr>
        <w:t>нных</w:t>
      </w:r>
      <w:r w:rsidR="003E586C">
        <w:rPr>
          <w:kern w:val="0"/>
          <w:lang w:eastAsia="ru-RU"/>
        </w:rPr>
        <w:t xml:space="preserve"> пунктов</w:t>
      </w:r>
      <w:r w:rsidR="005E1A2F" w:rsidRPr="00CB4873">
        <w:rPr>
          <w:kern w:val="0"/>
          <w:lang w:eastAsia="ru-RU"/>
        </w:rPr>
        <w:t xml:space="preserve"> </w:t>
      </w:r>
      <w:r w:rsidR="001F5740" w:rsidRPr="00CB4873">
        <w:rPr>
          <w:kern w:val="0"/>
          <w:lang w:eastAsia="ru-RU"/>
        </w:rPr>
        <w:t>отображены на схеме Генерального плана.</w:t>
      </w:r>
    </w:p>
    <w:p w:rsidR="001F5740" w:rsidRDefault="001F5740" w:rsidP="008B0B41">
      <w:pPr>
        <w:suppressAutoHyphens w:val="0"/>
        <w:jc w:val="both"/>
        <w:rPr>
          <w:b/>
          <w:color w:val="FF0000"/>
          <w:shd w:val="clear" w:color="auto" w:fill="FFFFFF"/>
        </w:rPr>
      </w:pPr>
    </w:p>
    <w:p w:rsidR="00D80A86" w:rsidRPr="00152093" w:rsidRDefault="00D80A86" w:rsidP="00152093">
      <w:pPr>
        <w:pStyle w:val="2"/>
        <w:rPr>
          <w:rFonts w:ascii="Times New Roman" w:hAnsi="Times New Roman"/>
          <w:i w:val="0"/>
          <w:sz w:val="24"/>
          <w:szCs w:val="24"/>
        </w:rPr>
      </w:pPr>
      <w:bookmarkStart w:id="70" w:name="_Toc356553984"/>
      <w:r w:rsidRPr="00152093">
        <w:rPr>
          <w:rFonts w:ascii="Times New Roman" w:hAnsi="Times New Roman"/>
          <w:i w:val="0"/>
          <w:sz w:val="24"/>
          <w:szCs w:val="24"/>
        </w:rPr>
        <w:t>2.</w:t>
      </w:r>
      <w:r w:rsidR="00841B2B" w:rsidRPr="00152093">
        <w:rPr>
          <w:rFonts w:ascii="Times New Roman" w:hAnsi="Times New Roman"/>
          <w:i w:val="0"/>
          <w:sz w:val="24"/>
          <w:szCs w:val="24"/>
        </w:rPr>
        <w:t>4</w:t>
      </w:r>
      <w:r w:rsidRPr="00152093">
        <w:rPr>
          <w:rFonts w:ascii="Times New Roman" w:hAnsi="Times New Roman"/>
          <w:i w:val="0"/>
          <w:sz w:val="24"/>
          <w:szCs w:val="24"/>
        </w:rPr>
        <w:t>. Предложения по размещению на территории сельского поселения объектов капитального строительства местного значения</w:t>
      </w:r>
      <w:bookmarkEnd w:id="70"/>
    </w:p>
    <w:p w:rsidR="00D80A86" w:rsidRPr="00152093" w:rsidRDefault="00D80A86" w:rsidP="00152093">
      <w:pPr>
        <w:pStyle w:val="2"/>
        <w:spacing w:before="0" w:after="0"/>
        <w:ind w:firstLine="709"/>
        <w:jc w:val="both"/>
        <w:rPr>
          <w:sz w:val="24"/>
          <w:szCs w:val="24"/>
        </w:rPr>
      </w:pPr>
      <w:bookmarkStart w:id="71" w:name="_Toc356553985"/>
      <w:r w:rsidRPr="00152093">
        <w:rPr>
          <w:sz w:val="24"/>
          <w:szCs w:val="24"/>
        </w:rPr>
        <w:t>2.</w:t>
      </w:r>
      <w:r w:rsidR="00841B2B" w:rsidRPr="00152093">
        <w:rPr>
          <w:sz w:val="24"/>
          <w:szCs w:val="24"/>
        </w:rPr>
        <w:t>4</w:t>
      </w:r>
      <w:r w:rsidRPr="00152093">
        <w:rPr>
          <w:sz w:val="24"/>
          <w:szCs w:val="24"/>
        </w:rPr>
        <w:t>.1. Предложения по обеспечению территории сельского поселения объектами инженерной инфраструктуры</w:t>
      </w:r>
      <w:bookmarkEnd w:id="71"/>
    </w:p>
    <w:p w:rsidR="001F5740" w:rsidRPr="00CB4873" w:rsidRDefault="001F5740" w:rsidP="008B0B41">
      <w:pPr>
        <w:tabs>
          <w:tab w:val="left" w:pos="360"/>
          <w:tab w:val="left" w:pos="700"/>
        </w:tabs>
        <w:jc w:val="both"/>
        <w:rPr>
          <w:rFonts w:eastAsia="Times New Roman"/>
          <w:iCs/>
        </w:rPr>
      </w:pPr>
      <w:r w:rsidRPr="00A507A8">
        <w:rPr>
          <w:rFonts w:eastAsia="Times New Roman"/>
          <w:iCs/>
          <w:color w:val="FF0000"/>
        </w:rPr>
        <w:tab/>
      </w:r>
      <w:r w:rsidRPr="00A507A8">
        <w:rPr>
          <w:rFonts w:eastAsia="Times New Roman"/>
          <w:iCs/>
          <w:color w:val="FF0000"/>
        </w:rPr>
        <w:tab/>
      </w:r>
      <w:r w:rsidRPr="00CB4873">
        <w:rPr>
          <w:rFonts w:eastAsia="Times New Roman"/>
          <w:iCs/>
        </w:rPr>
        <w:t>Согласно ст. 14 Федерального закона №131-ФЗ от 06.10.2003г.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1F5740" w:rsidRPr="00CB4873" w:rsidRDefault="00CB4873" w:rsidP="008B0B41">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rPr>
      </w:pPr>
      <w:r w:rsidRPr="00CB4873">
        <w:rPr>
          <w:rFonts w:ascii="Times New Roman" w:hAnsi="Times New Roman" w:cs="Times New Roman"/>
          <w:i/>
          <w:color w:val="auto"/>
        </w:rPr>
        <w:t>-</w:t>
      </w:r>
      <w:r w:rsidR="001F5740" w:rsidRPr="00CB4873">
        <w:rPr>
          <w:rFonts w:ascii="Times New Roman" w:hAnsi="Times New Roman" w:cs="Times New Roman"/>
          <w:i/>
          <w:color w:val="auto"/>
        </w:rPr>
        <w:t>организация в границах поселения электро-, тепло-, газо- и водоснабжения населения, водоотведения, снабжения населения топливом;</w:t>
      </w:r>
    </w:p>
    <w:p w:rsidR="001F5740" w:rsidRPr="00CB4873" w:rsidRDefault="00CB4873" w:rsidP="008B0B41">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rPr>
      </w:pPr>
      <w:r w:rsidRPr="00CB4873">
        <w:rPr>
          <w:rFonts w:ascii="Times New Roman" w:hAnsi="Times New Roman" w:cs="Times New Roman"/>
          <w:i/>
          <w:color w:val="auto"/>
        </w:rPr>
        <w:t>-</w:t>
      </w:r>
      <w:r w:rsidR="001F5740" w:rsidRPr="00CB4873">
        <w:rPr>
          <w:rFonts w:ascii="Times New Roman" w:hAnsi="Times New Roman" w:cs="Times New Roman"/>
          <w:i/>
          <w:color w:val="auto"/>
        </w:rPr>
        <w:t>организация освещения улиц.</w:t>
      </w:r>
    </w:p>
    <w:p w:rsidR="001F5740" w:rsidRPr="00CB4873" w:rsidRDefault="001F5740" w:rsidP="008B0B41">
      <w:pPr>
        <w:suppressAutoHyphens w:val="0"/>
        <w:ind w:firstLine="708"/>
        <w:jc w:val="both"/>
        <w:rPr>
          <w:b/>
          <w:shd w:val="clear" w:color="auto" w:fill="FFFFFF"/>
        </w:rPr>
      </w:pPr>
    </w:p>
    <w:p w:rsidR="0030420A" w:rsidRPr="003D1155" w:rsidRDefault="00412B36" w:rsidP="008B0B41">
      <w:pPr>
        <w:suppressAutoHyphens w:val="0"/>
        <w:ind w:firstLine="708"/>
        <w:jc w:val="both"/>
        <w:rPr>
          <w:b/>
          <w:i/>
          <w:shd w:val="clear" w:color="auto" w:fill="FFFFFF"/>
        </w:rPr>
      </w:pPr>
      <w:r w:rsidRPr="003D1155">
        <w:rPr>
          <w:b/>
          <w:i/>
          <w:shd w:val="clear" w:color="auto" w:fill="FFFFFF"/>
        </w:rPr>
        <w:t>Водоснабжение. Проектные решения</w:t>
      </w:r>
    </w:p>
    <w:p w:rsidR="000B41B0" w:rsidRPr="003D1155" w:rsidRDefault="000B41B0" w:rsidP="008B0B41">
      <w:pPr>
        <w:suppressAutoHyphens w:val="0"/>
        <w:ind w:firstLine="567"/>
        <w:jc w:val="both"/>
        <w:rPr>
          <w:shd w:val="clear" w:color="auto" w:fill="FFFFFF"/>
        </w:rPr>
      </w:pPr>
      <w:r w:rsidRPr="003D1155">
        <w:rPr>
          <w:shd w:val="clear" w:color="auto" w:fill="FFFFFF"/>
        </w:rPr>
        <w:t xml:space="preserve">Проектные решения водоснабжения </w:t>
      </w:r>
      <w:r w:rsidR="007F58D0">
        <w:rPr>
          <w:shd w:val="clear" w:color="auto" w:fill="FFFFFF"/>
        </w:rPr>
        <w:t>Усть-Бакчар</w:t>
      </w:r>
      <w:r w:rsidR="003D1155" w:rsidRPr="003D1155">
        <w:rPr>
          <w:shd w:val="clear" w:color="auto" w:fill="FFFFFF"/>
        </w:rPr>
        <w:t xml:space="preserve">ского </w:t>
      </w:r>
      <w:r w:rsidR="000108CC" w:rsidRPr="003D1155">
        <w:rPr>
          <w:shd w:val="clear" w:color="auto" w:fill="FFFFFF"/>
        </w:rPr>
        <w:t xml:space="preserve">сельского поселения </w:t>
      </w:r>
      <w:r w:rsidRPr="003D1155">
        <w:rPr>
          <w:shd w:val="clear" w:color="auto" w:fill="FFFFFF"/>
        </w:rPr>
        <w:t>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0B41B0" w:rsidRPr="003D1155" w:rsidRDefault="000B41B0" w:rsidP="008B0B41">
      <w:pPr>
        <w:suppressAutoHyphens w:val="0"/>
        <w:ind w:firstLine="567"/>
        <w:jc w:val="both"/>
        <w:rPr>
          <w:shd w:val="clear" w:color="auto" w:fill="FFFFFF"/>
        </w:rPr>
      </w:pPr>
      <w:r w:rsidRPr="003D1155">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кольцевая – по конструкции. </w:t>
      </w:r>
    </w:p>
    <w:p w:rsidR="000B41B0" w:rsidRPr="003D1155" w:rsidRDefault="000B41B0" w:rsidP="008B0B41">
      <w:pPr>
        <w:suppressAutoHyphens w:val="0"/>
        <w:ind w:firstLine="567"/>
        <w:jc w:val="both"/>
        <w:rPr>
          <w:shd w:val="clear" w:color="auto" w:fill="FFFFFF"/>
        </w:rPr>
      </w:pPr>
      <w:r w:rsidRPr="003D1155">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6D479A" w:rsidRPr="003D1155" w:rsidRDefault="000B41B0" w:rsidP="008B0B41">
      <w:pPr>
        <w:suppressAutoHyphens w:val="0"/>
        <w:ind w:firstLine="567"/>
        <w:jc w:val="both"/>
        <w:rPr>
          <w:shd w:val="clear" w:color="auto" w:fill="FFFFFF"/>
        </w:rPr>
      </w:pPr>
      <w:r w:rsidRPr="003D1155">
        <w:rPr>
          <w:shd w:val="clear" w:color="auto" w:fill="FFFFFF"/>
        </w:rPr>
        <w:t xml:space="preserve">Расходы сведены в таблицы. В числителе даны расходы на многоквартирную застройку, в знаменателе - на усадебную застройку. </w:t>
      </w:r>
    </w:p>
    <w:p w:rsidR="00296643" w:rsidRPr="003D1155" w:rsidRDefault="00296643" w:rsidP="008B0B41">
      <w:pPr>
        <w:suppressAutoHyphens w:val="0"/>
        <w:jc w:val="both"/>
        <w:rPr>
          <w:shd w:val="clear" w:color="auto" w:fill="FFFFFF"/>
        </w:rPr>
      </w:pPr>
    </w:p>
    <w:p w:rsidR="000B41B0" w:rsidRPr="003D1155" w:rsidRDefault="000B41B0" w:rsidP="008B0B41">
      <w:pPr>
        <w:pStyle w:val="a6"/>
        <w:suppressAutoHyphens w:val="0"/>
        <w:spacing w:after="0"/>
        <w:ind w:left="-357"/>
        <w:jc w:val="center"/>
        <w:rPr>
          <w:b/>
          <w:i/>
          <w:shd w:val="clear" w:color="auto" w:fill="FFFFFF"/>
        </w:rPr>
      </w:pPr>
      <w:r w:rsidRPr="003D1155">
        <w:rPr>
          <w:b/>
          <w:i/>
          <w:shd w:val="clear" w:color="auto" w:fill="FFFFFF"/>
        </w:rPr>
        <w:t>Расходы воды питьевого качества в существующем жилом фонде.</w:t>
      </w:r>
    </w:p>
    <w:tbl>
      <w:tblPr>
        <w:tblW w:w="9497" w:type="dxa"/>
        <w:jc w:val="center"/>
        <w:tblInd w:w="392" w:type="dxa"/>
        <w:tblLayout w:type="fixed"/>
        <w:tblLook w:val="0000"/>
      </w:tblPr>
      <w:tblGrid>
        <w:gridCol w:w="567"/>
        <w:gridCol w:w="2268"/>
        <w:gridCol w:w="2410"/>
        <w:gridCol w:w="1559"/>
        <w:gridCol w:w="1560"/>
        <w:gridCol w:w="1133"/>
      </w:tblGrid>
      <w:tr w:rsidR="000B41B0" w:rsidRPr="003D1155" w:rsidTr="0067218B">
        <w:trPr>
          <w:cantSplit/>
          <w:trHeight w:hRule="exact" w:val="880"/>
          <w:jc w:val="center"/>
        </w:trPr>
        <w:tc>
          <w:tcPr>
            <w:tcW w:w="567" w:type="dxa"/>
            <w:vMerge w:val="restart"/>
            <w:tcBorders>
              <w:top w:val="single" w:sz="4" w:space="0" w:color="000000"/>
              <w:left w:val="single" w:sz="4" w:space="0" w:color="000000"/>
              <w:bottom w:val="single" w:sz="4" w:space="0" w:color="000000"/>
            </w:tcBorders>
          </w:tcPr>
          <w:p w:rsidR="000B41B0" w:rsidRPr="003D1155" w:rsidRDefault="000B41B0" w:rsidP="008B0B41">
            <w:pPr>
              <w:tabs>
                <w:tab w:val="left" w:pos="3675"/>
              </w:tabs>
              <w:suppressAutoHyphens w:val="0"/>
              <w:snapToGrid w:val="0"/>
              <w:ind w:left="180"/>
              <w:jc w:val="both"/>
              <w:rPr>
                <w:b/>
                <w:i/>
                <w:sz w:val="22"/>
                <w:szCs w:val="22"/>
                <w:shd w:val="clear" w:color="auto" w:fill="FFFFFF"/>
              </w:rPr>
            </w:pPr>
          </w:p>
          <w:p w:rsidR="000B41B0" w:rsidRPr="003D1155" w:rsidRDefault="000B41B0" w:rsidP="008B0B41">
            <w:pPr>
              <w:tabs>
                <w:tab w:val="left" w:pos="3675"/>
              </w:tabs>
              <w:suppressAutoHyphens w:val="0"/>
              <w:jc w:val="both"/>
              <w:rPr>
                <w:b/>
                <w:i/>
                <w:sz w:val="22"/>
                <w:szCs w:val="22"/>
                <w:shd w:val="clear" w:color="auto" w:fill="FFFFFF"/>
              </w:rPr>
            </w:pPr>
            <w:r w:rsidRPr="003D1155">
              <w:rPr>
                <w:b/>
                <w:i/>
                <w:sz w:val="22"/>
                <w:szCs w:val="22"/>
                <w:shd w:val="clear" w:color="auto" w:fill="FFFFFF"/>
              </w:rPr>
              <w:t>N п/п</w:t>
            </w:r>
          </w:p>
          <w:p w:rsidR="000B41B0" w:rsidRPr="003D1155" w:rsidRDefault="000B41B0" w:rsidP="008B0B41">
            <w:pPr>
              <w:suppressAutoHyphens w:val="0"/>
              <w:jc w:val="both"/>
              <w:rPr>
                <w:b/>
                <w:i/>
                <w:sz w:val="22"/>
                <w:szCs w:val="22"/>
                <w:shd w:val="clear" w:color="auto" w:fill="FFFFFF"/>
              </w:rPr>
            </w:pPr>
          </w:p>
        </w:tc>
        <w:tc>
          <w:tcPr>
            <w:tcW w:w="2268" w:type="dxa"/>
            <w:vMerge w:val="restart"/>
            <w:tcBorders>
              <w:top w:val="single" w:sz="4" w:space="0" w:color="000000"/>
              <w:left w:val="single" w:sz="4" w:space="0" w:color="000000"/>
              <w:bottom w:val="single" w:sz="4" w:space="0" w:color="000000"/>
            </w:tcBorders>
          </w:tcPr>
          <w:p w:rsidR="000B41B0" w:rsidRPr="003D1155" w:rsidRDefault="000B41B0" w:rsidP="008B0B41">
            <w:pPr>
              <w:tabs>
                <w:tab w:val="left" w:pos="3675"/>
              </w:tabs>
              <w:suppressAutoHyphens w:val="0"/>
              <w:snapToGrid w:val="0"/>
              <w:ind w:left="3492" w:hanging="3240"/>
              <w:jc w:val="both"/>
              <w:rPr>
                <w:b/>
                <w:i/>
                <w:sz w:val="22"/>
                <w:szCs w:val="22"/>
                <w:shd w:val="clear" w:color="auto" w:fill="FFFFFF"/>
              </w:rPr>
            </w:pPr>
          </w:p>
          <w:p w:rsidR="000B41B0" w:rsidRPr="003D1155" w:rsidRDefault="000B41B0" w:rsidP="008B0B41">
            <w:pPr>
              <w:tabs>
                <w:tab w:val="left" w:pos="3675"/>
              </w:tabs>
              <w:suppressAutoHyphens w:val="0"/>
              <w:ind w:left="3492" w:hanging="3240"/>
              <w:jc w:val="both"/>
              <w:rPr>
                <w:b/>
                <w:i/>
                <w:sz w:val="22"/>
                <w:szCs w:val="22"/>
                <w:shd w:val="clear" w:color="auto" w:fill="FFFFFF"/>
              </w:rPr>
            </w:pPr>
          </w:p>
          <w:p w:rsidR="000B41B0" w:rsidRPr="003D1155" w:rsidRDefault="000B41B0" w:rsidP="008B0B41">
            <w:pPr>
              <w:suppressAutoHyphens w:val="0"/>
              <w:jc w:val="center"/>
              <w:rPr>
                <w:b/>
                <w:i/>
                <w:sz w:val="22"/>
                <w:shd w:val="clear" w:color="auto" w:fill="FFFFFF"/>
              </w:rPr>
            </w:pPr>
            <w:r w:rsidRPr="003D1155">
              <w:rPr>
                <w:b/>
                <w:i/>
                <w:sz w:val="22"/>
                <w:shd w:val="clear" w:color="auto" w:fill="FFFFFF"/>
              </w:rPr>
              <w:t>Районы нового строительства</w:t>
            </w:r>
          </w:p>
          <w:p w:rsidR="000B41B0" w:rsidRPr="003D1155" w:rsidRDefault="000B41B0" w:rsidP="008B0B41">
            <w:pPr>
              <w:suppressAutoHyphens w:val="0"/>
              <w:jc w:val="both"/>
              <w:rPr>
                <w:b/>
                <w:i/>
                <w:sz w:val="22"/>
                <w:szCs w:val="22"/>
                <w:shd w:val="clear" w:color="auto" w:fill="FFFFFF"/>
              </w:rPr>
            </w:pPr>
          </w:p>
        </w:tc>
        <w:tc>
          <w:tcPr>
            <w:tcW w:w="2410" w:type="dxa"/>
            <w:vMerge w:val="restart"/>
            <w:tcBorders>
              <w:top w:val="single" w:sz="4" w:space="0" w:color="000000"/>
              <w:left w:val="single" w:sz="4" w:space="0" w:color="000000"/>
              <w:bottom w:val="single" w:sz="4" w:space="0" w:color="000000"/>
            </w:tcBorders>
          </w:tcPr>
          <w:p w:rsidR="000B41B0" w:rsidRPr="003D1155" w:rsidRDefault="000B41B0" w:rsidP="008B0B41">
            <w:pPr>
              <w:suppressAutoHyphens w:val="0"/>
              <w:snapToGrid w:val="0"/>
              <w:jc w:val="both"/>
              <w:rPr>
                <w:b/>
                <w:i/>
                <w:sz w:val="22"/>
                <w:szCs w:val="22"/>
                <w:shd w:val="clear" w:color="auto" w:fill="FFFFFF"/>
              </w:rPr>
            </w:pPr>
            <w:r w:rsidRPr="003D1155">
              <w:rPr>
                <w:b/>
                <w:i/>
                <w:sz w:val="22"/>
                <w:szCs w:val="22"/>
                <w:shd w:val="clear" w:color="auto" w:fill="FFFFFF"/>
              </w:rPr>
              <w:t>Население</w:t>
            </w:r>
          </w:p>
          <w:p w:rsidR="000B41B0" w:rsidRPr="003D1155" w:rsidRDefault="000B41B0" w:rsidP="008B0B41">
            <w:pPr>
              <w:suppressAutoHyphens w:val="0"/>
              <w:jc w:val="both"/>
              <w:rPr>
                <w:b/>
                <w:i/>
                <w:sz w:val="22"/>
                <w:szCs w:val="22"/>
                <w:shd w:val="clear" w:color="auto" w:fill="FFFFFF"/>
              </w:rPr>
            </w:pPr>
            <w:r w:rsidRPr="003D1155">
              <w:rPr>
                <w:b/>
                <w:i/>
                <w:sz w:val="22"/>
                <w:szCs w:val="22"/>
                <w:shd w:val="clear" w:color="auto" w:fill="FFFFFF"/>
              </w:rPr>
              <w:t>тыс.чел.</w:t>
            </w:r>
          </w:p>
          <w:p w:rsidR="000B41B0" w:rsidRPr="003D1155" w:rsidRDefault="000B41B0" w:rsidP="008B0B41">
            <w:pPr>
              <w:pStyle w:val="3f3f3f3f3f3f3f3f3f3f3f3f3f2"/>
              <w:suppressAutoHyphens w:val="0"/>
              <w:spacing w:after="0" w:line="240" w:lineRule="auto"/>
              <w:jc w:val="both"/>
              <w:rPr>
                <w:b/>
                <w:i/>
                <w:color w:val="auto"/>
                <w:u w:val="single"/>
                <w:shd w:val="clear" w:color="auto" w:fill="FFFFFF"/>
                <w:lang w:val="ru-RU"/>
              </w:rPr>
            </w:pPr>
            <w:r w:rsidRPr="003D1155">
              <w:rPr>
                <w:b/>
                <w:i/>
                <w:color w:val="auto"/>
                <w:shd w:val="clear" w:color="auto" w:fill="FFFFFF"/>
                <w:lang w:val="ru-RU"/>
              </w:rPr>
              <w:t>1.</w:t>
            </w:r>
            <w:r w:rsidRPr="003D1155">
              <w:rPr>
                <w:b/>
                <w:i/>
                <w:color w:val="auto"/>
                <w:u w:val="single"/>
                <w:shd w:val="clear" w:color="auto" w:fill="FFFFFF"/>
                <w:lang w:val="ru-RU"/>
              </w:rPr>
              <w:t>многоквартирная</w:t>
            </w:r>
            <w:r w:rsidRPr="003D1155">
              <w:rPr>
                <w:b/>
                <w:i/>
                <w:color w:val="auto"/>
                <w:shd w:val="clear" w:color="auto" w:fill="FFFFFF"/>
                <w:lang w:val="ru-RU"/>
              </w:rPr>
              <w:t xml:space="preserve">             </w:t>
            </w:r>
            <w:r w:rsidRPr="003D1155">
              <w:rPr>
                <w:b/>
                <w:i/>
                <w:color w:val="auto"/>
                <w:u w:val="single"/>
                <w:shd w:val="clear" w:color="auto" w:fill="FFFFFF"/>
                <w:lang w:val="ru-RU"/>
              </w:rPr>
              <w:t>застройка</w:t>
            </w:r>
          </w:p>
          <w:p w:rsidR="000B41B0" w:rsidRPr="003D1155" w:rsidRDefault="000B41B0" w:rsidP="008B0B41">
            <w:pPr>
              <w:suppressAutoHyphens w:val="0"/>
              <w:jc w:val="both"/>
              <w:rPr>
                <w:b/>
                <w:i/>
                <w:sz w:val="22"/>
                <w:szCs w:val="22"/>
                <w:shd w:val="clear" w:color="auto" w:fill="FFFFFF"/>
              </w:rPr>
            </w:pPr>
            <w:r w:rsidRPr="003D1155">
              <w:rPr>
                <w:b/>
                <w:i/>
                <w:sz w:val="22"/>
                <w:szCs w:val="22"/>
                <w:shd w:val="clear" w:color="auto" w:fill="FFFFFF"/>
              </w:rPr>
              <w:t>2.усадебная</w:t>
            </w:r>
          </w:p>
          <w:p w:rsidR="000B41B0" w:rsidRPr="003D1155" w:rsidRDefault="000B41B0" w:rsidP="008B0B41">
            <w:pPr>
              <w:suppressAutoHyphens w:val="0"/>
              <w:ind w:hanging="108"/>
              <w:jc w:val="both"/>
              <w:rPr>
                <w:b/>
                <w:i/>
                <w:sz w:val="22"/>
                <w:szCs w:val="22"/>
                <w:shd w:val="clear" w:color="auto" w:fill="FFFFFF"/>
              </w:rPr>
            </w:pPr>
            <w:r w:rsidRPr="003D1155">
              <w:rPr>
                <w:b/>
                <w:i/>
                <w:sz w:val="22"/>
                <w:szCs w:val="22"/>
                <w:shd w:val="clear" w:color="auto" w:fill="FFFFFF"/>
              </w:rPr>
              <w:t xml:space="preserve">     застройка</w:t>
            </w:r>
          </w:p>
        </w:tc>
        <w:tc>
          <w:tcPr>
            <w:tcW w:w="1559" w:type="dxa"/>
            <w:vMerge w:val="restart"/>
            <w:tcBorders>
              <w:top w:val="single" w:sz="4" w:space="0" w:color="000000"/>
              <w:left w:val="single" w:sz="4" w:space="0" w:color="000000"/>
              <w:bottom w:val="single" w:sz="4" w:space="0" w:color="000000"/>
            </w:tcBorders>
          </w:tcPr>
          <w:p w:rsidR="000B41B0" w:rsidRPr="003D1155" w:rsidRDefault="000B41B0" w:rsidP="008B0B41">
            <w:pPr>
              <w:suppressAutoHyphens w:val="0"/>
              <w:snapToGrid w:val="0"/>
              <w:jc w:val="both"/>
              <w:rPr>
                <w:b/>
                <w:i/>
                <w:sz w:val="22"/>
                <w:szCs w:val="22"/>
                <w:shd w:val="clear" w:color="auto" w:fill="FFFFFF"/>
              </w:rPr>
            </w:pPr>
            <w:r w:rsidRPr="003D1155">
              <w:rPr>
                <w:b/>
                <w:i/>
                <w:sz w:val="22"/>
                <w:szCs w:val="22"/>
                <w:shd w:val="clear" w:color="auto" w:fill="FFFFFF"/>
              </w:rPr>
              <w:t>Норма</w:t>
            </w:r>
          </w:p>
          <w:p w:rsidR="000B41B0" w:rsidRPr="003D1155" w:rsidRDefault="000B41B0" w:rsidP="008B0B41">
            <w:pPr>
              <w:suppressAutoHyphens w:val="0"/>
              <w:jc w:val="both"/>
              <w:rPr>
                <w:b/>
                <w:i/>
                <w:sz w:val="22"/>
                <w:szCs w:val="22"/>
                <w:shd w:val="clear" w:color="auto" w:fill="FFFFFF"/>
              </w:rPr>
            </w:pPr>
            <w:r w:rsidRPr="003D1155">
              <w:rPr>
                <w:b/>
                <w:i/>
                <w:sz w:val="22"/>
                <w:szCs w:val="22"/>
                <w:shd w:val="clear" w:color="auto" w:fill="FFFFFF"/>
              </w:rPr>
              <w:t>водопотребл</w:t>
            </w:r>
          </w:p>
          <w:p w:rsidR="000B41B0" w:rsidRPr="003D1155" w:rsidRDefault="000B41B0" w:rsidP="008B0B41">
            <w:pPr>
              <w:suppressAutoHyphens w:val="0"/>
              <w:jc w:val="both"/>
              <w:rPr>
                <w:b/>
                <w:i/>
                <w:sz w:val="22"/>
                <w:szCs w:val="22"/>
                <w:shd w:val="clear" w:color="auto" w:fill="FFFFFF"/>
              </w:rPr>
            </w:pPr>
            <w:r w:rsidRPr="003D1155">
              <w:rPr>
                <w:b/>
                <w:i/>
                <w:sz w:val="22"/>
                <w:szCs w:val="22"/>
                <w:shd w:val="clear" w:color="auto" w:fill="FFFFFF"/>
              </w:rPr>
              <w:t>л/сут*чел</w:t>
            </w:r>
          </w:p>
          <w:p w:rsidR="000B41B0" w:rsidRPr="003D1155" w:rsidRDefault="000B41B0" w:rsidP="008B0B41">
            <w:pPr>
              <w:suppressAutoHyphens w:val="0"/>
              <w:jc w:val="both"/>
              <w:rPr>
                <w:b/>
                <w:bCs/>
                <w:i/>
                <w:sz w:val="22"/>
                <w:szCs w:val="22"/>
                <w:shd w:val="clear" w:color="auto" w:fill="FFFFFF"/>
              </w:rPr>
            </w:pPr>
            <w:r w:rsidRPr="003D1155">
              <w:rPr>
                <w:b/>
                <w:bCs/>
                <w:i/>
                <w:sz w:val="22"/>
                <w:szCs w:val="22"/>
                <w:shd w:val="clear" w:color="auto" w:fill="FFFFFF"/>
              </w:rPr>
              <w:t>1</w:t>
            </w:r>
          </w:p>
          <w:p w:rsidR="000B41B0" w:rsidRPr="003D1155" w:rsidRDefault="000B41B0" w:rsidP="008B0B41">
            <w:pPr>
              <w:suppressAutoHyphens w:val="0"/>
              <w:jc w:val="both"/>
              <w:rPr>
                <w:b/>
                <w:i/>
                <w:sz w:val="22"/>
                <w:szCs w:val="22"/>
                <w:shd w:val="clear" w:color="auto" w:fill="FFFFFF"/>
              </w:rPr>
            </w:pPr>
          </w:p>
          <w:p w:rsidR="000B41B0" w:rsidRPr="003D1155" w:rsidRDefault="000B41B0" w:rsidP="008B0B41">
            <w:pPr>
              <w:suppressAutoHyphens w:val="0"/>
              <w:jc w:val="both"/>
              <w:rPr>
                <w:b/>
                <w:bCs/>
                <w:i/>
                <w:sz w:val="22"/>
                <w:szCs w:val="22"/>
                <w:shd w:val="clear" w:color="auto" w:fill="FFFFFF"/>
              </w:rPr>
            </w:pPr>
            <w:r w:rsidRPr="003D1155">
              <w:rPr>
                <w:b/>
                <w:bCs/>
                <w:i/>
                <w:sz w:val="22"/>
                <w:szCs w:val="22"/>
                <w:shd w:val="clear" w:color="auto" w:fill="FFFFFF"/>
              </w:rPr>
              <w:t>2</w:t>
            </w:r>
          </w:p>
          <w:p w:rsidR="000B41B0" w:rsidRPr="003D1155" w:rsidRDefault="000B41B0" w:rsidP="008B0B41">
            <w:pPr>
              <w:suppressAutoHyphens w:val="0"/>
              <w:jc w:val="both"/>
              <w:rPr>
                <w:b/>
                <w:i/>
                <w:sz w:val="22"/>
                <w:szCs w:val="22"/>
                <w:shd w:val="clear" w:color="auto" w:fill="FFFFFF"/>
              </w:rPr>
            </w:pPr>
          </w:p>
        </w:tc>
        <w:tc>
          <w:tcPr>
            <w:tcW w:w="2693" w:type="dxa"/>
            <w:gridSpan w:val="2"/>
            <w:tcBorders>
              <w:top w:val="single" w:sz="4" w:space="0" w:color="000000"/>
              <w:left w:val="single" w:sz="4" w:space="0" w:color="000000"/>
              <w:bottom w:val="single" w:sz="4" w:space="0" w:color="000000"/>
              <w:right w:val="single" w:sz="4" w:space="0" w:color="000000"/>
            </w:tcBorders>
          </w:tcPr>
          <w:p w:rsidR="000B41B0" w:rsidRPr="003D1155" w:rsidRDefault="000B41B0" w:rsidP="008B0B41">
            <w:pPr>
              <w:suppressAutoHyphens w:val="0"/>
              <w:snapToGrid w:val="0"/>
              <w:jc w:val="both"/>
              <w:rPr>
                <w:b/>
                <w:i/>
                <w:sz w:val="22"/>
                <w:szCs w:val="22"/>
                <w:shd w:val="clear" w:color="auto" w:fill="FFFFFF"/>
              </w:rPr>
            </w:pPr>
            <w:r w:rsidRPr="003D1155">
              <w:rPr>
                <w:b/>
                <w:i/>
                <w:sz w:val="22"/>
                <w:szCs w:val="22"/>
                <w:shd w:val="clear" w:color="auto" w:fill="FFFFFF"/>
              </w:rPr>
              <w:t>Расходы воды,</w:t>
            </w:r>
          </w:p>
          <w:p w:rsidR="000B41B0" w:rsidRPr="003D1155" w:rsidRDefault="000B41B0" w:rsidP="008B0B41">
            <w:pPr>
              <w:suppressAutoHyphens w:val="0"/>
              <w:jc w:val="both"/>
              <w:rPr>
                <w:b/>
                <w:i/>
                <w:sz w:val="22"/>
                <w:shd w:val="clear" w:color="auto" w:fill="FFFFFF"/>
              </w:rPr>
            </w:pPr>
            <w:r w:rsidRPr="003D1155">
              <w:rPr>
                <w:b/>
                <w:i/>
                <w:sz w:val="22"/>
                <w:shd w:val="clear" w:color="auto" w:fill="FFFFFF"/>
              </w:rPr>
              <w:t>М</w:t>
            </w:r>
            <w:r w:rsidRPr="003D1155">
              <w:rPr>
                <w:b/>
                <w:i/>
                <w:sz w:val="22"/>
                <w:shd w:val="clear" w:color="auto" w:fill="FFFFFF"/>
                <w:vertAlign w:val="superscript"/>
              </w:rPr>
              <w:t>3</w:t>
            </w:r>
            <w:r w:rsidRPr="003D1155">
              <w:rPr>
                <w:b/>
                <w:i/>
                <w:sz w:val="22"/>
                <w:shd w:val="clear" w:color="auto" w:fill="FFFFFF"/>
              </w:rPr>
              <w:t>/сут</w:t>
            </w:r>
          </w:p>
          <w:p w:rsidR="000B41B0" w:rsidRPr="003D1155" w:rsidRDefault="000B41B0" w:rsidP="008B0B41">
            <w:pPr>
              <w:suppressAutoHyphens w:val="0"/>
              <w:jc w:val="both"/>
              <w:rPr>
                <w:b/>
                <w:i/>
                <w:sz w:val="22"/>
                <w:szCs w:val="22"/>
                <w:shd w:val="clear" w:color="auto" w:fill="FFFFFF"/>
              </w:rPr>
            </w:pPr>
          </w:p>
        </w:tc>
      </w:tr>
      <w:tr w:rsidR="000B41B0" w:rsidRPr="003D1155" w:rsidTr="0067218B">
        <w:trPr>
          <w:cantSplit/>
          <w:trHeight w:val="1186"/>
          <w:jc w:val="center"/>
        </w:trPr>
        <w:tc>
          <w:tcPr>
            <w:tcW w:w="567" w:type="dxa"/>
            <w:vMerge/>
            <w:tcBorders>
              <w:top w:val="single" w:sz="4" w:space="0" w:color="000000"/>
              <w:left w:val="single" w:sz="4" w:space="0" w:color="000000"/>
              <w:bottom w:val="single" w:sz="4" w:space="0" w:color="000000"/>
            </w:tcBorders>
          </w:tcPr>
          <w:p w:rsidR="000B41B0" w:rsidRPr="003D1155" w:rsidRDefault="000B41B0" w:rsidP="008B0B41">
            <w:pPr>
              <w:suppressAutoHyphens w:val="0"/>
              <w:autoSpaceDE w:val="0"/>
              <w:snapToGrid w:val="0"/>
              <w:jc w:val="both"/>
              <w:rPr>
                <w:b/>
                <w:i/>
                <w:sz w:val="22"/>
                <w:szCs w:val="22"/>
                <w:shd w:val="clear" w:color="auto" w:fill="FFFFFF"/>
              </w:rPr>
            </w:pPr>
          </w:p>
        </w:tc>
        <w:tc>
          <w:tcPr>
            <w:tcW w:w="2268" w:type="dxa"/>
            <w:vMerge/>
            <w:tcBorders>
              <w:top w:val="single" w:sz="4" w:space="0" w:color="000000"/>
              <w:left w:val="single" w:sz="4" w:space="0" w:color="000000"/>
              <w:bottom w:val="single" w:sz="4" w:space="0" w:color="000000"/>
            </w:tcBorders>
          </w:tcPr>
          <w:p w:rsidR="000B41B0" w:rsidRPr="003D1155" w:rsidRDefault="000B41B0" w:rsidP="008B0B41">
            <w:pPr>
              <w:suppressAutoHyphens w:val="0"/>
              <w:autoSpaceDE w:val="0"/>
              <w:snapToGrid w:val="0"/>
              <w:jc w:val="both"/>
              <w:rPr>
                <w:b/>
                <w:i/>
                <w:sz w:val="22"/>
                <w:szCs w:val="22"/>
                <w:shd w:val="clear" w:color="auto" w:fill="FFFFFF"/>
              </w:rPr>
            </w:pPr>
          </w:p>
        </w:tc>
        <w:tc>
          <w:tcPr>
            <w:tcW w:w="2410" w:type="dxa"/>
            <w:vMerge/>
            <w:tcBorders>
              <w:top w:val="single" w:sz="4" w:space="0" w:color="000000"/>
              <w:left w:val="single" w:sz="4" w:space="0" w:color="000000"/>
              <w:bottom w:val="single" w:sz="4" w:space="0" w:color="000000"/>
            </w:tcBorders>
          </w:tcPr>
          <w:p w:rsidR="000B41B0" w:rsidRPr="003D1155" w:rsidRDefault="000B41B0" w:rsidP="008B0B41">
            <w:pPr>
              <w:suppressAutoHyphens w:val="0"/>
              <w:autoSpaceDE w:val="0"/>
              <w:snapToGrid w:val="0"/>
              <w:jc w:val="both"/>
              <w:rPr>
                <w:b/>
                <w:i/>
                <w:sz w:val="22"/>
                <w:szCs w:val="22"/>
                <w:shd w:val="clear" w:color="auto" w:fill="FFFFFF"/>
              </w:rPr>
            </w:pPr>
          </w:p>
        </w:tc>
        <w:tc>
          <w:tcPr>
            <w:tcW w:w="1559" w:type="dxa"/>
            <w:vMerge/>
            <w:tcBorders>
              <w:top w:val="single" w:sz="4" w:space="0" w:color="000000"/>
              <w:left w:val="single" w:sz="4" w:space="0" w:color="000000"/>
              <w:bottom w:val="single" w:sz="4" w:space="0" w:color="000000"/>
            </w:tcBorders>
          </w:tcPr>
          <w:p w:rsidR="000B41B0" w:rsidRPr="003D1155" w:rsidRDefault="000B41B0" w:rsidP="008B0B41">
            <w:pPr>
              <w:suppressAutoHyphens w:val="0"/>
              <w:autoSpaceDE w:val="0"/>
              <w:snapToGrid w:val="0"/>
              <w:jc w:val="both"/>
              <w:rPr>
                <w:b/>
                <w:i/>
                <w:sz w:val="22"/>
                <w:szCs w:val="22"/>
                <w:shd w:val="clear" w:color="auto" w:fill="FFFFFF"/>
              </w:rPr>
            </w:pPr>
          </w:p>
        </w:tc>
        <w:tc>
          <w:tcPr>
            <w:tcW w:w="1560" w:type="dxa"/>
            <w:tcBorders>
              <w:left w:val="single" w:sz="4" w:space="0" w:color="000000"/>
              <w:bottom w:val="single" w:sz="4" w:space="0" w:color="000000"/>
            </w:tcBorders>
          </w:tcPr>
          <w:p w:rsidR="000B41B0" w:rsidRPr="003D1155" w:rsidRDefault="000B41B0" w:rsidP="008B0B41">
            <w:pPr>
              <w:suppressAutoHyphens w:val="0"/>
              <w:snapToGrid w:val="0"/>
              <w:jc w:val="center"/>
              <w:rPr>
                <w:b/>
                <w:i/>
                <w:sz w:val="22"/>
                <w:szCs w:val="22"/>
                <w:shd w:val="clear" w:color="auto" w:fill="FFFFFF"/>
              </w:rPr>
            </w:pPr>
            <w:r w:rsidRPr="003D1155">
              <w:rPr>
                <w:b/>
                <w:i/>
                <w:sz w:val="22"/>
                <w:szCs w:val="22"/>
                <w:shd w:val="clear" w:color="auto" w:fill="FFFFFF"/>
              </w:rPr>
              <w:t>среднесуточ</w:t>
            </w:r>
          </w:p>
          <w:p w:rsidR="000B41B0" w:rsidRPr="003D1155" w:rsidRDefault="000B41B0" w:rsidP="008B0B41">
            <w:pPr>
              <w:suppressAutoHyphens w:val="0"/>
              <w:jc w:val="center"/>
              <w:rPr>
                <w:b/>
                <w:i/>
                <w:sz w:val="22"/>
                <w:szCs w:val="22"/>
                <w:shd w:val="clear" w:color="auto" w:fill="FFFFFF"/>
              </w:rPr>
            </w:pPr>
            <w:r w:rsidRPr="003D1155">
              <w:rPr>
                <w:b/>
                <w:i/>
                <w:sz w:val="22"/>
                <w:szCs w:val="22"/>
                <w:shd w:val="clear" w:color="auto" w:fill="FFFFFF"/>
              </w:rPr>
              <w:t>ные</w:t>
            </w:r>
          </w:p>
          <w:p w:rsidR="000B41B0" w:rsidRPr="003D1155" w:rsidRDefault="000B41B0" w:rsidP="008B0B41">
            <w:pPr>
              <w:suppressAutoHyphens w:val="0"/>
              <w:jc w:val="both"/>
              <w:rPr>
                <w:b/>
                <w:i/>
                <w:sz w:val="22"/>
                <w:szCs w:val="22"/>
                <w:shd w:val="clear" w:color="auto" w:fill="FFFFFF"/>
              </w:rPr>
            </w:pPr>
          </w:p>
          <w:p w:rsidR="000B41B0" w:rsidRPr="003D1155" w:rsidRDefault="000B41B0" w:rsidP="008B0B41">
            <w:pPr>
              <w:suppressAutoHyphens w:val="0"/>
              <w:jc w:val="both"/>
              <w:rPr>
                <w:b/>
                <w:i/>
                <w:shd w:val="clear" w:color="auto" w:fill="FFFFFF"/>
              </w:rPr>
            </w:pPr>
          </w:p>
        </w:tc>
        <w:tc>
          <w:tcPr>
            <w:tcW w:w="1133" w:type="dxa"/>
            <w:tcBorders>
              <w:left w:val="single" w:sz="4" w:space="0" w:color="000000"/>
              <w:bottom w:val="single" w:sz="4" w:space="0" w:color="000000"/>
              <w:right w:val="single" w:sz="4" w:space="0" w:color="000000"/>
            </w:tcBorders>
          </w:tcPr>
          <w:p w:rsidR="000B41B0" w:rsidRPr="003D1155" w:rsidRDefault="000B41B0" w:rsidP="008B0B41">
            <w:pPr>
              <w:suppressAutoHyphens w:val="0"/>
              <w:snapToGrid w:val="0"/>
              <w:jc w:val="center"/>
              <w:rPr>
                <w:b/>
                <w:i/>
                <w:sz w:val="22"/>
                <w:szCs w:val="22"/>
                <w:shd w:val="clear" w:color="auto" w:fill="FFFFFF"/>
              </w:rPr>
            </w:pPr>
            <w:r w:rsidRPr="003D1155">
              <w:rPr>
                <w:b/>
                <w:i/>
                <w:sz w:val="22"/>
                <w:szCs w:val="22"/>
                <w:shd w:val="clear" w:color="auto" w:fill="FFFFFF"/>
              </w:rPr>
              <w:t>максимальносуточн.</w:t>
            </w:r>
          </w:p>
          <w:p w:rsidR="000B41B0" w:rsidRPr="003D1155" w:rsidRDefault="000B41B0" w:rsidP="008B0B41">
            <w:pPr>
              <w:suppressAutoHyphens w:val="0"/>
              <w:jc w:val="center"/>
              <w:rPr>
                <w:b/>
                <w:i/>
                <w:sz w:val="22"/>
                <w:szCs w:val="22"/>
                <w:shd w:val="clear" w:color="auto" w:fill="FFFFFF"/>
              </w:rPr>
            </w:pPr>
            <w:r w:rsidRPr="003D1155">
              <w:rPr>
                <w:b/>
                <w:i/>
                <w:sz w:val="22"/>
                <w:szCs w:val="22"/>
                <w:shd w:val="clear" w:color="auto" w:fill="FFFFFF"/>
              </w:rPr>
              <w:t>К=1,2</w:t>
            </w:r>
          </w:p>
          <w:p w:rsidR="000B41B0" w:rsidRPr="003D1155" w:rsidRDefault="000B41B0" w:rsidP="008B0B41">
            <w:pPr>
              <w:suppressAutoHyphens w:val="0"/>
              <w:jc w:val="both"/>
              <w:rPr>
                <w:b/>
                <w:i/>
                <w:shd w:val="clear" w:color="auto" w:fill="FFFFFF"/>
              </w:rPr>
            </w:pPr>
          </w:p>
        </w:tc>
      </w:tr>
      <w:tr w:rsidR="000B41B0" w:rsidRPr="003D1155" w:rsidTr="0067218B">
        <w:trPr>
          <w:cantSplit/>
          <w:trHeight w:val="338"/>
          <w:jc w:val="center"/>
        </w:trPr>
        <w:tc>
          <w:tcPr>
            <w:tcW w:w="567"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r w:rsidRPr="003D1155">
              <w:rPr>
                <w:shd w:val="clear" w:color="auto" w:fill="FFFFFF"/>
              </w:rPr>
              <w:t>1</w:t>
            </w:r>
          </w:p>
        </w:tc>
        <w:tc>
          <w:tcPr>
            <w:tcW w:w="2268" w:type="dxa"/>
            <w:tcBorders>
              <w:left w:val="single" w:sz="4" w:space="0" w:color="000000"/>
              <w:bottom w:val="single" w:sz="4" w:space="0" w:color="000000"/>
            </w:tcBorders>
          </w:tcPr>
          <w:p w:rsidR="000B41B0" w:rsidRPr="003D1155" w:rsidRDefault="007F58D0" w:rsidP="00E4744D">
            <w:pPr>
              <w:suppressAutoHyphens w:val="0"/>
              <w:snapToGrid w:val="0"/>
              <w:jc w:val="both"/>
              <w:rPr>
                <w:shd w:val="clear" w:color="auto" w:fill="FFFFFF"/>
              </w:rPr>
            </w:pPr>
            <w:r>
              <w:rPr>
                <w:b/>
                <w:i/>
                <w:shd w:val="clear" w:color="auto" w:fill="FFFFFF"/>
              </w:rPr>
              <w:t>Усть-Бакчар</w:t>
            </w:r>
            <w:r w:rsidR="003D1155" w:rsidRPr="003D1155">
              <w:rPr>
                <w:b/>
                <w:i/>
                <w:shd w:val="clear" w:color="auto" w:fill="FFFFFF"/>
              </w:rPr>
              <w:t>ское СП</w:t>
            </w:r>
            <w:r w:rsidR="000B41B0" w:rsidRPr="003D1155">
              <w:rPr>
                <w:b/>
                <w:i/>
                <w:shd w:val="clear" w:color="auto" w:fill="FFFFFF"/>
              </w:rPr>
              <w:t>,</w:t>
            </w:r>
            <w:r w:rsidR="000108CC" w:rsidRPr="003D1155">
              <w:rPr>
                <w:shd w:val="clear" w:color="auto" w:fill="FFFFFF"/>
              </w:rPr>
              <w:t xml:space="preserve"> население </w:t>
            </w:r>
            <w:r w:rsidR="00E4744D">
              <w:rPr>
                <w:shd w:val="clear" w:color="auto" w:fill="FFFFFF"/>
              </w:rPr>
              <w:t>3,407</w:t>
            </w:r>
            <w:r w:rsidR="000108CC" w:rsidRPr="003D1155">
              <w:rPr>
                <w:shd w:val="clear" w:color="auto" w:fill="FFFFFF"/>
              </w:rPr>
              <w:t xml:space="preserve"> тыс.</w:t>
            </w:r>
            <w:r w:rsidR="000B41B0" w:rsidRPr="003D1155">
              <w:rPr>
                <w:shd w:val="clear" w:color="auto" w:fill="FFFFFF"/>
              </w:rPr>
              <w:t xml:space="preserve"> чел</w:t>
            </w:r>
          </w:p>
        </w:tc>
        <w:tc>
          <w:tcPr>
            <w:tcW w:w="2410" w:type="dxa"/>
            <w:tcBorders>
              <w:left w:val="single" w:sz="4" w:space="0" w:color="000000"/>
              <w:bottom w:val="single" w:sz="4" w:space="0" w:color="000000"/>
            </w:tcBorders>
          </w:tcPr>
          <w:p w:rsidR="000B41B0" w:rsidRPr="003D1155" w:rsidRDefault="001C427E" w:rsidP="008B0B41">
            <w:pPr>
              <w:suppressAutoHyphens w:val="0"/>
              <w:snapToGrid w:val="0"/>
              <w:jc w:val="both"/>
              <w:rPr>
                <w:u w:val="single"/>
                <w:shd w:val="clear" w:color="auto" w:fill="FFFFFF"/>
              </w:rPr>
            </w:pPr>
            <w:r w:rsidRPr="003D1155">
              <w:rPr>
                <w:u w:val="single"/>
                <w:shd w:val="clear" w:color="auto" w:fill="FFFFFF"/>
              </w:rPr>
              <w:t>-</w:t>
            </w:r>
          </w:p>
          <w:p w:rsidR="000B41B0" w:rsidRPr="003D1155" w:rsidRDefault="00E4744D" w:rsidP="008B0B41">
            <w:pPr>
              <w:suppressAutoHyphens w:val="0"/>
              <w:jc w:val="both"/>
              <w:rPr>
                <w:shd w:val="clear" w:color="auto" w:fill="FFFFFF"/>
              </w:rPr>
            </w:pPr>
            <w:r>
              <w:rPr>
                <w:shd w:val="clear" w:color="auto" w:fill="FFFFFF"/>
              </w:rPr>
              <w:t>3,407</w:t>
            </w:r>
          </w:p>
        </w:tc>
        <w:tc>
          <w:tcPr>
            <w:tcW w:w="1559" w:type="dxa"/>
            <w:tcBorders>
              <w:left w:val="single" w:sz="4" w:space="0" w:color="000000"/>
              <w:bottom w:val="single" w:sz="4" w:space="0" w:color="000000"/>
            </w:tcBorders>
          </w:tcPr>
          <w:p w:rsidR="000B41B0" w:rsidRPr="003D1155" w:rsidRDefault="000B41B0" w:rsidP="008B0B41">
            <w:pPr>
              <w:suppressAutoHyphens w:val="0"/>
              <w:snapToGrid w:val="0"/>
              <w:jc w:val="both"/>
              <w:rPr>
                <w:u w:val="single"/>
                <w:shd w:val="clear" w:color="auto" w:fill="FFFFFF"/>
              </w:rPr>
            </w:pPr>
            <w:r w:rsidRPr="003D1155">
              <w:rPr>
                <w:u w:val="single"/>
                <w:shd w:val="clear" w:color="auto" w:fill="FFFFFF"/>
              </w:rPr>
              <w:t>300</w:t>
            </w:r>
          </w:p>
          <w:p w:rsidR="000B41B0" w:rsidRPr="003D1155" w:rsidRDefault="000B41B0" w:rsidP="008B0B41">
            <w:pPr>
              <w:suppressAutoHyphens w:val="0"/>
              <w:jc w:val="both"/>
              <w:rPr>
                <w:shd w:val="clear" w:color="auto" w:fill="FFFFFF"/>
              </w:rPr>
            </w:pPr>
            <w:r w:rsidRPr="003D1155">
              <w:rPr>
                <w:shd w:val="clear" w:color="auto" w:fill="FFFFFF"/>
              </w:rPr>
              <w:t>230</w:t>
            </w:r>
          </w:p>
        </w:tc>
        <w:tc>
          <w:tcPr>
            <w:tcW w:w="1560" w:type="dxa"/>
            <w:tcBorders>
              <w:left w:val="single" w:sz="4" w:space="0" w:color="000000"/>
              <w:bottom w:val="single" w:sz="4" w:space="0" w:color="000000"/>
            </w:tcBorders>
          </w:tcPr>
          <w:p w:rsidR="000B41B0" w:rsidRPr="003D1155" w:rsidRDefault="001C427E" w:rsidP="008B0B41">
            <w:pPr>
              <w:suppressAutoHyphens w:val="0"/>
              <w:snapToGrid w:val="0"/>
              <w:jc w:val="both"/>
              <w:rPr>
                <w:u w:val="single"/>
                <w:shd w:val="clear" w:color="auto" w:fill="FFFFFF"/>
              </w:rPr>
            </w:pPr>
            <w:r w:rsidRPr="003D1155">
              <w:rPr>
                <w:u w:val="single"/>
                <w:shd w:val="clear" w:color="auto" w:fill="FFFFFF"/>
              </w:rPr>
              <w:t>-</w:t>
            </w:r>
          </w:p>
          <w:p w:rsidR="000B41B0" w:rsidRPr="003D1155" w:rsidRDefault="00D63535" w:rsidP="008B0B41">
            <w:pPr>
              <w:suppressAutoHyphens w:val="0"/>
              <w:jc w:val="both"/>
              <w:rPr>
                <w:shd w:val="clear" w:color="auto" w:fill="FFFFFF"/>
              </w:rPr>
            </w:pPr>
            <w:r>
              <w:rPr>
                <w:shd w:val="clear" w:color="auto" w:fill="FFFFFF"/>
              </w:rPr>
              <w:t>783,61</w:t>
            </w:r>
          </w:p>
        </w:tc>
        <w:tc>
          <w:tcPr>
            <w:tcW w:w="1133" w:type="dxa"/>
            <w:tcBorders>
              <w:left w:val="single" w:sz="4" w:space="0" w:color="000000"/>
              <w:bottom w:val="single" w:sz="4" w:space="0" w:color="000000"/>
              <w:right w:val="single" w:sz="4" w:space="0" w:color="000000"/>
            </w:tcBorders>
          </w:tcPr>
          <w:p w:rsidR="000B41B0" w:rsidRPr="003D1155" w:rsidRDefault="001C427E" w:rsidP="008B0B41">
            <w:pPr>
              <w:suppressAutoHyphens w:val="0"/>
              <w:snapToGrid w:val="0"/>
              <w:jc w:val="both"/>
              <w:rPr>
                <w:u w:val="single"/>
                <w:shd w:val="clear" w:color="auto" w:fill="FFFFFF"/>
              </w:rPr>
            </w:pPr>
            <w:r w:rsidRPr="003D1155">
              <w:rPr>
                <w:u w:val="single"/>
                <w:shd w:val="clear" w:color="auto" w:fill="FFFFFF"/>
              </w:rPr>
              <w:t>-</w:t>
            </w:r>
          </w:p>
          <w:p w:rsidR="000B41B0" w:rsidRPr="003D1155" w:rsidRDefault="00D63535" w:rsidP="008B0B41">
            <w:pPr>
              <w:suppressAutoHyphens w:val="0"/>
              <w:jc w:val="both"/>
              <w:rPr>
                <w:shd w:val="clear" w:color="auto" w:fill="FFFFFF"/>
              </w:rPr>
            </w:pPr>
            <w:r>
              <w:rPr>
                <w:shd w:val="clear" w:color="auto" w:fill="FFFFFF"/>
              </w:rPr>
              <w:t>940,332</w:t>
            </w:r>
          </w:p>
        </w:tc>
      </w:tr>
      <w:tr w:rsidR="000B41B0" w:rsidRPr="003D1155" w:rsidTr="0067218B">
        <w:trPr>
          <w:cantSplit/>
          <w:trHeight w:val="338"/>
          <w:jc w:val="center"/>
        </w:trPr>
        <w:tc>
          <w:tcPr>
            <w:tcW w:w="567"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p>
        </w:tc>
        <w:tc>
          <w:tcPr>
            <w:tcW w:w="2268"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r w:rsidRPr="003D1155">
              <w:rPr>
                <w:shd w:val="clear" w:color="auto" w:fill="FFFFFF"/>
              </w:rPr>
              <w:t>Поливочные нужды</w:t>
            </w:r>
          </w:p>
        </w:tc>
        <w:tc>
          <w:tcPr>
            <w:tcW w:w="2410" w:type="dxa"/>
            <w:tcBorders>
              <w:left w:val="single" w:sz="4" w:space="0" w:color="000000"/>
              <w:bottom w:val="single" w:sz="4" w:space="0" w:color="000000"/>
            </w:tcBorders>
          </w:tcPr>
          <w:p w:rsidR="000B41B0" w:rsidRPr="003D1155" w:rsidRDefault="00D63535" w:rsidP="003D1155">
            <w:pPr>
              <w:suppressAutoHyphens w:val="0"/>
              <w:snapToGrid w:val="0"/>
              <w:jc w:val="both"/>
              <w:rPr>
                <w:shd w:val="clear" w:color="auto" w:fill="FFFFFF"/>
              </w:rPr>
            </w:pPr>
            <w:r>
              <w:rPr>
                <w:shd w:val="clear" w:color="auto" w:fill="FFFFFF"/>
              </w:rPr>
              <w:t>3,407</w:t>
            </w:r>
          </w:p>
        </w:tc>
        <w:tc>
          <w:tcPr>
            <w:tcW w:w="1559"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r w:rsidRPr="003D1155">
              <w:rPr>
                <w:shd w:val="clear" w:color="auto" w:fill="FFFFFF"/>
              </w:rPr>
              <w:t>70</w:t>
            </w:r>
          </w:p>
        </w:tc>
        <w:tc>
          <w:tcPr>
            <w:tcW w:w="1560" w:type="dxa"/>
            <w:tcBorders>
              <w:left w:val="single" w:sz="4" w:space="0" w:color="000000"/>
              <w:bottom w:val="single" w:sz="4" w:space="0" w:color="000000"/>
            </w:tcBorders>
          </w:tcPr>
          <w:p w:rsidR="000B41B0" w:rsidRPr="003D1155" w:rsidRDefault="00D63535" w:rsidP="008B0B41">
            <w:pPr>
              <w:suppressAutoHyphens w:val="0"/>
              <w:snapToGrid w:val="0"/>
              <w:jc w:val="both"/>
              <w:rPr>
                <w:shd w:val="clear" w:color="auto" w:fill="FFFFFF"/>
              </w:rPr>
            </w:pPr>
            <w:r>
              <w:rPr>
                <w:shd w:val="clear" w:color="auto" w:fill="FFFFFF"/>
              </w:rPr>
              <w:t>238,49</w:t>
            </w:r>
          </w:p>
        </w:tc>
        <w:tc>
          <w:tcPr>
            <w:tcW w:w="1133" w:type="dxa"/>
            <w:tcBorders>
              <w:left w:val="single" w:sz="4" w:space="0" w:color="000000"/>
              <w:bottom w:val="single" w:sz="4" w:space="0" w:color="000000"/>
              <w:right w:val="single" w:sz="4" w:space="0" w:color="000000"/>
            </w:tcBorders>
          </w:tcPr>
          <w:p w:rsidR="000B41B0" w:rsidRPr="003D1155" w:rsidRDefault="00D63535" w:rsidP="008B0B41">
            <w:pPr>
              <w:suppressAutoHyphens w:val="0"/>
              <w:snapToGrid w:val="0"/>
              <w:jc w:val="both"/>
              <w:rPr>
                <w:shd w:val="clear" w:color="auto" w:fill="FFFFFF"/>
              </w:rPr>
            </w:pPr>
            <w:r>
              <w:rPr>
                <w:shd w:val="clear" w:color="auto" w:fill="FFFFFF"/>
              </w:rPr>
              <w:t>286,188</w:t>
            </w:r>
          </w:p>
        </w:tc>
      </w:tr>
      <w:tr w:rsidR="000B41B0" w:rsidRPr="003D1155" w:rsidTr="0067218B">
        <w:trPr>
          <w:cantSplit/>
          <w:trHeight w:val="360"/>
          <w:jc w:val="center"/>
        </w:trPr>
        <w:tc>
          <w:tcPr>
            <w:tcW w:w="567"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p>
        </w:tc>
        <w:tc>
          <w:tcPr>
            <w:tcW w:w="2268"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r w:rsidRPr="003D1155">
              <w:rPr>
                <w:shd w:val="clear" w:color="auto" w:fill="FFFFFF"/>
              </w:rPr>
              <w:t>Итого</w:t>
            </w:r>
          </w:p>
        </w:tc>
        <w:tc>
          <w:tcPr>
            <w:tcW w:w="2410"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p>
        </w:tc>
        <w:tc>
          <w:tcPr>
            <w:tcW w:w="1559" w:type="dxa"/>
            <w:tcBorders>
              <w:left w:val="single" w:sz="4" w:space="0" w:color="000000"/>
              <w:bottom w:val="single" w:sz="4" w:space="0" w:color="000000"/>
            </w:tcBorders>
          </w:tcPr>
          <w:p w:rsidR="000B41B0" w:rsidRPr="003D1155" w:rsidRDefault="000B41B0" w:rsidP="008B0B41">
            <w:pPr>
              <w:suppressAutoHyphens w:val="0"/>
              <w:snapToGrid w:val="0"/>
              <w:jc w:val="both"/>
              <w:rPr>
                <w:shd w:val="clear" w:color="auto" w:fill="FFFFFF"/>
              </w:rPr>
            </w:pPr>
          </w:p>
        </w:tc>
        <w:tc>
          <w:tcPr>
            <w:tcW w:w="1560" w:type="dxa"/>
            <w:tcBorders>
              <w:left w:val="single" w:sz="4" w:space="0" w:color="000000"/>
              <w:bottom w:val="single" w:sz="4" w:space="0" w:color="000000"/>
            </w:tcBorders>
          </w:tcPr>
          <w:p w:rsidR="000B41B0" w:rsidRPr="003D1155" w:rsidRDefault="00D63535" w:rsidP="008B0B41">
            <w:pPr>
              <w:suppressAutoHyphens w:val="0"/>
              <w:snapToGrid w:val="0"/>
              <w:jc w:val="both"/>
              <w:rPr>
                <w:shd w:val="clear" w:color="auto" w:fill="FFFFFF"/>
              </w:rPr>
            </w:pPr>
            <w:r>
              <w:rPr>
                <w:shd w:val="clear" w:color="auto" w:fill="FFFFFF"/>
              </w:rPr>
              <w:t>1022,1</w:t>
            </w:r>
          </w:p>
        </w:tc>
        <w:tc>
          <w:tcPr>
            <w:tcW w:w="1133" w:type="dxa"/>
            <w:tcBorders>
              <w:left w:val="single" w:sz="4" w:space="0" w:color="000000"/>
              <w:bottom w:val="single" w:sz="4" w:space="0" w:color="000000"/>
              <w:right w:val="single" w:sz="4" w:space="0" w:color="000000"/>
            </w:tcBorders>
          </w:tcPr>
          <w:p w:rsidR="000B41B0" w:rsidRPr="003D1155" w:rsidRDefault="00D63535" w:rsidP="008B0B41">
            <w:pPr>
              <w:suppressAutoHyphens w:val="0"/>
              <w:snapToGrid w:val="0"/>
              <w:jc w:val="both"/>
              <w:rPr>
                <w:shd w:val="clear" w:color="auto" w:fill="FFFFFF"/>
              </w:rPr>
            </w:pPr>
            <w:r>
              <w:rPr>
                <w:shd w:val="clear" w:color="auto" w:fill="FFFFFF"/>
              </w:rPr>
              <w:t>1226,52</w:t>
            </w:r>
          </w:p>
        </w:tc>
      </w:tr>
    </w:tbl>
    <w:p w:rsidR="000B41B0" w:rsidRPr="003D1155" w:rsidRDefault="000B41B0" w:rsidP="008B0B41">
      <w:pPr>
        <w:pStyle w:val="3f3f3f3f3f3f3f3f3f3f3f3f3f3f3f"/>
        <w:suppressAutoHyphens w:val="0"/>
        <w:spacing w:before="0"/>
        <w:ind w:firstLine="0"/>
        <w:jc w:val="center"/>
        <w:rPr>
          <w:rFonts w:ascii="Times New Roman" w:hAnsi="Times New Roman"/>
          <w:i/>
          <w:color w:val="auto"/>
          <w:szCs w:val="24"/>
          <w:shd w:val="clear" w:color="auto" w:fill="FFFFFF"/>
          <w:lang w:val="ru-RU"/>
        </w:rPr>
      </w:pPr>
      <w:r w:rsidRPr="003D1155">
        <w:rPr>
          <w:rFonts w:ascii="Times New Roman" w:hAnsi="Times New Roman"/>
          <w:i/>
          <w:color w:val="auto"/>
          <w:szCs w:val="24"/>
          <w:shd w:val="clear" w:color="auto" w:fill="FFFFFF"/>
          <w:lang w:val="ru-RU"/>
        </w:rPr>
        <w:t>Суммарные расходы воды. Расчетный срок.</w:t>
      </w:r>
    </w:p>
    <w:tbl>
      <w:tblPr>
        <w:tblW w:w="0" w:type="auto"/>
        <w:tblInd w:w="392" w:type="dxa"/>
        <w:tblLayout w:type="fixed"/>
        <w:tblLook w:val="0000"/>
      </w:tblPr>
      <w:tblGrid>
        <w:gridCol w:w="3402"/>
        <w:gridCol w:w="2873"/>
        <w:gridCol w:w="3081"/>
      </w:tblGrid>
      <w:tr w:rsidR="000B41B0" w:rsidRPr="003D1155" w:rsidTr="00800544">
        <w:trPr>
          <w:cantSplit/>
          <w:trHeight w:hRule="exact" w:val="296"/>
        </w:trPr>
        <w:tc>
          <w:tcPr>
            <w:tcW w:w="3402" w:type="dxa"/>
            <w:vMerge w:val="restart"/>
            <w:tcBorders>
              <w:top w:val="single" w:sz="4" w:space="0" w:color="000000"/>
              <w:left w:val="single" w:sz="4" w:space="0" w:color="000000"/>
              <w:bottom w:val="single" w:sz="4" w:space="0" w:color="000000"/>
            </w:tcBorders>
          </w:tcPr>
          <w:p w:rsidR="000B41B0" w:rsidRPr="003D1155" w:rsidRDefault="000B41B0" w:rsidP="008B0B41">
            <w:pPr>
              <w:suppressAutoHyphens w:val="0"/>
              <w:snapToGrid w:val="0"/>
              <w:jc w:val="center"/>
              <w:rPr>
                <w:b/>
                <w:i/>
                <w:shd w:val="clear" w:color="auto" w:fill="FFFFFF"/>
              </w:rPr>
            </w:pPr>
          </w:p>
          <w:p w:rsidR="000B41B0" w:rsidRPr="003D1155" w:rsidRDefault="000B41B0" w:rsidP="008B0B41">
            <w:pPr>
              <w:suppressAutoHyphens w:val="0"/>
              <w:jc w:val="center"/>
              <w:rPr>
                <w:b/>
                <w:i/>
                <w:shd w:val="clear" w:color="auto" w:fill="FFFFFF"/>
              </w:rPr>
            </w:pPr>
            <w:r w:rsidRPr="003D1155">
              <w:rPr>
                <w:b/>
                <w:i/>
                <w:shd w:val="clear" w:color="auto" w:fill="FFFFFF"/>
              </w:rPr>
              <w:t>Наименование потребителей</w:t>
            </w:r>
          </w:p>
        </w:tc>
        <w:tc>
          <w:tcPr>
            <w:tcW w:w="5954" w:type="dxa"/>
            <w:gridSpan w:val="2"/>
            <w:tcBorders>
              <w:top w:val="single" w:sz="4" w:space="0" w:color="000000"/>
              <w:left w:val="single" w:sz="4" w:space="0" w:color="000000"/>
              <w:bottom w:val="single" w:sz="4" w:space="0" w:color="000000"/>
              <w:right w:val="single" w:sz="4" w:space="0" w:color="000000"/>
            </w:tcBorders>
          </w:tcPr>
          <w:p w:rsidR="000B41B0" w:rsidRPr="003D1155" w:rsidRDefault="000B41B0" w:rsidP="008B0B41">
            <w:pPr>
              <w:suppressAutoHyphens w:val="0"/>
              <w:snapToGrid w:val="0"/>
              <w:jc w:val="center"/>
              <w:rPr>
                <w:b/>
                <w:i/>
                <w:shd w:val="clear" w:color="auto" w:fill="FFFFFF"/>
              </w:rPr>
            </w:pPr>
            <w:r w:rsidRPr="003D1155">
              <w:rPr>
                <w:b/>
                <w:i/>
                <w:shd w:val="clear" w:color="auto" w:fill="FFFFFF"/>
              </w:rPr>
              <w:t>Расчетный срок</w:t>
            </w:r>
          </w:p>
        </w:tc>
      </w:tr>
      <w:tr w:rsidR="000B41B0" w:rsidRPr="003D1155" w:rsidTr="00800544">
        <w:trPr>
          <w:cantSplit/>
        </w:trPr>
        <w:tc>
          <w:tcPr>
            <w:tcW w:w="3402" w:type="dxa"/>
            <w:vMerge/>
            <w:tcBorders>
              <w:top w:val="single" w:sz="4" w:space="0" w:color="000000"/>
              <w:left w:val="single" w:sz="4" w:space="0" w:color="000000"/>
              <w:bottom w:val="single" w:sz="4" w:space="0" w:color="000000"/>
            </w:tcBorders>
          </w:tcPr>
          <w:p w:rsidR="000B41B0" w:rsidRPr="003D1155" w:rsidRDefault="000B41B0" w:rsidP="008B0B41">
            <w:pPr>
              <w:suppressAutoHyphens w:val="0"/>
              <w:autoSpaceDE w:val="0"/>
              <w:snapToGrid w:val="0"/>
              <w:jc w:val="center"/>
              <w:rPr>
                <w:b/>
                <w:i/>
                <w:shd w:val="clear" w:color="auto" w:fill="FFFFFF"/>
              </w:rPr>
            </w:pPr>
          </w:p>
        </w:tc>
        <w:tc>
          <w:tcPr>
            <w:tcW w:w="2873" w:type="dxa"/>
            <w:tcBorders>
              <w:left w:val="single" w:sz="4" w:space="0" w:color="000000"/>
              <w:bottom w:val="single" w:sz="4" w:space="0" w:color="000000"/>
            </w:tcBorders>
          </w:tcPr>
          <w:p w:rsidR="000B41B0" w:rsidRPr="003D1155" w:rsidRDefault="000B41B0" w:rsidP="008B0B41">
            <w:pPr>
              <w:pStyle w:val="3f3f3f3f3f3f3f12"/>
              <w:suppressAutoHyphens w:val="0"/>
              <w:snapToGrid w:val="0"/>
              <w:jc w:val="center"/>
              <w:rPr>
                <w:b/>
                <w:i/>
                <w:color w:val="auto"/>
                <w:szCs w:val="24"/>
                <w:shd w:val="clear" w:color="auto" w:fill="FFFFFF"/>
                <w:lang w:val="ru-RU"/>
              </w:rPr>
            </w:pPr>
            <w:r w:rsidRPr="003D1155">
              <w:rPr>
                <w:b/>
                <w:i/>
                <w:color w:val="auto"/>
                <w:szCs w:val="24"/>
                <w:shd w:val="clear" w:color="auto" w:fill="FFFFFF"/>
                <w:lang w:val="ru-RU"/>
              </w:rPr>
              <w:t>Среднесут. расход воды</w:t>
            </w:r>
          </w:p>
          <w:p w:rsidR="000B41B0" w:rsidRPr="003D1155" w:rsidRDefault="000B41B0" w:rsidP="008B0B41">
            <w:pPr>
              <w:pStyle w:val="3f3f3f3f3f3f3f12"/>
              <w:suppressAutoHyphens w:val="0"/>
              <w:jc w:val="center"/>
              <w:rPr>
                <w:b/>
                <w:i/>
                <w:color w:val="auto"/>
                <w:shd w:val="clear" w:color="auto" w:fill="FFFFFF"/>
                <w:lang w:val="ru-RU"/>
              </w:rPr>
            </w:pPr>
          </w:p>
          <w:p w:rsidR="000B41B0" w:rsidRPr="003D1155" w:rsidRDefault="000B41B0" w:rsidP="008B0B41">
            <w:pPr>
              <w:pStyle w:val="3f3f3f3f3f3f3f12"/>
              <w:suppressAutoHyphens w:val="0"/>
              <w:jc w:val="center"/>
              <w:rPr>
                <w:b/>
                <w:i/>
                <w:color w:val="auto"/>
                <w:shd w:val="clear" w:color="auto" w:fill="FFFFFF"/>
                <w:lang w:val="ru-RU"/>
              </w:rPr>
            </w:pPr>
            <w:r w:rsidRPr="003D1155">
              <w:rPr>
                <w:b/>
                <w:i/>
                <w:color w:val="auto"/>
                <w:shd w:val="clear" w:color="auto" w:fill="FFFFFF"/>
                <w:lang w:val="ru-RU"/>
              </w:rPr>
              <w:t>м</w:t>
            </w:r>
            <w:r w:rsidRPr="003D1155">
              <w:rPr>
                <w:b/>
                <w:i/>
                <w:color w:val="auto"/>
                <w:position w:val="10"/>
                <w:shd w:val="clear" w:color="auto" w:fill="FFFFFF"/>
                <w:lang w:val="ru-RU"/>
              </w:rPr>
              <w:t>3</w:t>
            </w:r>
            <w:r w:rsidRPr="003D1155">
              <w:rPr>
                <w:b/>
                <w:i/>
                <w:color w:val="auto"/>
                <w:shd w:val="clear" w:color="auto" w:fill="FFFFFF"/>
                <w:lang w:val="ru-RU"/>
              </w:rPr>
              <w:t>/сут.</w:t>
            </w:r>
          </w:p>
        </w:tc>
        <w:tc>
          <w:tcPr>
            <w:tcW w:w="3081" w:type="dxa"/>
            <w:tcBorders>
              <w:left w:val="single" w:sz="4" w:space="0" w:color="000000"/>
              <w:bottom w:val="single" w:sz="4" w:space="0" w:color="000000"/>
              <w:right w:val="single" w:sz="4" w:space="0" w:color="000000"/>
            </w:tcBorders>
          </w:tcPr>
          <w:p w:rsidR="000B41B0" w:rsidRPr="003D1155" w:rsidRDefault="000B41B0" w:rsidP="008B0B41">
            <w:pPr>
              <w:pStyle w:val="3f3f3f3f3f3f3f12"/>
              <w:suppressAutoHyphens w:val="0"/>
              <w:snapToGrid w:val="0"/>
              <w:jc w:val="center"/>
              <w:rPr>
                <w:b/>
                <w:i/>
                <w:color w:val="auto"/>
                <w:szCs w:val="24"/>
                <w:shd w:val="clear" w:color="auto" w:fill="FFFFFF"/>
                <w:lang w:val="ru-RU"/>
              </w:rPr>
            </w:pPr>
            <w:r w:rsidRPr="003D1155">
              <w:rPr>
                <w:b/>
                <w:i/>
                <w:color w:val="auto"/>
                <w:szCs w:val="24"/>
                <w:shd w:val="clear" w:color="auto" w:fill="FFFFFF"/>
              </w:rPr>
              <w:t>Ma</w:t>
            </w:r>
            <w:r w:rsidRPr="003D1155">
              <w:rPr>
                <w:b/>
                <w:i/>
                <w:color w:val="auto"/>
                <w:szCs w:val="24"/>
                <w:shd w:val="clear" w:color="auto" w:fill="FFFFFF"/>
                <w:lang w:val="ru-RU"/>
              </w:rPr>
              <w:t>ксимальный сут.расход воды</w:t>
            </w:r>
          </w:p>
          <w:p w:rsidR="000B41B0" w:rsidRPr="003D1155" w:rsidRDefault="000B41B0" w:rsidP="008B0B41">
            <w:pPr>
              <w:pStyle w:val="3f3f3f3f3f3f3f12"/>
              <w:suppressAutoHyphens w:val="0"/>
              <w:jc w:val="center"/>
              <w:rPr>
                <w:b/>
                <w:i/>
                <w:color w:val="auto"/>
                <w:shd w:val="clear" w:color="auto" w:fill="FFFFFF"/>
                <w:lang w:val="ru-RU"/>
              </w:rPr>
            </w:pPr>
            <w:r w:rsidRPr="003D1155">
              <w:rPr>
                <w:b/>
                <w:i/>
                <w:color w:val="auto"/>
                <w:shd w:val="clear" w:color="auto" w:fill="FFFFFF"/>
                <w:lang w:val="ru-RU"/>
              </w:rPr>
              <w:t>м</w:t>
            </w:r>
            <w:r w:rsidRPr="003D1155">
              <w:rPr>
                <w:b/>
                <w:i/>
                <w:color w:val="auto"/>
                <w:position w:val="10"/>
                <w:shd w:val="clear" w:color="auto" w:fill="FFFFFF"/>
                <w:lang w:val="ru-RU"/>
              </w:rPr>
              <w:t>3</w:t>
            </w:r>
            <w:r w:rsidRPr="003D1155">
              <w:rPr>
                <w:b/>
                <w:i/>
                <w:color w:val="auto"/>
                <w:shd w:val="clear" w:color="auto" w:fill="FFFFFF"/>
                <w:lang w:val="ru-RU"/>
              </w:rPr>
              <w:t>/сут.</w:t>
            </w:r>
          </w:p>
        </w:tc>
      </w:tr>
      <w:tr w:rsidR="000B41B0" w:rsidRPr="003D1155" w:rsidTr="00800544">
        <w:trPr>
          <w:trHeight w:val="497"/>
        </w:trPr>
        <w:tc>
          <w:tcPr>
            <w:tcW w:w="3402" w:type="dxa"/>
            <w:tcBorders>
              <w:left w:val="single" w:sz="4" w:space="0" w:color="000000"/>
              <w:bottom w:val="single" w:sz="4" w:space="0" w:color="000000"/>
            </w:tcBorders>
          </w:tcPr>
          <w:p w:rsidR="000B41B0" w:rsidRPr="003D1155" w:rsidRDefault="007F58D0" w:rsidP="00D63535">
            <w:pPr>
              <w:pStyle w:val="3f3f3f3f3f3f3f12"/>
              <w:suppressAutoHyphens w:val="0"/>
              <w:snapToGrid w:val="0"/>
              <w:jc w:val="center"/>
              <w:rPr>
                <w:color w:val="auto"/>
                <w:szCs w:val="24"/>
                <w:shd w:val="clear" w:color="auto" w:fill="FFFFFF"/>
                <w:lang w:val="ru-RU"/>
              </w:rPr>
            </w:pPr>
            <w:r>
              <w:rPr>
                <w:b/>
                <w:i/>
                <w:color w:val="auto"/>
                <w:szCs w:val="24"/>
                <w:shd w:val="clear" w:color="auto" w:fill="FFFFFF"/>
                <w:lang w:val="ru-RU"/>
              </w:rPr>
              <w:t>Усть-Бакчар</w:t>
            </w:r>
            <w:r w:rsidR="003D1155" w:rsidRPr="003D1155">
              <w:rPr>
                <w:b/>
                <w:i/>
                <w:color w:val="auto"/>
                <w:szCs w:val="24"/>
                <w:shd w:val="clear" w:color="auto" w:fill="FFFFFF"/>
                <w:lang w:val="ru-RU"/>
              </w:rPr>
              <w:t>ское СП</w:t>
            </w:r>
            <w:r w:rsidR="000B41B0" w:rsidRPr="003D1155">
              <w:rPr>
                <w:b/>
                <w:i/>
                <w:color w:val="auto"/>
                <w:szCs w:val="24"/>
                <w:shd w:val="clear" w:color="auto" w:fill="FFFFFF"/>
                <w:lang w:val="ru-RU"/>
              </w:rPr>
              <w:t>,</w:t>
            </w:r>
            <w:r w:rsidR="000B41B0" w:rsidRPr="003D1155">
              <w:rPr>
                <w:color w:val="auto"/>
                <w:szCs w:val="24"/>
                <w:shd w:val="clear" w:color="auto" w:fill="FFFFFF"/>
                <w:lang w:val="ru-RU"/>
              </w:rPr>
              <w:t xml:space="preserve"> население (</w:t>
            </w:r>
            <w:r w:rsidR="00D63535">
              <w:rPr>
                <w:color w:val="auto"/>
                <w:szCs w:val="24"/>
                <w:shd w:val="clear" w:color="auto" w:fill="FFFFFF"/>
                <w:lang w:val="ru-RU"/>
              </w:rPr>
              <w:t>4,012</w:t>
            </w:r>
            <w:r w:rsidR="000B41B0" w:rsidRPr="003D1155">
              <w:rPr>
                <w:color w:val="auto"/>
                <w:szCs w:val="24"/>
                <w:shd w:val="clear" w:color="auto" w:fill="FFFFFF"/>
                <w:lang w:val="ru-RU"/>
              </w:rPr>
              <w:t xml:space="preserve"> тыс.чел )</w:t>
            </w:r>
          </w:p>
        </w:tc>
        <w:tc>
          <w:tcPr>
            <w:tcW w:w="2873" w:type="dxa"/>
            <w:tcBorders>
              <w:left w:val="single" w:sz="4" w:space="0" w:color="000000"/>
              <w:bottom w:val="single" w:sz="4" w:space="0" w:color="000000"/>
            </w:tcBorders>
            <w:vAlign w:val="center"/>
          </w:tcPr>
          <w:p w:rsidR="000B41B0" w:rsidRPr="003D1155"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922,76</w:t>
            </w:r>
          </w:p>
        </w:tc>
        <w:tc>
          <w:tcPr>
            <w:tcW w:w="3081" w:type="dxa"/>
            <w:tcBorders>
              <w:left w:val="single" w:sz="4" w:space="0" w:color="000000"/>
              <w:bottom w:val="single" w:sz="4" w:space="0" w:color="000000"/>
              <w:right w:val="single" w:sz="4" w:space="0" w:color="000000"/>
            </w:tcBorders>
            <w:vAlign w:val="center"/>
          </w:tcPr>
          <w:p w:rsidR="000B41B0" w:rsidRPr="003D1155"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1107,312</w:t>
            </w:r>
          </w:p>
        </w:tc>
      </w:tr>
      <w:tr w:rsidR="000B41B0" w:rsidRPr="003D1155" w:rsidTr="00800544">
        <w:trPr>
          <w:trHeight w:val="491"/>
        </w:trPr>
        <w:tc>
          <w:tcPr>
            <w:tcW w:w="3402" w:type="dxa"/>
            <w:tcBorders>
              <w:left w:val="single" w:sz="4" w:space="0" w:color="000000"/>
              <w:bottom w:val="single" w:sz="4" w:space="0" w:color="000000"/>
            </w:tcBorders>
          </w:tcPr>
          <w:p w:rsidR="000B41B0" w:rsidRPr="003D1155" w:rsidRDefault="000B41B0" w:rsidP="008B0B41">
            <w:pPr>
              <w:pStyle w:val="3f3f3f3f3f3f3f12"/>
              <w:suppressAutoHyphens w:val="0"/>
              <w:snapToGrid w:val="0"/>
              <w:jc w:val="center"/>
              <w:rPr>
                <w:color w:val="auto"/>
                <w:szCs w:val="24"/>
                <w:shd w:val="clear" w:color="auto" w:fill="FFFFFF"/>
              </w:rPr>
            </w:pPr>
            <w:r w:rsidRPr="003D1155">
              <w:rPr>
                <w:color w:val="auto"/>
                <w:szCs w:val="24"/>
                <w:shd w:val="clear" w:color="auto" w:fill="FFFFFF"/>
              </w:rPr>
              <w:t>Поливочные нужды</w:t>
            </w:r>
          </w:p>
        </w:tc>
        <w:tc>
          <w:tcPr>
            <w:tcW w:w="2873" w:type="dxa"/>
            <w:tcBorders>
              <w:left w:val="single" w:sz="4" w:space="0" w:color="000000"/>
              <w:bottom w:val="single" w:sz="4" w:space="0" w:color="000000"/>
            </w:tcBorders>
            <w:vAlign w:val="center"/>
          </w:tcPr>
          <w:p w:rsidR="000B41B0" w:rsidRPr="003D1155"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280,84</w:t>
            </w:r>
          </w:p>
        </w:tc>
        <w:tc>
          <w:tcPr>
            <w:tcW w:w="3081" w:type="dxa"/>
            <w:tcBorders>
              <w:left w:val="single" w:sz="4" w:space="0" w:color="000000"/>
              <w:bottom w:val="single" w:sz="4" w:space="0" w:color="000000"/>
              <w:right w:val="single" w:sz="4" w:space="0" w:color="000000"/>
            </w:tcBorders>
            <w:vAlign w:val="center"/>
          </w:tcPr>
          <w:p w:rsidR="000B41B0" w:rsidRPr="003D1155"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337,008</w:t>
            </w:r>
          </w:p>
        </w:tc>
      </w:tr>
      <w:tr w:rsidR="000B41B0" w:rsidRPr="003D1155" w:rsidTr="00800544">
        <w:trPr>
          <w:trHeight w:val="1248"/>
        </w:trPr>
        <w:tc>
          <w:tcPr>
            <w:tcW w:w="3402" w:type="dxa"/>
            <w:tcBorders>
              <w:left w:val="single" w:sz="4" w:space="0" w:color="000000"/>
              <w:bottom w:val="single" w:sz="4" w:space="0" w:color="000000"/>
            </w:tcBorders>
          </w:tcPr>
          <w:p w:rsidR="000B41B0" w:rsidRPr="003D1155" w:rsidRDefault="000B41B0" w:rsidP="008B0B41">
            <w:pPr>
              <w:pStyle w:val="3f3f3f3f3f3f3f12"/>
              <w:suppressAutoHyphens w:val="0"/>
              <w:snapToGrid w:val="0"/>
              <w:jc w:val="center"/>
              <w:rPr>
                <w:color w:val="auto"/>
                <w:szCs w:val="24"/>
                <w:shd w:val="clear" w:color="auto" w:fill="FFFFFF"/>
                <w:lang w:val="ru-RU"/>
              </w:rPr>
            </w:pPr>
            <w:r w:rsidRPr="003D1155">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0B41B0" w:rsidRPr="003D1155"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92,276</w:t>
            </w:r>
          </w:p>
        </w:tc>
        <w:tc>
          <w:tcPr>
            <w:tcW w:w="3081" w:type="dxa"/>
            <w:tcBorders>
              <w:left w:val="single" w:sz="4" w:space="0" w:color="000000"/>
              <w:bottom w:val="single" w:sz="4" w:space="0" w:color="000000"/>
              <w:right w:val="single" w:sz="4" w:space="0" w:color="000000"/>
            </w:tcBorders>
            <w:vAlign w:val="center"/>
          </w:tcPr>
          <w:p w:rsidR="000B41B0" w:rsidRPr="003D1155"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110,731</w:t>
            </w:r>
          </w:p>
        </w:tc>
      </w:tr>
      <w:tr w:rsidR="000B41B0" w:rsidRPr="003D1155" w:rsidTr="00800544">
        <w:trPr>
          <w:trHeight w:val="537"/>
        </w:trPr>
        <w:tc>
          <w:tcPr>
            <w:tcW w:w="3402" w:type="dxa"/>
            <w:tcBorders>
              <w:left w:val="single" w:sz="4" w:space="0" w:color="000000"/>
              <w:bottom w:val="single" w:sz="4" w:space="0" w:color="000000"/>
            </w:tcBorders>
          </w:tcPr>
          <w:p w:rsidR="000B41B0" w:rsidRPr="003D1155" w:rsidRDefault="000B41B0" w:rsidP="008B0B41">
            <w:pPr>
              <w:pStyle w:val="3f3f3f3f3f3f3f12"/>
              <w:suppressAutoHyphens w:val="0"/>
              <w:snapToGrid w:val="0"/>
              <w:jc w:val="center"/>
              <w:rPr>
                <w:b/>
                <w:i/>
                <w:color w:val="auto"/>
                <w:szCs w:val="24"/>
                <w:shd w:val="clear" w:color="auto" w:fill="FFFFFF"/>
              </w:rPr>
            </w:pPr>
            <w:r w:rsidRPr="003D1155">
              <w:rPr>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0B41B0" w:rsidRPr="003D1155" w:rsidRDefault="00D63535" w:rsidP="008B0B41">
            <w:pPr>
              <w:pStyle w:val="3f3f3f3f3f3f3f12"/>
              <w:suppressAutoHyphens w:val="0"/>
              <w:snapToGrid w:val="0"/>
              <w:jc w:val="center"/>
              <w:rPr>
                <w:b/>
                <w:bCs/>
                <w:i/>
                <w:color w:val="auto"/>
                <w:szCs w:val="24"/>
                <w:shd w:val="clear" w:color="auto" w:fill="FFFFFF"/>
                <w:lang w:val="ru-RU"/>
              </w:rPr>
            </w:pPr>
            <w:r>
              <w:rPr>
                <w:b/>
                <w:bCs/>
                <w:i/>
                <w:color w:val="auto"/>
                <w:szCs w:val="24"/>
                <w:shd w:val="clear" w:color="auto" w:fill="FFFFFF"/>
                <w:lang w:val="ru-RU"/>
              </w:rPr>
              <w:t>1295,876</w:t>
            </w:r>
          </w:p>
        </w:tc>
        <w:tc>
          <w:tcPr>
            <w:tcW w:w="3081" w:type="dxa"/>
            <w:tcBorders>
              <w:left w:val="single" w:sz="4" w:space="0" w:color="000000"/>
              <w:bottom w:val="single" w:sz="4" w:space="0" w:color="000000"/>
              <w:right w:val="single" w:sz="4" w:space="0" w:color="000000"/>
            </w:tcBorders>
            <w:vAlign w:val="center"/>
          </w:tcPr>
          <w:p w:rsidR="000B41B0" w:rsidRPr="003D1155" w:rsidRDefault="00D63535" w:rsidP="008B0B41">
            <w:pPr>
              <w:pStyle w:val="3f3f3f3f3f3f3f12"/>
              <w:suppressAutoHyphens w:val="0"/>
              <w:snapToGrid w:val="0"/>
              <w:jc w:val="center"/>
              <w:rPr>
                <w:b/>
                <w:bCs/>
                <w:i/>
                <w:color w:val="auto"/>
                <w:szCs w:val="24"/>
                <w:shd w:val="clear" w:color="auto" w:fill="FFFFFF"/>
                <w:lang w:val="ru-RU"/>
              </w:rPr>
            </w:pPr>
            <w:r>
              <w:rPr>
                <w:b/>
                <w:bCs/>
                <w:i/>
                <w:color w:val="auto"/>
                <w:szCs w:val="24"/>
                <w:shd w:val="clear" w:color="auto" w:fill="FFFFFF"/>
                <w:lang w:val="ru-RU"/>
              </w:rPr>
              <w:t>1555,051</w:t>
            </w:r>
          </w:p>
        </w:tc>
      </w:tr>
    </w:tbl>
    <w:p w:rsidR="000B41B0" w:rsidRPr="003D1155" w:rsidRDefault="000B41B0" w:rsidP="008B0B41">
      <w:pPr>
        <w:suppressAutoHyphens w:val="0"/>
        <w:jc w:val="both"/>
        <w:rPr>
          <w:shd w:val="clear" w:color="auto" w:fill="FFFFFF"/>
        </w:rPr>
      </w:pP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Расходы воды на поливку улиц, проездов, площадей и зеленых насаждений определены по норме 70 л/сут*чел на расчетный срок. </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0B41B0" w:rsidRPr="003D1155" w:rsidRDefault="000B41B0" w:rsidP="008B0B41">
      <w:pPr>
        <w:shd w:val="clear" w:color="auto" w:fill="FFFFFF"/>
        <w:suppressAutoHyphens w:val="0"/>
        <w:autoSpaceDE w:val="0"/>
        <w:ind w:firstLine="360"/>
        <w:jc w:val="both"/>
        <w:rPr>
          <w:rFonts w:eastAsia="Arial" w:cs="Arial"/>
          <w:shd w:val="clear" w:color="auto" w:fill="FFFFFF"/>
        </w:rPr>
      </w:pPr>
      <w:r w:rsidRPr="003D1155">
        <w:rPr>
          <w:rFonts w:eastAsia="Arial" w:cs="Arial"/>
          <w:shd w:val="clear" w:color="auto" w:fill="FFFFFF"/>
        </w:rPr>
        <w:t xml:space="preserve"> Потребности в воде объектов располагаемых на промышленных перспективных площадях строительства, необходимо принимать, по мере реализации инвестиционных проектов.</w:t>
      </w:r>
    </w:p>
    <w:p w:rsidR="000B41B0" w:rsidRPr="003D1155" w:rsidRDefault="000B41B0" w:rsidP="008B0B41">
      <w:pPr>
        <w:shd w:val="clear" w:color="auto" w:fill="FFFFFF"/>
        <w:suppressAutoHyphens w:val="0"/>
        <w:autoSpaceDE w:val="0"/>
        <w:ind w:firstLine="360"/>
        <w:jc w:val="both"/>
        <w:rPr>
          <w:rFonts w:eastAsia="Arial" w:cs="Arial"/>
          <w:shd w:val="clear" w:color="auto" w:fill="FFFFFF"/>
        </w:rPr>
      </w:pPr>
    </w:p>
    <w:p w:rsidR="000B41B0" w:rsidRPr="003D1155" w:rsidRDefault="000B41B0" w:rsidP="008B0B41">
      <w:pPr>
        <w:suppressAutoHyphens w:val="0"/>
        <w:ind w:firstLine="360"/>
        <w:jc w:val="both"/>
        <w:rPr>
          <w:b/>
          <w:i/>
          <w:shd w:val="clear" w:color="auto" w:fill="FFFFFF"/>
        </w:rPr>
      </w:pPr>
      <w:r w:rsidRPr="003D1155">
        <w:rPr>
          <w:shd w:val="clear" w:color="auto" w:fill="FFFFFF"/>
        </w:rPr>
        <w:t xml:space="preserve">  </w:t>
      </w:r>
      <w:r w:rsidRPr="003D1155">
        <w:rPr>
          <w:b/>
          <w:i/>
          <w:shd w:val="clear" w:color="auto" w:fill="FFFFFF"/>
        </w:rPr>
        <w:t>Определение противопожарных расходов.</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Расходы воды для нужд наружного пожаротушения, принимаются в соответствии со СНиП 2.04.02-84.</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3D1155">
        <w:rPr>
          <w:shd w:val="clear" w:color="auto" w:fill="FFFFFF"/>
          <w:lang w:val="en-US"/>
        </w:rPr>
        <w:t>q</w:t>
      </w:r>
      <w:r w:rsidRPr="003D1155">
        <w:rPr>
          <w:shd w:val="clear" w:color="auto" w:fill="FFFFFF"/>
        </w:rPr>
        <w:t xml:space="preserve"> = 2,5 л/с.  Расходы воды на внутреннее пожаротушение приняты 10 л/с.</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w:t>
      </w:r>
    </w:p>
    <w:p w:rsidR="000B41B0" w:rsidRPr="003D1155" w:rsidRDefault="000B41B0" w:rsidP="008B0B41">
      <w:pPr>
        <w:suppressAutoHyphens w:val="0"/>
        <w:ind w:firstLine="360"/>
        <w:jc w:val="both"/>
        <w:rPr>
          <w:b/>
          <w:i/>
          <w:shd w:val="clear" w:color="auto" w:fill="FFFFFF"/>
        </w:rPr>
      </w:pPr>
      <w:r w:rsidRPr="003D1155">
        <w:rPr>
          <w:b/>
          <w:i/>
          <w:shd w:val="clear" w:color="auto" w:fill="FFFFFF"/>
        </w:rPr>
        <w:t xml:space="preserve"> </w:t>
      </w:r>
      <w:r w:rsidRPr="003D1155">
        <w:rPr>
          <w:b/>
          <w:i/>
          <w:sz w:val="28"/>
          <w:szCs w:val="28"/>
          <w:shd w:val="clear" w:color="auto" w:fill="FFFFFF"/>
          <w:lang w:val="en-US"/>
        </w:rPr>
        <w:t>Q</w:t>
      </w:r>
      <w:r w:rsidRPr="003D1155">
        <w:rPr>
          <w:b/>
          <w:i/>
          <w:sz w:val="16"/>
          <w:szCs w:val="16"/>
          <w:shd w:val="clear" w:color="auto" w:fill="FFFFFF"/>
        </w:rPr>
        <w:t xml:space="preserve">пожарн.  </w:t>
      </w:r>
      <w:r w:rsidRPr="003D1155">
        <w:rPr>
          <w:b/>
          <w:i/>
          <w:sz w:val="28"/>
          <w:szCs w:val="28"/>
          <w:shd w:val="clear" w:color="auto" w:fill="FFFFFF"/>
        </w:rPr>
        <w:t>=</w:t>
      </w:r>
      <w:r w:rsidRPr="003D1155">
        <w:rPr>
          <w:b/>
          <w:i/>
          <w:shd w:val="clear" w:color="auto" w:fill="FFFFFF"/>
        </w:rPr>
        <w:t xml:space="preserve">  50+2,5=52,5 л/с</w:t>
      </w:r>
    </w:p>
    <w:p w:rsidR="000B41B0" w:rsidRPr="003D1155" w:rsidRDefault="000B41B0" w:rsidP="008B0B41">
      <w:pPr>
        <w:suppressAutoHyphens w:val="0"/>
        <w:ind w:firstLine="360"/>
        <w:jc w:val="both"/>
        <w:rPr>
          <w:b/>
          <w:i/>
          <w:shd w:val="clear" w:color="auto" w:fill="FFFFFF"/>
        </w:rPr>
      </w:pP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0B41B0" w:rsidRPr="003D1155" w:rsidRDefault="000B41B0" w:rsidP="008B0B41">
      <w:pPr>
        <w:suppressAutoHyphens w:val="0"/>
        <w:ind w:firstLine="360"/>
        <w:jc w:val="both"/>
        <w:rPr>
          <w:shd w:val="clear" w:color="auto" w:fill="FFFFFF"/>
        </w:rPr>
      </w:pPr>
    </w:p>
    <w:p w:rsidR="000B41B0" w:rsidRPr="003D1155" w:rsidRDefault="000B41B0" w:rsidP="008B0B41">
      <w:pPr>
        <w:suppressAutoHyphens w:val="0"/>
        <w:ind w:firstLine="360"/>
        <w:jc w:val="both"/>
        <w:rPr>
          <w:b/>
          <w:i/>
          <w:shd w:val="clear" w:color="auto" w:fill="FFFFFF"/>
        </w:rPr>
      </w:pPr>
      <w:r w:rsidRPr="003D1155">
        <w:rPr>
          <w:b/>
          <w:i/>
          <w:shd w:val="clear" w:color="auto" w:fill="FFFFFF"/>
        </w:rPr>
        <w:t xml:space="preserve"> Источники водоснабжения, схема водоснабжения.</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водозаборные сооружения.</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0B41B0" w:rsidRPr="003D1155" w:rsidRDefault="000B41B0" w:rsidP="008B0B41">
      <w:pPr>
        <w:suppressAutoHyphens w:val="0"/>
        <w:ind w:firstLine="360"/>
        <w:jc w:val="both"/>
        <w:rPr>
          <w:shd w:val="clear" w:color="auto" w:fill="FFFFFF"/>
        </w:rPr>
      </w:pPr>
    </w:p>
    <w:p w:rsidR="000B41B0" w:rsidRPr="003D1155" w:rsidRDefault="000B41B0" w:rsidP="008B0B41">
      <w:pPr>
        <w:suppressAutoHyphens w:val="0"/>
        <w:ind w:firstLine="360"/>
        <w:jc w:val="both"/>
        <w:rPr>
          <w:b/>
          <w:i/>
          <w:shd w:val="clear" w:color="auto" w:fill="FFFFFF"/>
        </w:rPr>
      </w:pPr>
      <w:r w:rsidRPr="003D1155">
        <w:rPr>
          <w:b/>
          <w:i/>
          <w:shd w:val="clear" w:color="auto" w:fill="FFFFFF"/>
        </w:rPr>
        <w:t xml:space="preserve"> Водопроводные сети.</w:t>
      </w:r>
    </w:p>
    <w:p w:rsidR="000B41B0" w:rsidRPr="003D1155" w:rsidRDefault="000B41B0" w:rsidP="008B0B41">
      <w:pPr>
        <w:suppressAutoHyphens w:val="0"/>
        <w:ind w:firstLine="360"/>
        <w:jc w:val="both"/>
        <w:rPr>
          <w:shd w:val="clear" w:color="auto" w:fill="FFFFFF"/>
        </w:rPr>
      </w:pPr>
      <w:r w:rsidRPr="003D1155">
        <w:rPr>
          <w:shd w:val="clear" w:color="auto" w:fill="FFFFFF"/>
        </w:rPr>
        <w:t xml:space="preserve"> Изношенность водопроводных сетей в настоящее время достигает 60 %,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B41B0" w:rsidRPr="003D1155" w:rsidRDefault="000B41B0" w:rsidP="008B0B41">
      <w:pPr>
        <w:suppressAutoHyphens w:val="0"/>
        <w:jc w:val="both"/>
        <w:rPr>
          <w:shd w:val="clear" w:color="auto" w:fill="FFFFFF"/>
        </w:rPr>
      </w:pPr>
      <w:r w:rsidRPr="003D1155">
        <w:rPr>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0B41B0" w:rsidRPr="003D1155" w:rsidRDefault="000B41B0" w:rsidP="008B0B41">
      <w:pPr>
        <w:suppressAutoHyphens w:val="0"/>
        <w:jc w:val="both"/>
        <w:rPr>
          <w:shd w:val="clear" w:color="auto" w:fill="FFFFFF"/>
        </w:rPr>
      </w:pPr>
      <w:r w:rsidRPr="003D1155">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6115C0" w:rsidRPr="003D1155" w:rsidRDefault="000B41B0" w:rsidP="008B0B41">
      <w:pPr>
        <w:suppressAutoHyphens w:val="0"/>
        <w:jc w:val="both"/>
        <w:rPr>
          <w:shd w:val="clear" w:color="auto" w:fill="FFFFFF"/>
        </w:rPr>
      </w:pPr>
      <w:r w:rsidRPr="003D1155">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B41B0" w:rsidRPr="003D1155" w:rsidRDefault="000B41B0" w:rsidP="008B0B41">
      <w:pPr>
        <w:suppressAutoHyphens w:val="0"/>
        <w:jc w:val="both"/>
        <w:rPr>
          <w:shd w:val="clear" w:color="auto" w:fill="FFFFFF"/>
        </w:rPr>
      </w:pPr>
    </w:p>
    <w:p w:rsidR="000B41B0" w:rsidRPr="003D1155" w:rsidRDefault="000B41B0" w:rsidP="008B0B41">
      <w:pPr>
        <w:suppressAutoHyphens w:val="0"/>
        <w:ind w:firstLine="360"/>
        <w:jc w:val="both"/>
        <w:rPr>
          <w:b/>
          <w:i/>
          <w:shd w:val="clear" w:color="auto" w:fill="FFFFFF"/>
        </w:rPr>
      </w:pPr>
      <w:r w:rsidRPr="003D1155">
        <w:rPr>
          <w:b/>
          <w:i/>
          <w:shd w:val="clear" w:color="auto" w:fill="FFFFFF"/>
        </w:rPr>
        <w:t xml:space="preserve">Проектные предложения. </w:t>
      </w:r>
    </w:p>
    <w:p w:rsidR="000B41B0" w:rsidRPr="003D1155" w:rsidRDefault="000B41B0" w:rsidP="008B0B41">
      <w:pPr>
        <w:suppressAutoHyphens w:val="0"/>
        <w:ind w:firstLine="360"/>
        <w:jc w:val="both"/>
        <w:rPr>
          <w:shd w:val="clear" w:color="auto" w:fill="FFFFFF"/>
        </w:rPr>
      </w:pPr>
      <w:r w:rsidRPr="003D1155">
        <w:rPr>
          <w:shd w:val="clear" w:color="auto" w:fill="FFFFFF"/>
        </w:rPr>
        <w:t>Исходя из изложенного в плане водоснабжения, необходимо:</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Оборудовать все объекты водоснабжения системами автоматического управления и регулирования.</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Произвести реконструкцию существующих водопроводных насосных станций и существующих водозаборов, с учетом увеличения их производительности.</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 xml:space="preserve">Предусмотреть и благоустроить территорию зон санитарной охраны на водозаборах. </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Произвести тампонаж не использующихся скважин для исключения опасности загрязнения используемых подземных вод.</w:t>
      </w:r>
    </w:p>
    <w:p w:rsidR="000B41B0" w:rsidRPr="003D1155" w:rsidRDefault="000B41B0" w:rsidP="008B0B41">
      <w:pPr>
        <w:widowControl/>
        <w:numPr>
          <w:ilvl w:val="0"/>
          <w:numId w:val="1"/>
        </w:numPr>
        <w:tabs>
          <w:tab w:val="clear" w:pos="720"/>
          <w:tab w:val="num" w:pos="1140"/>
        </w:tabs>
        <w:suppressAutoHyphens w:val="0"/>
        <w:ind w:left="1140" w:hanging="600"/>
        <w:jc w:val="both"/>
        <w:rPr>
          <w:shd w:val="clear" w:color="auto" w:fill="FFFFFF"/>
        </w:rPr>
      </w:pPr>
      <w:r w:rsidRPr="003D1155">
        <w:rPr>
          <w:shd w:val="clear" w:color="auto" w:fill="FFFFFF"/>
        </w:rPr>
        <w:t>Установить на существующих водозаборах локальные установки по доочистке воды, для приведение ее в соответствие с нормами СанПиН 2.1.41110-02.</w:t>
      </w:r>
    </w:p>
    <w:p w:rsidR="0067218B" w:rsidRPr="00A507A8" w:rsidRDefault="0067218B" w:rsidP="008B0B41">
      <w:pPr>
        <w:suppressAutoHyphens w:val="0"/>
        <w:jc w:val="both"/>
        <w:rPr>
          <w:color w:val="FF0000"/>
          <w:shd w:val="clear" w:color="auto" w:fill="FFFFFF"/>
        </w:rPr>
      </w:pPr>
    </w:p>
    <w:p w:rsidR="00412B36" w:rsidRPr="00AB6622" w:rsidRDefault="00412B36" w:rsidP="008B0B41">
      <w:pPr>
        <w:suppressAutoHyphens w:val="0"/>
        <w:ind w:firstLine="708"/>
        <w:jc w:val="both"/>
        <w:rPr>
          <w:b/>
          <w:i/>
          <w:shd w:val="clear" w:color="auto" w:fill="FFFFFF"/>
        </w:rPr>
      </w:pPr>
      <w:r w:rsidRPr="00AB6622">
        <w:rPr>
          <w:b/>
          <w:i/>
          <w:shd w:val="clear" w:color="auto" w:fill="FFFFFF"/>
        </w:rPr>
        <w:t>Водоотведение. Проектные решения</w:t>
      </w:r>
    </w:p>
    <w:p w:rsidR="000B41B0" w:rsidRPr="00AB6622" w:rsidRDefault="000B41B0" w:rsidP="008B0B41">
      <w:pPr>
        <w:suppressAutoHyphens w:val="0"/>
        <w:ind w:firstLine="360"/>
        <w:jc w:val="both"/>
        <w:rPr>
          <w:shd w:val="clear" w:color="auto" w:fill="FFFFFF"/>
        </w:rPr>
      </w:pPr>
      <w:r w:rsidRPr="00AB6622">
        <w:rPr>
          <w:shd w:val="clear" w:color="auto" w:fill="FFFFFF"/>
        </w:rPr>
        <w:t xml:space="preserve">Проектные решения канализации </w:t>
      </w:r>
      <w:r w:rsidR="007F58D0">
        <w:rPr>
          <w:shd w:val="clear" w:color="auto" w:fill="FFFFFF"/>
        </w:rPr>
        <w:t>Усть-Бакчар</w:t>
      </w:r>
      <w:r w:rsidR="003D1155" w:rsidRPr="00AB6622">
        <w:rPr>
          <w:shd w:val="clear" w:color="auto" w:fill="FFFFFF"/>
        </w:rPr>
        <w:t>ского</w:t>
      </w:r>
      <w:r w:rsidRPr="00AB6622">
        <w:rPr>
          <w:shd w:val="clear" w:color="auto" w:fill="FFFFFF"/>
        </w:rPr>
        <w:t xml:space="preserve"> сельского поселения базируются на  основе разрабатываемого генерального плана.  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которые следует построить. </w:t>
      </w:r>
    </w:p>
    <w:p w:rsidR="000B41B0" w:rsidRPr="00AB6622" w:rsidRDefault="000B41B0" w:rsidP="008B0B41">
      <w:pPr>
        <w:suppressAutoHyphens w:val="0"/>
        <w:ind w:firstLine="360"/>
        <w:jc w:val="both"/>
        <w:rPr>
          <w:shd w:val="clear" w:color="auto" w:fill="FFFFFF"/>
        </w:rPr>
      </w:pPr>
    </w:p>
    <w:p w:rsidR="000B41B0" w:rsidRPr="00AB6622" w:rsidRDefault="000B41B0" w:rsidP="008B0B41">
      <w:pPr>
        <w:suppressAutoHyphens w:val="0"/>
        <w:ind w:firstLine="360"/>
        <w:jc w:val="both"/>
        <w:rPr>
          <w:b/>
          <w:i/>
          <w:shd w:val="clear" w:color="auto" w:fill="FFFFFF"/>
        </w:rPr>
      </w:pPr>
      <w:r w:rsidRPr="00AB6622">
        <w:rPr>
          <w:b/>
          <w:i/>
          <w:shd w:val="clear" w:color="auto" w:fill="FFFFFF"/>
        </w:rPr>
        <w:t xml:space="preserve">  Нормы и расходы сточных вод.  </w:t>
      </w:r>
    </w:p>
    <w:p w:rsidR="000B41B0" w:rsidRPr="00AB6622" w:rsidRDefault="000B41B0" w:rsidP="008B0B41">
      <w:pPr>
        <w:suppressAutoHyphens w:val="0"/>
        <w:ind w:firstLine="360"/>
        <w:jc w:val="both"/>
        <w:rPr>
          <w:shd w:val="clear" w:color="auto" w:fill="FFFFFF"/>
        </w:rPr>
      </w:pPr>
      <w:r w:rsidRPr="00AB6622">
        <w:rPr>
          <w:shd w:val="clear" w:color="auto" w:fill="FFFFFF"/>
        </w:rPr>
        <w:t xml:space="preserve">  </w:t>
      </w:r>
      <w:r w:rsidRPr="00AB6622">
        <w:rPr>
          <w:shd w:val="clear" w:color="auto" w:fill="FFFFFF"/>
        </w:rPr>
        <w:tab/>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275DD4" w:rsidRPr="00AB6622" w:rsidRDefault="000B41B0" w:rsidP="008B0B41">
      <w:pPr>
        <w:suppressAutoHyphens w:val="0"/>
        <w:ind w:firstLine="360"/>
        <w:jc w:val="both"/>
        <w:rPr>
          <w:shd w:val="clear" w:color="auto" w:fill="FFFFFF"/>
        </w:rPr>
      </w:pPr>
      <w:r w:rsidRPr="00AB6622">
        <w:rPr>
          <w:shd w:val="clear" w:color="auto" w:fill="FFFFFF"/>
        </w:rPr>
        <w:t xml:space="preserve">  </w:t>
      </w:r>
      <w:r w:rsidRPr="00AB6622">
        <w:rPr>
          <w:shd w:val="clear" w:color="auto" w:fill="FFFFFF"/>
        </w:rPr>
        <w:tab/>
        <w:t>Расход стоков от промышленных предприятий, поступающий в системе канализации, принят с ростом на 10% от существующего стока.</w:t>
      </w:r>
    </w:p>
    <w:p w:rsidR="000B41B0" w:rsidRPr="00A507A8" w:rsidRDefault="00275DD4" w:rsidP="008B0B41">
      <w:pPr>
        <w:suppressAutoHyphens w:val="0"/>
        <w:ind w:firstLine="360"/>
        <w:jc w:val="both"/>
        <w:rPr>
          <w:color w:val="FF0000"/>
          <w:shd w:val="clear" w:color="auto" w:fill="FFFFFF"/>
        </w:rPr>
      </w:pPr>
      <w:r w:rsidRPr="00A507A8">
        <w:rPr>
          <w:color w:val="FF0000"/>
          <w:shd w:val="clear" w:color="auto" w:fill="FFFFFF"/>
        </w:rPr>
        <w:t xml:space="preserve">  </w:t>
      </w:r>
    </w:p>
    <w:p w:rsidR="00F66F15" w:rsidRDefault="00F66F15" w:rsidP="008B0B41">
      <w:pPr>
        <w:pStyle w:val="a6"/>
        <w:suppressAutoHyphens w:val="0"/>
        <w:spacing w:after="0"/>
        <w:ind w:left="-357"/>
        <w:jc w:val="center"/>
        <w:rPr>
          <w:b/>
          <w:i/>
          <w:shd w:val="clear" w:color="auto" w:fill="FFFFFF"/>
        </w:rPr>
      </w:pPr>
    </w:p>
    <w:p w:rsidR="00F66F15" w:rsidRDefault="00F66F15" w:rsidP="008B0B41">
      <w:pPr>
        <w:pStyle w:val="a6"/>
        <w:suppressAutoHyphens w:val="0"/>
        <w:spacing w:after="0"/>
        <w:ind w:left="-357"/>
        <w:jc w:val="center"/>
        <w:rPr>
          <w:b/>
          <w:i/>
          <w:shd w:val="clear" w:color="auto" w:fill="FFFFFF"/>
        </w:rPr>
      </w:pPr>
    </w:p>
    <w:p w:rsidR="00F66F15" w:rsidRDefault="00F66F15" w:rsidP="008B0B41">
      <w:pPr>
        <w:pStyle w:val="a6"/>
        <w:suppressAutoHyphens w:val="0"/>
        <w:spacing w:after="0"/>
        <w:ind w:left="-357"/>
        <w:jc w:val="center"/>
        <w:rPr>
          <w:b/>
          <w:i/>
          <w:shd w:val="clear" w:color="auto" w:fill="FFFFFF"/>
        </w:rPr>
      </w:pPr>
    </w:p>
    <w:p w:rsidR="00F66F15" w:rsidRDefault="00F66F15" w:rsidP="008B0B41">
      <w:pPr>
        <w:pStyle w:val="a6"/>
        <w:suppressAutoHyphens w:val="0"/>
        <w:spacing w:after="0"/>
        <w:ind w:left="-357"/>
        <w:jc w:val="center"/>
        <w:rPr>
          <w:b/>
          <w:i/>
          <w:shd w:val="clear" w:color="auto" w:fill="FFFFFF"/>
        </w:rPr>
      </w:pPr>
    </w:p>
    <w:p w:rsidR="00F66F15" w:rsidRDefault="00F66F15" w:rsidP="008B0B41">
      <w:pPr>
        <w:pStyle w:val="a6"/>
        <w:suppressAutoHyphens w:val="0"/>
        <w:spacing w:after="0"/>
        <w:ind w:left="-357"/>
        <w:jc w:val="center"/>
        <w:rPr>
          <w:b/>
          <w:i/>
          <w:shd w:val="clear" w:color="auto" w:fill="FFFFFF"/>
        </w:rPr>
      </w:pPr>
    </w:p>
    <w:p w:rsidR="00F66F15" w:rsidRDefault="00F66F15" w:rsidP="008B0B41">
      <w:pPr>
        <w:pStyle w:val="a6"/>
        <w:suppressAutoHyphens w:val="0"/>
        <w:spacing w:after="0"/>
        <w:ind w:left="-357"/>
        <w:jc w:val="center"/>
        <w:rPr>
          <w:b/>
          <w:i/>
          <w:shd w:val="clear" w:color="auto" w:fill="FFFFFF"/>
        </w:rPr>
      </w:pPr>
    </w:p>
    <w:p w:rsidR="00F66F15" w:rsidRDefault="00F66F15" w:rsidP="008B0B41">
      <w:pPr>
        <w:pStyle w:val="a6"/>
        <w:suppressAutoHyphens w:val="0"/>
        <w:spacing w:after="0"/>
        <w:ind w:left="-357"/>
        <w:jc w:val="center"/>
        <w:rPr>
          <w:b/>
          <w:i/>
          <w:shd w:val="clear" w:color="auto" w:fill="FFFFFF"/>
        </w:rPr>
      </w:pPr>
    </w:p>
    <w:p w:rsidR="000B41B0" w:rsidRPr="00AB6622" w:rsidRDefault="000B41B0" w:rsidP="008B0B41">
      <w:pPr>
        <w:pStyle w:val="a6"/>
        <w:suppressAutoHyphens w:val="0"/>
        <w:spacing w:after="0"/>
        <w:ind w:left="-357"/>
        <w:jc w:val="center"/>
        <w:rPr>
          <w:b/>
          <w:i/>
          <w:shd w:val="clear" w:color="auto" w:fill="FFFFFF"/>
        </w:rPr>
      </w:pPr>
      <w:r w:rsidRPr="00AB6622">
        <w:rPr>
          <w:b/>
          <w:i/>
          <w:shd w:val="clear" w:color="auto" w:fill="FFFFFF"/>
        </w:rPr>
        <w:t>Расходы хозяйственно-бытовых стоков в существующем жилом фонде.</w:t>
      </w:r>
    </w:p>
    <w:tbl>
      <w:tblPr>
        <w:tblW w:w="9639" w:type="dxa"/>
        <w:tblInd w:w="108" w:type="dxa"/>
        <w:tblLayout w:type="fixed"/>
        <w:tblLook w:val="0000"/>
      </w:tblPr>
      <w:tblGrid>
        <w:gridCol w:w="567"/>
        <w:gridCol w:w="2268"/>
        <w:gridCol w:w="2410"/>
        <w:gridCol w:w="1559"/>
        <w:gridCol w:w="1560"/>
        <w:gridCol w:w="1275"/>
      </w:tblGrid>
      <w:tr w:rsidR="00113F06" w:rsidRPr="00AB6622" w:rsidTr="00275DD4">
        <w:trPr>
          <w:cantSplit/>
          <w:trHeight w:hRule="exact" w:val="880"/>
        </w:trPr>
        <w:tc>
          <w:tcPr>
            <w:tcW w:w="567" w:type="dxa"/>
            <w:vMerge w:val="restart"/>
            <w:tcBorders>
              <w:top w:val="single" w:sz="4" w:space="0" w:color="000000"/>
              <w:left w:val="single" w:sz="4" w:space="0" w:color="000000"/>
              <w:bottom w:val="single" w:sz="4" w:space="0" w:color="000000"/>
            </w:tcBorders>
          </w:tcPr>
          <w:p w:rsidR="00113F06" w:rsidRPr="00AB6622" w:rsidRDefault="00113F06" w:rsidP="008B0B41">
            <w:pPr>
              <w:tabs>
                <w:tab w:val="left" w:pos="3675"/>
              </w:tabs>
              <w:suppressAutoHyphens w:val="0"/>
              <w:snapToGrid w:val="0"/>
              <w:ind w:left="180"/>
              <w:jc w:val="both"/>
              <w:rPr>
                <w:b/>
                <w:i/>
                <w:sz w:val="22"/>
                <w:szCs w:val="22"/>
                <w:shd w:val="clear" w:color="auto" w:fill="FFFFFF"/>
              </w:rPr>
            </w:pPr>
          </w:p>
          <w:p w:rsidR="00113F06" w:rsidRPr="00AB6622" w:rsidRDefault="00113F06" w:rsidP="008B0B41">
            <w:pPr>
              <w:tabs>
                <w:tab w:val="left" w:pos="3675"/>
              </w:tabs>
              <w:suppressAutoHyphens w:val="0"/>
              <w:jc w:val="both"/>
              <w:rPr>
                <w:b/>
                <w:i/>
                <w:sz w:val="22"/>
                <w:szCs w:val="22"/>
                <w:shd w:val="clear" w:color="auto" w:fill="FFFFFF"/>
              </w:rPr>
            </w:pPr>
            <w:r w:rsidRPr="00AB6622">
              <w:rPr>
                <w:b/>
                <w:i/>
                <w:sz w:val="22"/>
                <w:szCs w:val="22"/>
                <w:shd w:val="clear" w:color="auto" w:fill="FFFFFF"/>
              </w:rPr>
              <w:t>N п/п</w:t>
            </w:r>
          </w:p>
          <w:p w:rsidR="00113F06" w:rsidRPr="00AB6622" w:rsidRDefault="00113F06" w:rsidP="008B0B41">
            <w:pPr>
              <w:suppressAutoHyphens w:val="0"/>
              <w:jc w:val="both"/>
              <w:rPr>
                <w:b/>
                <w:i/>
                <w:sz w:val="22"/>
                <w:szCs w:val="22"/>
                <w:shd w:val="clear" w:color="auto" w:fill="FFFFFF"/>
              </w:rPr>
            </w:pPr>
          </w:p>
        </w:tc>
        <w:tc>
          <w:tcPr>
            <w:tcW w:w="2268" w:type="dxa"/>
            <w:vMerge w:val="restart"/>
            <w:tcBorders>
              <w:top w:val="single" w:sz="4" w:space="0" w:color="000000"/>
              <w:left w:val="single" w:sz="4" w:space="0" w:color="000000"/>
              <w:bottom w:val="single" w:sz="4" w:space="0" w:color="000000"/>
            </w:tcBorders>
          </w:tcPr>
          <w:p w:rsidR="00113F06" w:rsidRPr="00AB6622" w:rsidRDefault="00113F06" w:rsidP="008B0B41">
            <w:pPr>
              <w:tabs>
                <w:tab w:val="left" w:pos="3675"/>
              </w:tabs>
              <w:suppressAutoHyphens w:val="0"/>
              <w:snapToGrid w:val="0"/>
              <w:ind w:left="3492" w:hanging="3240"/>
              <w:jc w:val="both"/>
              <w:rPr>
                <w:b/>
                <w:i/>
                <w:sz w:val="22"/>
                <w:szCs w:val="22"/>
                <w:shd w:val="clear" w:color="auto" w:fill="FFFFFF"/>
              </w:rPr>
            </w:pPr>
          </w:p>
          <w:p w:rsidR="00113F06" w:rsidRPr="00AB6622" w:rsidRDefault="00113F06" w:rsidP="008B0B41">
            <w:pPr>
              <w:tabs>
                <w:tab w:val="left" w:pos="3675"/>
              </w:tabs>
              <w:suppressAutoHyphens w:val="0"/>
              <w:ind w:left="3492" w:hanging="3240"/>
              <w:jc w:val="both"/>
              <w:rPr>
                <w:b/>
                <w:i/>
                <w:sz w:val="22"/>
                <w:szCs w:val="22"/>
                <w:shd w:val="clear" w:color="auto" w:fill="FFFFFF"/>
              </w:rPr>
            </w:pPr>
          </w:p>
          <w:p w:rsidR="00113F06" w:rsidRPr="00AB6622" w:rsidRDefault="00113F06" w:rsidP="008B0B41">
            <w:pPr>
              <w:suppressAutoHyphens w:val="0"/>
              <w:jc w:val="both"/>
              <w:rPr>
                <w:b/>
                <w:i/>
                <w:sz w:val="22"/>
                <w:shd w:val="clear" w:color="auto" w:fill="FFFFFF"/>
              </w:rPr>
            </w:pPr>
            <w:r w:rsidRPr="00AB6622">
              <w:rPr>
                <w:b/>
                <w:i/>
                <w:sz w:val="22"/>
                <w:shd w:val="clear" w:color="auto" w:fill="FFFFFF"/>
              </w:rPr>
              <w:t>Районы нового строительства</w:t>
            </w:r>
          </w:p>
          <w:p w:rsidR="00113F06" w:rsidRPr="00AB6622" w:rsidRDefault="00113F06" w:rsidP="008B0B41">
            <w:pPr>
              <w:suppressAutoHyphens w:val="0"/>
              <w:jc w:val="both"/>
              <w:rPr>
                <w:b/>
                <w:i/>
                <w:sz w:val="22"/>
                <w:szCs w:val="22"/>
                <w:shd w:val="clear" w:color="auto" w:fill="FFFFFF"/>
              </w:rPr>
            </w:pPr>
          </w:p>
        </w:tc>
        <w:tc>
          <w:tcPr>
            <w:tcW w:w="2410" w:type="dxa"/>
            <w:vMerge w:val="restart"/>
            <w:tcBorders>
              <w:top w:val="single" w:sz="4" w:space="0" w:color="000000"/>
              <w:left w:val="single" w:sz="4" w:space="0" w:color="000000"/>
              <w:bottom w:val="single" w:sz="4" w:space="0" w:color="000000"/>
            </w:tcBorders>
          </w:tcPr>
          <w:p w:rsidR="00113F06" w:rsidRPr="00AB6622" w:rsidRDefault="00113F06" w:rsidP="008B0B41">
            <w:pPr>
              <w:suppressAutoHyphens w:val="0"/>
              <w:snapToGrid w:val="0"/>
              <w:jc w:val="both"/>
              <w:rPr>
                <w:b/>
                <w:i/>
                <w:sz w:val="22"/>
                <w:szCs w:val="22"/>
                <w:shd w:val="clear" w:color="auto" w:fill="FFFFFF"/>
              </w:rPr>
            </w:pPr>
            <w:r w:rsidRPr="00AB6622">
              <w:rPr>
                <w:b/>
                <w:i/>
                <w:sz w:val="22"/>
                <w:szCs w:val="22"/>
                <w:shd w:val="clear" w:color="auto" w:fill="FFFFFF"/>
              </w:rPr>
              <w:t>Население</w:t>
            </w:r>
          </w:p>
          <w:p w:rsidR="00113F06" w:rsidRPr="00AB6622" w:rsidRDefault="00113F06" w:rsidP="008B0B41">
            <w:pPr>
              <w:suppressAutoHyphens w:val="0"/>
              <w:jc w:val="both"/>
              <w:rPr>
                <w:b/>
                <w:i/>
                <w:sz w:val="22"/>
                <w:szCs w:val="22"/>
                <w:shd w:val="clear" w:color="auto" w:fill="FFFFFF"/>
              </w:rPr>
            </w:pPr>
            <w:r w:rsidRPr="00AB6622">
              <w:rPr>
                <w:b/>
                <w:i/>
                <w:sz w:val="22"/>
                <w:szCs w:val="22"/>
                <w:shd w:val="clear" w:color="auto" w:fill="FFFFFF"/>
              </w:rPr>
              <w:t>тыс.чел.</w:t>
            </w:r>
          </w:p>
          <w:p w:rsidR="00113F06" w:rsidRPr="00AB6622" w:rsidRDefault="00113F06" w:rsidP="008B0B41">
            <w:pPr>
              <w:pStyle w:val="3f3f3f3f3f3f3f3f3f3f3f3f3f2"/>
              <w:suppressAutoHyphens w:val="0"/>
              <w:spacing w:after="0" w:line="240" w:lineRule="auto"/>
              <w:jc w:val="both"/>
              <w:rPr>
                <w:b/>
                <w:i/>
                <w:color w:val="auto"/>
                <w:u w:val="single"/>
                <w:shd w:val="clear" w:color="auto" w:fill="FFFFFF"/>
                <w:lang w:val="ru-RU"/>
              </w:rPr>
            </w:pPr>
            <w:r w:rsidRPr="00AB6622">
              <w:rPr>
                <w:b/>
                <w:i/>
                <w:color w:val="auto"/>
                <w:shd w:val="clear" w:color="auto" w:fill="FFFFFF"/>
                <w:lang w:val="ru-RU"/>
              </w:rPr>
              <w:t>1.</w:t>
            </w:r>
            <w:r w:rsidRPr="00AB6622">
              <w:rPr>
                <w:b/>
                <w:i/>
                <w:color w:val="auto"/>
                <w:u w:val="single"/>
                <w:shd w:val="clear" w:color="auto" w:fill="FFFFFF"/>
                <w:lang w:val="ru-RU"/>
              </w:rPr>
              <w:t>многоквартирная</w:t>
            </w:r>
            <w:r w:rsidRPr="00AB6622">
              <w:rPr>
                <w:b/>
                <w:i/>
                <w:color w:val="auto"/>
                <w:shd w:val="clear" w:color="auto" w:fill="FFFFFF"/>
                <w:lang w:val="ru-RU"/>
              </w:rPr>
              <w:t xml:space="preserve">             </w:t>
            </w:r>
            <w:r w:rsidRPr="00AB6622">
              <w:rPr>
                <w:b/>
                <w:i/>
                <w:color w:val="auto"/>
                <w:u w:val="single"/>
                <w:shd w:val="clear" w:color="auto" w:fill="FFFFFF"/>
                <w:lang w:val="ru-RU"/>
              </w:rPr>
              <w:t>застройка</w:t>
            </w:r>
          </w:p>
          <w:p w:rsidR="00113F06" w:rsidRPr="00AB6622" w:rsidRDefault="00113F06" w:rsidP="008B0B41">
            <w:pPr>
              <w:suppressAutoHyphens w:val="0"/>
              <w:jc w:val="both"/>
              <w:rPr>
                <w:b/>
                <w:i/>
                <w:sz w:val="22"/>
                <w:szCs w:val="22"/>
                <w:shd w:val="clear" w:color="auto" w:fill="FFFFFF"/>
              </w:rPr>
            </w:pPr>
            <w:r w:rsidRPr="00AB6622">
              <w:rPr>
                <w:b/>
                <w:i/>
                <w:sz w:val="22"/>
                <w:szCs w:val="22"/>
                <w:shd w:val="clear" w:color="auto" w:fill="FFFFFF"/>
              </w:rPr>
              <w:t>2.усадебная</w:t>
            </w:r>
          </w:p>
          <w:p w:rsidR="00113F06" w:rsidRPr="00AB6622" w:rsidRDefault="00113F06" w:rsidP="008B0B41">
            <w:pPr>
              <w:suppressAutoHyphens w:val="0"/>
              <w:ind w:hanging="108"/>
              <w:jc w:val="both"/>
              <w:rPr>
                <w:b/>
                <w:i/>
                <w:sz w:val="22"/>
                <w:szCs w:val="22"/>
                <w:shd w:val="clear" w:color="auto" w:fill="FFFFFF"/>
              </w:rPr>
            </w:pPr>
            <w:r w:rsidRPr="00AB6622">
              <w:rPr>
                <w:b/>
                <w:i/>
                <w:sz w:val="22"/>
                <w:szCs w:val="22"/>
                <w:shd w:val="clear" w:color="auto" w:fill="FFFFFF"/>
              </w:rPr>
              <w:t xml:space="preserve">     застройка</w:t>
            </w:r>
          </w:p>
        </w:tc>
        <w:tc>
          <w:tcPr>
            <w:tcW w:w="1559" w:type="dxa"/>
            <w:vMerge w:val="restart"/>
            <w:tcBorders>
              <w:top w:val="single" w:sz="4" w:space="0" w:color="000000"/>
              <w:left w:val="single" w:sz="4" w:space="0" w:color="000000"/>
              <w:bottom w:val="single" w:sz="4" w:space="0" w:color="000000"/>
            </w:tcBorders>
          </w:tcPr>
          <w:p w:rsidR="00113F06" w:rsidRPr="00AB6622" w:rsidRDefault="00113F06" w:rsidP="008B0B41">
            <w:pPr>
              <w:suppressAutoHyphens w:val="0"/>
              <w:snapToGrid w:val="0"/>
              <w:jc w:val="both"/>
              <w:rPr>
                <w:b/>
                <w:i/>
                <w:sz w:val="22"/>
                <w:szCs w:val="22"/>
                <w:shd w:val="clear" w:color="auto" w:fill="FFFFFF"/>
              </w:rPr>
            </w:pPr>
            <w:r w:rsidRPr="00AB6622">
              <w:rPr>
                <w:b/>
                <w:i/>
                <w:sz w:val="22"/>
                <w:szCs w:val="22"/>
                <w:shd w:val="clear" w:color="auto" w:fill="FFFFFF"/>
              </w:rPr>
              <w:t>Норма</w:t>
            </w:r>
          </w:p>
          <w:p w:rsidR="00113F06" w:rsidRPr="00AB6622" w:rsidRDefault="00113F06" w:rsidP="008B0B41">
            <w:pPr>
              <w:suppressAutoHyphens w:val="0"/>
              <w:jc w:val="both"/>
              <w:rPr>
                <w:b/>
                <w:i/>
                <w:sz w:val="22"/>
                <w:szCs w:val="22"/>
                <w:shd w:val="clear" w:color="auto" w:fill="FFFFFF"/>
              </w:rPr>
            </w:pPr>
            <w:r w:rsidRPr="00AB6622">
              <w:rPr>
                <w:b/>
                <w:i/>
                <w:sz w:val="22"/>
                <w:szCs w:val="22"/>
                <w:shd w:val="clear" w:color="auto" w:fill="FFFFFF"/>
              </w:rPr>
              <w:t>водопотребл</w:t>
            </w:r>
          </w:p>
          <w:p w:rsidR="00113F06" w:rsidRPr="00AB6622" w:rsidRDefault="00113F06" w:rsidP="008B0B41">
            <w:pPr>
              <w:suppressAutoHyphens w:val="0"/>
              <w:jc w:val="both"/>
              <w:rPr>
                <w:b/>
                <w:i/>
                <w:sz w:val="22"/>
                <w:szCs w:val="22"/>
                <w:shd w:val="clear" w:color="auto" w:fill="FFFFFF"/>
              </w:rPr>
            </w:pPr>
            <w:r w:rsidRPr="00AB6622">
              <w:rPr>
                <w:b/>
                <w:i/>
                <w:sz w:val="22"/>
                <w:szCs w:val="22"/>
                <w:shd w:val="clear" w:color="auto" w:fill="FFFFFF"/>
              </w:rPr>
              <w:t>л/сут*чел</w:t>
            </w:r>
          </w:p>
          <w:p w:rsidR="00113F06" w:rsidRPr="00AB6622" w:rsidRDefault="00113F06" w:rsidP="008B0B41">
            <w:pPr>
              <w:suppressAutoHyphens w:val="0"/>
              <w:jc w:val="both"/>
              <w:rPr>
                <w:b/>
                <w:bCs/>
                <w:i/>
                <w:sz w:val="22"/>
                <w:szCs w:val="22"/>
                <w:shd w:val="clear" w:color="auto" w:fill="FFFFFF"/>
              </w:rPr>
            </w:pPr>
            <w:r w:rsidRPr="00AB6622">
              <w:rPr>
                <w:b/>
                <w:bCs/>
                <w:i/>
                <w:sz w:val="22"/>
                <w:szCs w:val="22"/>
                <w:shd w:val="clear" w:color="auto" w:fill="FFFFFF"/>
              </w:rPr>
              <w:t>1</w:t>
            </w:r>
          </w:p>
          <w:p w:rsidR="00113F06" w:rsidRPr="00AB6622" w:rsidRDefault="00113F06" w:rsidP="008B0B41">
            <w:pPr>
              <w:suppressAutoHyphens w:val="0"/>
              <w:jc w:val="both"/>
              <w:rPr>
                <w:b/>
                <w:i/>
                <w:sz w:val="22"/>
                <w:szCs w:val="22"/>
                <w:shd w:val="clear" w:color="auto" w:fill="FFFFFF"/>
              </w:rPr>
            </w:pPr>
          </w:p>
          <w:p w:rsidR="00113F06" w:rsidRPr="00AB6622" w:rsidRDefault="00113F06" w:rsidP="008B0B41">
            <w:pPr>
              <w:suppressAutoHyphens w:val="0"/>
              <w:jc w:val="both"/>
              <w:rPr>
                <w:b/>
                <w:bCs/>
                <w:i/>
                <w:sz w:val="22"/>
                <w:szCs w:val="22"/>
                <w:shd w:val="clear" w:color="auto" w:fill="FFFFFF"/>
              </w:rPr>
            </w:pPr>
            <w:r w:rsidRPr="00AB6622">
              <w:rPr>
                <w:b/>
                <w:bCs/>
                <w:i/>
                <w:sz w:val="22"/>
                <w:szCs w:val="22"/>
                <w:shd w:val="clear" w:color="auto" w:fill="FFFFFF"/>
              </w:rPr>
              <w:t>2</w:t>
            </w:r>
          </w:p>
          <w:p w:rsidR="00113F06" w:rsidRPr="00AB6622" w:rsidRDefault="00113F06" w:rsidP="008B0B41">
            <w:pPr>
              <w:suppressAutoHyphens w:val="0"/>
              <w:jc w:val="both"/>
              <w:rPr>
                <w:b/>
                <w:i/>
                <w:sz w:val="22"/>
                <w:szCs w:val="22"/>
                <w:shd w:val="clear" w:color="auto" w:fill="FFFFFF"/>
              </w:rPr>
            </w:pPr>
          </w:p>
        </w:tc>
        <w:tc>
          <w:tcPr>
            <w:tcW w:w="2835" w:type="dxa"/>
            <w:gridSpan w:val="2"/>
            <w:tcBorders>
              <w:top w:val="single" w:sz="4" w:space="0" w:color="000000"/>
              <w:left w:val="single" w:sz="4" w:space="0" w:color="000000"/>
              <w:bottom w:val="single" w:sz="4" w:space="0" w:color="000000"/>
              <w:right w:val="single" w:sz="4" w:space="0" w:color="000000"/>
            </w:tcBorders>
          </w:tcPr>
          <w:p w:rsidR="00113F06" w:rsidRPr="00AB6622" w:rsidRDefault="00113F06" w:rsidP="008B0B41">
            <w:pPr>
              <w:suppressAutoHyphens w:val="0"/>
              <w:snapToGrid w:val="0"/>
              <w:jc w:val="both"/>
              <w:rPr>
                <w:b/>
                <w:i/>
                <w:sz w:val="22"/>
                <w:szCs w:val="22"/>
                <w:shd w:val="clear" w:color="auto" w:fill="FFFFFF"/>
              </w:rPr>
            </w:pPr>
            <w:r w:rsidRPr="00AB6622">
              <w:rPr>
                <w:b/>
                <w:i/>
                <w:sz w:val="22"/>
                <w:szCs w:val="22"/>
                <w:shd w:val="clear" w:color="auto" w:fill="FFFFFF"/>
              </w:rPr>
              <w:t>Расходы воды,</w:t>
            </w:r>
          </w:p>
          <w:p w:rsidR="00113F06" w:rsidRPr="00AB6622" w:rsidRDefault="00113F06" w:rsidP="008B0B41">
            <w:pPr>
              <w:suppressAutoHyphens w:val="0"/>
              <w:jc w:val="both"/>
              <w:rPr>
                <w:b/>
                <w:i/>
                <w:sz w:val="22"/>
                <w:shd w:val="clear" w:color="auto" w:fill="FFFFFF"/>
              </w:rPr>
            </w:pPr>
            <w:r w:rsidRPr="00AB6622">
              <w:rPr>
                <w:b/>
                <w:i/>
                <w:sz w:val="22"/>
                <w:shd w:val="clear" w:color="auto" w:fill="FFFFFF"/>
              </w:rPr>
              <w:t>М</w:t>
            </w:r>
            <w:r w:rsidRPr="00AB6622">
              <w:rPr>
                <w:b/>
                <w:i/>
                <w:sz w:val="22"/>
                <w:shd w:val="clear" w:color="auto" w:fill="FFFFFF"/>
                <w:vertAlign w:val="superscript"/>
              </w:rPr>
              <w:t>3</w:t>
            </w:r>
            <w:r w:rsidRPr="00AB6622">
              <w:rPr>
                <w:b/>
                <w:i/>
                <w:sz w:val="22"/>
                <w:shd w:val="clear" w:color="auto" w:fill="FFFFFF"/>
              </w:rPr>
              <w:t>/сут</w:t>
            </w:r>
          </w:p>
          <w:p w:rsidR="00113F06" w:rsidRPr="00AB6622" w:rsidRDefault="00113F06" w:rsidP="008B0B41">
            <w:pPr>
              <w:suppressAutoHyphens w:val="0"/>
              <w:jc w:val="both"/>
              <w:rPr>
                <w:b/>
                <w:i/>
                <w:sz w:val="22"/>
                <w:szCs w:val="22"/>
                <w:shd w:val="clear" w:color="auto" w:fill="FFFFFF"/>
              </w:rPr>
            </w:pPr>
          </w:p>
        </w:tc>
      </w:tr>
      <w:tr w:rsidR="00113F06" w:rsidRPr="00AB6622" w:rsidTr="00275DD4">
        <w:trPr>
          <w:cantSplit/>
          <w:trHeight w:val="1186"/>
        </w:trPr>
        <w:tc>
          <w:tcPr>
            <w:tcW w:w="567" w:type="dxa"/>
            <w:vMerge/>
            <w:tcBorders>
              <w:top w:val="single" w:sz="4" w:space="0" w:color="000000"/>
              <w:left w:val="single" w:sz="4" w:space="0" w:color="000000"/>
              <w:bottom w:val="single" w:sz="4" w:space="0" w:color="000000"/>
            </w:tcBorders>
          </w:tcPr>
          <w:p w:rsidR="00113F06" w:rsidRPr="00AB6622" w:rsidRDefault="00113F06" w:rsidP="008B0B41">
            <w:pPr>
              <w:suppressAutoHyphens w:val="0"/>
              <w:autoSpaceDE w:val="0"/>
              <w:snapToGrid w:val="0"/>
              <w:jc w:val="both"/>
              <w:rPr>
                <w:b/>
                <w:i/>
                <w:sz w:val="22"/>
                <w:szCs w:val="22"/>
                <w:shd w:val="clear" w:color="auto" w:fill="FFFFFF"/>
              </w:rPr>
            </w:pPr>
          </w:p>
        </w:tc>
        <w:tc>
          <w:tcPr>
            <w:tcW w:w="2268" w:type="dxa"/>
            <w:vMerge/>
            <w:tcBorders>
              <w:top w:val="single" w:sz="4" w:space="0" w:color="000000"/>
              <w:left w:val="single" w:sz="4" w:space="0" w:color="000000"/>
              <w:bottom w:val="single" w:sz="4" w:space="0" w:color="000000"/>
            </w:tcBorders>
          </w:tcPr>
          <w:p w:rsidR="00113F06" w:rsidRPr="00AB6622" w:rsidRDefault="00113F06" w:rsidP="008B0B41">
            <w:pPr>
              <w:suppressAutoHyphens w:val="0"/>
              <w:autoSpaceDE w:val="0"/>
              <w:snapToGrid w:val="0"/>
              <w:jc w:val="both"/>
              <w:rPr>
                <w:b/>
                <w:i/>
                <w:sz w:val="22"/>
                <w:szCs w:val="22"/>
                <w:shd w:val="clear" w:color="auto" w:fill="FFFFFF"/>
              </w:rPr>
            </w:pPr>
          </w:p>
        </w:tc>
        <w:tc>
          <w:tcPr>
            <w:tcW w:w="2410" w:type="dxa"/>
            <w:vMerge/>
            <w:tcBorders>
              <w:top w:val="single" w:sz="4" w:space="0" w:color="000000"/>
              <w:left w:val="single" w:sz="4" w:space="0" w:color="000000"/>
              <w:bottom w:val="single" w:sz="4" w:space="0" w:color="000000"/>
            </w:tcBorders>
          </w:tcPr>
          <w:p w:rsidR="00113F06" w:rsidRPr="00AB6622" w:rsidRDefault="00113F06" w:rsidP="008B0B41">
            <w:pPr>
              <w:suppressAutoHyphens w:val="0"/>
              <w:autoSpaceDE w:val="0"/>
              <w:snapToGrid w:val="0"/>
              <w:jc w:val="both"/>
              <w:rPr>
                <w:b/>
                <w:i/>
                <w:sz w:val="22"/>
                <w:szCs w:val="22"/>
                <w:shd w:val="clear" w:color="auto" w:fill="FFFFFF"/>
              </w:rPr>
            </w:pPr>
          </w:p>
        </w:tc>
        <w:tc>
          <w:tcPr>
            <w:tcW w:w="1559" w:type="dxa"/>
            <w:vMerge/>
            <w:tcBorders>
              <w:top w:val="single" w:sz="4" w:space="0" w:color="000000"/>
              <w:left w:val="single" w:sz="4" w:space="0" w:color="000000"/>
              <w:bottom w:val="single" w:sz="4" w:space="0" w:color="000000"/>
            </w:tcBorders>
          </w:tcPr>
          <w:p w:rsidR="00113F06" w:rsidRPr="00AB6622" w:rsidRDefault="00113F06" w:rsidP="008B0B41">
            <w:pPr>
              <w:suppressAutoHyphens w:val="0"/>
              <w:autoSpaceDE w:val="0"/>
              <w:snapToGrid w:val="0"/>
              <w:jc w:val="both"/>
              <w:rPr>
                <w:b/>
                <w:i/>
                <w:sz w:val="22"/>
                <w:szCs w:val="22"/>
                <w:shd w:val="clear" w:color="auto" w:fill="FFFFFF"/>
              </w:rPr>
            </w:pPr>
          </w:p>
        </w:tc>
        <w:tc>
          <w:tcPr>
            <w:tcW w:w="1560" w:type="dxa"/>
            <w:tcBorders>
              <w:left w:val="single" w:sz="4" w:space="0" w:color="000000"/>
              <w:bottom w:val="single" w:sz="4" w:space="0" w:color="000000"/>
            </w:tcBorders>
          </w:tcPr>
          <w:p w:rsidR="00113F06" w:rsidRPr="00AB6622" w:rsidRDefault="00113F06" w:rsidP="008B0B41">
            <w:pPr>
              <w:suppressAutoHyphens w:val="0"/>
              <w:snapToGrid w:val="0"/>
              <w:jc w:val="both"/>
              <w:rPr>
                <w:b/>
                <w:i/>
                <w:sz w:val="22"/>
                <w:szCs w:val="22"/>
                <w:shd w:val="clear" w:color="auto" w:fill="FFFFFF"/>
              </w:rPr>
            </w:pPr>
            <w:r w:rsidRPr="00AB6622">
              <w:rPr>
                <w:b/>
                <w:i/>
                <w:sz w:val="22"/>
                <w:szCs w:val="22"/>
                <w:shd w:val="clear" w:color="auto" w:fill="FFFFFF"/>
              </w:rPr>
              <w:t>среднесуточ</w:t>
            </w:r>
          </w:p>
          <w:p w:rsidR="00113F06" w:rsidRPr="00AB6622" w:rsidRDefault="00113F06" w:rsidP="008B0B41">
            <w:pPr>
              <w:suppressAutoHyphens w:val="0"/>
              <w:jc w:val="both"/>
              <w:rPr>
                <w:b/>
                <w:i/>
                <w:sz w:val="22"/>
                <w:szCs w:val="22"/>
                <w:shd w:val="clear" w:color="auto" w:fill="FFFFFF"/>
              </w:rPr>
            </w:pPr>
            <w:r w:rsidRPr="00AB6622">
              <w:rPr>
                <w:b/>
                <w:i/>
                <w:sz w:val="22"/>
                <w:szCs w:val="22"/>
                <w:shd w:val="clear" w:color="auto" w:fill="FFFFFF"/>
              </w:rPr>
              <w:t>ные</w:t>
            </w:r>
          </w:p>
          <w:p w:rsidR="00113F06" w:rsidRPr="00AB6622" w:rsidRDefault="00113F06" w:rsidP="008B0B41">
            <w:pPr>
              <w:suppressAutoHyphens w:val="0"/>
              <w:jc w:val="both"/>
              <w:rPr>
                <w:b/>
                <w:i/>
                <w:sz w:val="22"/>
                <w:szCs w:val="22"/>
                <w:shd w:val="clear" w:color="auto" w:fill="FFFFFF"/>
              </w:rPr>
            </w:pPr>
          </w:p>
          <w:p w:rsidR="00113F06" w:rsidRPr="00AB6622" w:rsidRDefault="00113F06" w:rsidP="008B0B41">
            <w:pPr>
              <w:suppressAutoHyphens w:val="0"/>
              <w:jc w:val="both"/>
              <w:rPr>
                <w:b/>
                <w:i/>
                <w:shd w:val="clear" w:color="auto" w:fill="FFFFFF"/>
              </w:rPr>
            </w:pPr>
          </w:p>
        </w:tc>
        <w:tc>
          <w:tcPr>
            <w:tcW w:w="1275" w:type="dxa"/>
            <w:tcBorders>
              <w:left w:val="single" w:sz="4" w:space="0" w:color="000000"/>
              <w:bottom w:val="single" w:sz="4" w:space="0" w:color="000000"/>
              <w:right w:val="single" w:sz="4" w:space="0" w:color="000000"/>
            </w:tcBorders>
          </w:tcPr>
          <w:p w:rsidR="00113F06" w:rsidRPr="00AB6622" w:rsidRDefault="00113F06" w:rsidP="008B0B41">
            <w:pPr>
              <w:suppressAutoHyphens w:val="0"/>
              <w:snapToGrid w:val="0"/>
              <w:jc w:val="both"/>
              <w:rPr>
                <w:b/>
                <w:i/>
                <w:sz w:val="22"/>
                <w:szCs w:val="22"/>
                <w:shd w:val="clear" w:color="auto" w:fill="FFFFFF"/>
              </w:rPr>
            </w:pPr>
            <w:r w:rsidRPr="00AB6622">
              <w:rPr>
                <w:b/>
                <w:i/>
                <w:sz w:val="22"/>
                <w:szCs w:val="22"/>
                <w:shd w:val="clear" w:color="auto" w:fill="FFFFFF"/>
              </w:rPr>
              <w:t>максимальносуточн.</w:t>
            </w:r>
          </w:p>
          <w:p w:rsidR="00113F06" w:rsidRPr="00AB6622" w:rsidRDefault="00113F06" w:rsidP="008B0B41">
            <w:pPr>
              <w:suppressAutoHyphens w:val="0"/>
              <w:jc w:val="both"/>
              <w:rPr>
                <w:b/>
                <w:i/>
                <w:sz w:val="22"/>
                <w:szCs w:val="22"/>
                <w:shd w:val="clear" w:color="auto" w:fill="FFFFFF"/>
              </w:rPr>
            </w:pPr>
            <w:r w:rsidRPr="00AB6622">
              <w:rPr>
                <w:b/>
                <w:i/>
                <w:sz w:val="22"/>
                <w:szCs w:val="22"/>
                <w:shd w:val="clear" w:color="auto" w:fill="FFFFFF"/>
              </w:rPr>
              <w:t>К=1,2</w:t>
            </w:r>
          </w:p>
          <w:p w:rsidR="00113F06" w:rsidRPr="00AB6622" w:rsidRDefault="00113F06" w:rsidP="008B0B41">
            <w:pPr>
              <w:suppressAutoHyphens w:val="0"/>
              <w:jc w:val="both"/>
              <w:rPr>
                <w:b/>
                <w:i/>
                <w:shd w:val="clear" w:color="auto" w:fill="FFFFFF"/>
              </w:rPr>
            </w:pPr>
          </w:p>
        </w:tc>
      </w:tr>
      <w:tr w:rsidR="00D63535" w:rsidRPr="00AB6622" w:rsidTr="00275DD4">
        <w:trPr>
          <w:cantSplit/>
          <w:trHeight w:val="947"/>
        </w:trPr>
        <w:tc>
          <w:tcPr>
            <w:tcW w:w="567" w:type="dxa"/>
            <w:tcBorders>
              <w:left w:val="single" w:sz="4" w:space="0" w:color="000000"/>
              <w:bottom w:val="single" w:sz="4" w:space="0" w:color="000000"/>
            </w:tcBorders>
          </w:tcPr>
          <w:p w:rsidR="00D63535" w:rsidRPr="00AB6622" w:rsidRDefault="00D63535" w:rsidP="008B0B41">
            <w:pPr>
              <w:suppressAutoHyphens w:val="0"/>
              <w:snapToGrid w:val="0"/>
              <w:jc w:val="both"/>
              <w:rPr>
                <w:shd w:val="clear" w:color="auto" w:fill="FFFFFF"/>
              </w:rPr>
            </w:pPr>
            <w:r w:rsidRPr="00AB6622">
              <w:rPr>
                <w:shd w:val="clear" w:color="auto" w:fill="FFFFFF"/>
              </w:rPr>
              <w:t>1</w:t>
            </w:r>
          </w:p>
        </w:tc>
        <w:tc>
          <w:tcPr>
            <w:tcW w:w="2268" w:type="dxa"/>
            <w:tcBorders>
              <w:left w:val="single" w:sz="4" w:space="0" w:color="000000"/>
              <w:bottom w:val="single" w:sz="4" w:space="0" w:color="000000"/>
            </w:tcBorders>
          </w:tcPr>
          <w:p w:rsidR="00D63535" w:rsidRPr="003D1155" w:rsidRDefault="00D63535" w:rsidP="00A24B56">
            <w:pPr>
              <w:suppressAutoHyphens w:val="0"/>
              <w:snapToGrid w:val="0"/>
              <w:jc w:val="both"/>
              <w:rPr>
                <w:shd w:val="clear" w:color="auto" w:fill="FFFFFF"/>
              </w:rPr>
            </w:pPr>
            <w:r>
              <w:rPr>
                <w:b/>
                <w:i/>
                <w:shd w:val="clear" w:color="auto" w:fill="FFFFFF"/>
              </w:rPr>
              <w:t>Усть-Бакчар</w:t>
            </w:r>
            <w:r w:rsidRPr="003D1155">
              <w:rPr>
                <w:b/>
                <w:i/>
                <w:shd w:val="clear" w:color="auto" w:fill="FFFFFF"/>
              </w:rPr>
              <w:t>ское СП,</w:t>
            </w:r>
            <w:r w:rsidRPr="003D1155">
              <w:rPr>
                <w:shd w:val="clear" w:color="auto" w:fill="FFFFFF"/>
              </w:rPr>
              <w:t xml:space="preserve"> население </w:t>
            </w:r>
            <w:r>
              <w:rPr>
                <w:shd w:val="clear" w:color="auto" w:fill="FFFFFF"/>
              </w:rPr>
              <w:t>3,407</w:t>
            </w:r>
            <w:r w:rsidRPr="003D1155">
              <w:rPr>
                <w:shd w:val="clear" w:color="auto" w:fill="FFFFFF"/>
              </w:rPr>
              <w:t xml:space="preserve"> тыс. чел</w:t>
            </w:r>
          </w:p>
        </w:tc>
        <w:tc>
          <w:tcPr>
            <w:tcW w:w="2410" w:type="dxa"/>
            <w:tcBorders>
              <w:left w:val="single" w:sz="4" w:space="0" w:color="000000"/>
              <w:bottom w:val="single" w:sz="4" w:space="0" w:color="000000"/>
            </w:tcBorders>
          </w:tcPr>
          <w:p w:rsidR="00D63535" w:rsidRPr="003D1155" w:rsidRDefault="00D63535" w:rsidP="00A24B56">
            <w:pPr>
              <w:suppressAutoHyphens w:val="0"/>
              <w:snapToGrid w:val="0"/>
              <w:jc w:val="both"/>
              <w:rPr>
                <w:u w:val="single"/>
                <w:shd w:val="clear" w:color="auto" w:fill="FFFFFF"/>
              </w:rPr>
            </w:pPr>
            <w:r w:rsidRPr="003D1155">
              <w:rPr>
                <w:u w:val="single"/>
                <w:shd w:val="clear" w:color="auto" w:fill="FFFFFF"/>
              </w:rPr>
              <w:t>-</w:t>
            </w:r>
          </w:p>
          <w:p w:rsidR="00D63535" w:rsidRPr="003D1155" w:rsidRDefault="00D63535" w:rsidP="00A24B56">
            <w:pPr>
              <w:suppressAutoHyphens w:val="0"/>
              <w:jc w:val="both"/>
              <w:rPr>
                <w:shd w:val="clear" w:color="auto" w:fill="FFFFFF"/>
              </w:rPr>
            </w:pPr>
            <w:r>
              <w:rPr>
                <w:shd w:val="clear" w:color="auto" w:fill="FFFFFF"/>
              </w:rPr>
              <w:t>3,407</w:t>
            </w:r>
          </w:p>
        </w:tc>
        <w:tc>
          <w:tcPr>
            <w:tcW w:w="1559" w:type="dxa"/>
            <w:tcBorders>
              <w:left w:val="single" w:sz="4" w:space="0" w:color="000000"/>
              <w:bottom w:val="single" w:sz="4" w:space="0" w:color="000000"/>
            </w:tcBorders>
          </w:tcPr>
          <w:p w:rsidR="00D63535" w:rsidRPr="003D1155" w:rsidRDefault="00D63535" w:rsidP="00A24B56">
            <w:pPr>
              <w:suppressAutoHyphens w:val="0"/>
              <w:snapToGrid w:val="0"/>
              <w:jc w:val="both"/>
              <w:rPr>
                <w:u w:val="single"/>
                <w:shd w:val="clear" w:color="auto" w:fill="FFFFFF"/>
              </w:rPr>
            </w:pPr>
            <w:r w:rsidRPr="003D1155">
              <w:rPr>
                <w:u w:val="single"/>
                <w:shd w:val="clear" w:color="auto" w:fill="FFFFFF"/>
              </w:rPr>
              <w:t>300</w:t>
            </w:r>
          </w:p>
          <w:p w:rsidR="00D63535" w:rsidRPr="003D1155" w:rsidRDefault="00D63535" w:rsidP="00A24B56">
            <w:pPr>
              <w:suppressAutoHyphens w:val="0"/>
              <w:jc w:val="both"/>
              <w:rPr>
                <w:shd w:val="clear" w:color="auto" w:fill="FFFFFF"/>
              </w:rPr>
            </w:pPr>
            <w:r w:rsidRPr="003D1155">
              <w:rPr>
                <w:shd w:val="clear" w:color="auto" w:fill="FFFFFF"/>
              </w:rPr>
              <w:t>230</w:t>
            </w:r>
          </w:p>
        </w:tc>
        <w:tc>
          <w:tcPr>
            <w:tcW w:w="1560" w:type="dxa"/>
            <w:tcBorders>
              <w:left w:val="single" w:sz="4" w:space="0" w:color="000000"/>
              <w:bottom w:val="single" w:sz="4" w:space="0" w:color="000000"/>
            </w:tcBorders>
          </w:tcPr>
          <w:p w:rsidR="00D63535" w:rsidRPr="003D1155" w:rsidRDefault="00D63535" w:rsidP="00A24B56">
            <w:pPr>
              <w:suppressAutoHyphens w:val="0"/>
              <w:snapToGrid w:val="0"/>
              <w:jc w:val="both"/>
              <w:rPr>
                <w:u w:val="single"/>
                <w:shd w:val="clear" w:color="auto" w:fill="FFFFFF"/>
              </w:rPr>
            </w:pPr>
            <w:r w:rsidRPr="003D1155">
              <w:rPr>
                <w:u w:val="single"/>
                <w:shd w:val="clear" w:color="auto" w:fill="FFFFFF"/>
              </w:rPr>
              <w:t>-</w:t>
            </w:r>
          </w:p>
          <w:p w:rsidR="00D63535" w:rsidRPr="003D1155" w:rsidRDefault="00D63535" w:rsidP="00A24B56">
            <w:pPr>
              <w:suppressAutoHyphens w:val="0"/>
              <w:jc w:val="both"/>
              <w:rPr>
                <w:shd w:val="clear" w:color="auto" w:fill="FFFFFF"/>
              </w:rPr>
            </w:pPr>
            <w:r>
              <w:rPr>
                <w:shd w:val="clear" w:color="auto" w:fill="FFFFFF"/>
              </w:rPr>
              <w:t>783,61</w:t>
            </w:r>
          </w:p>
        </w:tc>
        <w:tc>
          <w:tcPr>
            <w:tcW w:w="1275" w:type="dxa"/>
            <w:tcBorders>
              <w:left w:val="single" w:sz="4" w:space="0" w:color="000000"/>
              <w:bottom w:val="single" w:sz="4" w:space="0" w:color="000000"/>
              <w:right w:val="single" w:sz="4" w:space="0" w:color="000000"/>
            </w:tcBorders>
          </w:tcPr>
          <w:p w:rsidR="00D63535" w:rsidRPr="003D1155" w:rsidRDefault="00D63535" w:rsidP="00A24B56">
            <w:pPr>
              <w:suppressAutoHyphens w:val="0"/>
              <w:snapToGrid w:val="0"/>
              <w:jc w:val="both"/>
              <w:rPr>
                <w:u w:val="single"/>
                <w:shd w:val="clear" w:color="auto" w:fill="FFFFFF"/>
              </w:rPr>
            </w:pPr>
            <w:r w:rsidRPr="003D1155">
              <w:rPr>
                <w:u w:val="single"/>
                <w:shd w:val="clear" w:color="auto" w:fill="FFFFFF"/>
              </w:rPr>
              <w:t>-</w:t>
            </w:r>
          </w:p>
          <w:p w:rsidR="00D63535" w:rsidRPr="003D1155" w:rsidRDefault="00D63535" w:rsidP="00A24B56">
            <w:pPr>
              <w:suppressAutoHyphens w:val="0"/>
              <w:jc w:val="both"/>
              <w:rPr>
                <w:shd w:val="clear" w:color="auto" w:fill="FFFFFF"/>
              </w:rPr>
            </w:pPr>
            <w:r>
              <w:rPr>
                <w:shd w:val="clear" w:color="auto" w:fill="FFFFFF"/>
              </w:rPr>
              <w:t>940,332</w:t>
            </w:r>
          </w:p>
        </w:tc>
      </w:tr>
      <w:tr w:rsidR="00AB6622" w:rsidRPr="00AB6622" w:rsidTr="00275DD4">
        <w:trPr>
          <w:cantSplit/>
          <w:trHeight w:val="360"/>
        </w:trPr>
        <w:tc>
          <w:tcPr>
            <w:tcW w:w="567" w:type="dxa"/>
            <w:tcBorders>
              <w:left w:val="single" w:sz="4" w:space="0" w:color="000000"/>
              <w:bottom w:val="single" w:sz="4" w:space="0" w:color="000000"/>
            </w:tcBorders>
          </w:tcPr>
          <w:p w:rsidR="00AB6622" w:rsidRPr="00AB6622" w:rsidRDefault="00AB6622" w:rsidP="008B0B41">
            <w:pPr>
              <w:suppressAutoHyphens w:val="0"/>
              <w:snapToGrid w:val="0"/>
              <w:jc w:val="both"/>
              <w:rPr>
                <w:shd w:val="clear" w:color="auto" w:fill="FFFFFF"/>
              </w:rPr>
            </w:pPr>
          </w:p>
        </w:tc>
        <w:tc>
          <w:tcPr>
            <w:tcW w:w="2268" w:type="dxa"/>
            <w:tcBorders>
              <w:left w:val="single" w:sz="4" w:space="0" w:color="000000"/>
              <w:bottom w:val="single" w:sz="4" w:space="0" w:color="000000"/>
            </w:tcBorders>
          </w:tcPr>
          <w:p w:rsidR="00AB6622" w:rsidRPr="00AB6622" w:rsidRDefault="00AB6622" w:rsidP="008B0B41">
            <w:pPr>
              <w:suppressAutoHyphens w:val="0"/>
              <w:snapToGrid w:val="0"/>
              <w:jc w:val="both"/>
              <w:rPr>
                <w:shd w:val="clear" w:color="auto" w:fill="FFFFFF"/>
              </w:rPr>
            </w:pPr>
            <w:r w:rsidRPr="00AB6622">
              <w:rPr>
                <w:shd w:val="clear" w:color="auto" w:fill="FFFFFF"/>
              </w:rPr>
              <w:t>Итого</w:t>
            </w:r>
          </w:p>
        </w:tc>
        <w:tc>
          <w:tcPr>
            <w:tcW w:w="2410" w:type="dxa"/>
            <w:tcBorders>
              <w:left w:val="single" w:sz="4" w:space="0" w:color="000000"/>
              <w:bottom w:val="single" w:sz="4" w:space="0" w:color="000000"/>
            </w:tcBorders>
          </w:tcPr>
          <w:p w:rsidR="00AB6622" w:rsidRPr="00AB6622" w:rsidRDefault="00AB6622" w:rsidP="008B0B41">
            <w:pPr>
              <w:suppressAutoHyphens w:val="0"/>
              <w:snapToGrid w:val="0"/>
              <w:jc w:val="both"/>
              <w:rPr>
                <w:shd w:val="clear" w:color="auto" w:fill="FFFFFF"/>
              </w:rPr>
            </w:pPr>
          </w:p>
        </w:tc>
        <w:tc>
          <w:tcPr>
            <w:tcW w:w="1559" w:type="dxa"/>
            <w:tcBorders>
              <w:left w:val="single" w:sz="4" w:space="0" w:color="000000"/>
              <w:bottom w:val="single" w:sz="4" w:space="0" w:color="000000"/>
            </w:tcBorders>
          </w:tcPr>
          <w:p w:rsidR="00AB6622" w:rsidRPr="00AB6622" w:rsidRDefault="00AB6622" w:rsidP="008B0B41">
            <w:pPr>
              <w:suppressAutoHyphens w:val="0"/>
              <w:snapToGrid w:val="0"/>
              <w:jc w:val="both"/>
              <w:rPr>
                <w:shd w:val="clear" w:color="auto" w:fill="FFFFFF"/>
              </w:rPr>
            </w:pPr>
          </w:p>
        </w:tc>
        <w:tc>
          <w:tcPr>
            <w:tcW w:w="1560" w:type="dxa"/>
            <w:tcBorders>
              <w:left w:val="single" w:sz="4" w:space="0" w:color="000000"/>
              <w:bottom w:val="single" w:sz="4" w:space="0" w:color="000000"/>
            </w:tcBorders>
          </w:tcPr>
          <w:p w:rsidR="00AB6622" w:rsidRPr="00AB6622" w:rsidRDefault="00D63535" w:rsidP="00AB6622">
            <w:pPr>
              <w:suppressAutoHyphens w:val="0"/>
              <w:jc w:val="both"/>
              <w:rPr>
                <w:shd w:val="clear" w:color="auto" w:fill="FFFFFF"/>
              </w:rPr>
            </w:pPr>
            <w:r>
              <w:rPr>
                <w:shd w:val="clear" w:color="auto" w:fill="FFFFFF"/>
              </w:rPr>
              <w:t>783,61</w:t>
            </w:r>
          </w:p>
        </w:tc>
        <w:tc>
          <w:tcPr>
            <w:tcW w:w="1275" w:type="dxa"/>
            <w:tcBorders>
              <w:left w:val="single" w:sz="4" w:space="0" w:color="000000"/>
              <w:bottom w:val="single" w:sz="4" w:space="0" w:color="000000"/>
              <w:right w:val="single" w:sz="4" w:space="0" w:color="000000"/>
            </w:tcBorders>
          </w:tcPr>
          <w:p w:rsidR="00AB6622" w:rsidRPr="00AB6622" w:rsidRDefault="00D63535" w:rsidP="00AB6622">
            <w:pPr>
              <w:suppressAutoHyphens w:val="0"/>
              <w:jc w:val="both"/>
              <w:rPr>
                <w:shd w:val="clear" w:color="auto" w:fill="FFFFFF"/>
              </w:rPr>
            </w:pPr>
            <w:r>
              <w:rPr>
                <w:shd w:val="clear" w:color="auto" w:fill="FFFFFF"/>
              </w:rPr>
              <w:t>940,332</w:t>
            </w:r>
          </w:p>
        </w:tc>
      </w:tr>
    </w:tbl>
    <w:p w:rsidR="00275DD4" w:rsidRPr="00AB6622" w:rsidRDefault="00275DD4" w:rsidP="008B0B41">
      <w:pPr>
        <w:pStyle w:val="3f3f3f3f3f3f3f3f3f3f3f3f3f3f3f"/>
        <w:suppressAutoHyphens w:val="0"/>
        <w:spacing w:before="0"/>
        <w:ind w:left="0" w:firstLine="0"/>
        <w:jc w:val="both"/>
        <w:rPr>
          <w:rFonts w:ascii="Times New Roman" w:hAnsi="Times New Roman"/>
          <w:i/>
          <w:color w:val="auto"/>
          <w:szCs w:val="24"/>
          <w:shd w:val="clear" w:color="auto" w:fill="FFFFFF"/>
          <w:lang w:val="ru-RU"/>
        </w:rPr>
      </w:pPr>
    </w:p>
    <w:p w:rsidR="000B41B0" w:rsidRPr="00AB6622" w:rsidRDefault="000B41B0" w:rsidP="008B0B41">
      <w:pPr>
        <w:pStyle w:val="3f3f3f3f3f3f3f3f3f3f3f3f3f3f3f"/>
        <w:suppressAutoHyphens w:val="0"/>
        <w:spacing w:before="0"/>
        <w:jc w:val="both"/>
        <w:rPr>
          <w:rFonts w:ascii="Times New Roman" w:hAnsi="Times New Roman"/>
          <w:i/>
          <w:color w:val="auto"/>
          <w:szCs w:val="24"/>
          <w:shd w:val="clear" w:color="auto" w:fill="FFFFFF"/>
          <w:lang w:val="ru-RU"/>
        </w:rPr>
      </w:pPr>
      <w:r w:rsidRPr="00AB6622">
        <w:rPr>
          <w:rFonts w:ascii="Times New Roman" w:hAnsi="Times New Roman"/>
          <w:i/>
          <w:color w:val="auto"/>
          <w:szCs w:val="24"/>
          <w:shd w:val="clear" w:color="auto" w:fill="FFFFFF"/>
          <w:lang w:val="ru-RU"/>
        </w:rPr>
        <w:t xml:space="preserve">Суммарные расходы хозяйственно-бытовых стоков. Расчетный срок. </w:t>
      </w:r>
    </w:p>
    <w:tbl>
      <w:tblPr>
        <w:tblW w:w="0" w:type="auto"/>
        <w:tblInd w:w="108" w:type="dxa"/>
        <w:tblLayout w:type="fixed"/>
        <w:tblLook w:val="0000"/>
      </w:tblPr>
      <w:tblGrid>
        <w:gridCol w:w="3402"/>
        <w:gridCol w:w="2873"/>
        <w:gridCol w:w="3081"/>
      </w:tblGrid>
      <w:tr w:rsidR="00113F06" w:rsidRPr="00AB6622" w:rsidTr="00C34E94">
        <w:trPr>
          <w:cantSplit/>
          <w:trHeight w:hRule="exact" w:val="296"/>
        </w:trPr>
        <w:tc>
          <w:tcPr>
            <w:tcW w:w="3402" w:type="dxa"/>
            <w:vMerge w:val="restart"/>
            <w:tcBorders>
              <w:top w:val="single" w:sz="4" w:space="0" w:color="000000"/>
              <w:left w:val="single" w:sz="4" w:space="0" w:color="000000"/>
              <w:bottom w:val="single" w:sz="4" w:space="0" w:color="000000"/>
            </w:tcBorders>
          </w:tcPr>
          <w:p w:rsidR="00113F06" w:rsidRPr="00AB6622" w:rsidRDefault="00113F06" w:rsidP="008B0B41">
            <w:pPr>
              <w:suppressAutoHyphens w:val="0"/>
              <w:snapToGrid w:val="0"/>
              <w:jc w:val="center"/>
              <w:rPr>
                <w:b/>
                <w:i/>
                <w:shd w:val="clear" w:color="auto" w:fill="FFFFFF"/>
              </w:rPr>
            </w:pPr>
          </w:p>
          <w:p w:rsidR="00113F06" w:rsidRPr="00AB6622" w:rsidRDefault="00113F06" w:rsidP="008B0B41">
            <w:pPr>
              <w:suppressAutoHyphens w:val="0"/>
              <w:jc w:val="center"/>
              <w:rPr>
                <w:b/>
                <w:i/>
                <w:shd w:val="clear" w:color="auto" w:fill="FFFFFF"/>
              </w:rPr>
            </w:pPr>
            <w:r w:rsidRPr="00AB6622">
              <w:rPr>
                <w:b/>
                <w:i/>
                <w:shd w:val="clear" w:color="auto" w:fill="FFFFFF"/>
              </w:rPr>
              <w:t>Наименование потребителей</w:t>
            </w:r>
          </w:p>
        </w:tc>
        <w:tc>
          <w:tcPr>
            <w:tcW w:w="5954" w:type="dxa"/>
            <w:gridSpan w:val="2"/>
            <w:tcBorders>
              <w:top w:val="single" w:sz="4" w:space="0" w:color="000000"/>
              <w:left w:val="single" w:sz="4" w:space="0" w:color="000000"/>
              <w:bottom w:val="single" w:sz="4" w:space="0" w:color="000000"/>
              <w:right w:val="single" w:sz="4" w:space="0" w:color="000000"/>
            </w:tcBorders>
          </w:tcPr>
          <w:p w:rsidR="00113F06" w:rsidRPr="00AB6622" w:rsidRDefault="00113F06" w:rsidP="008B0B41">
            <w:pPr>
              <w:suppressAutoHyphens w:val="0"/>
              <w:snapToGrid w:val="0"/>
              <w:jc w:val="center"/>
              <w:rPr>
                <w:b/>
                <w:i/>
                <w:shd w:val="clear" w:color="auto" w:fill="FFFFFF"/>
              </w:rPr>
            </w:pPr>
            <w:r w:rsidRPr="00AB6622">
              <w:rPr>
                <w:b/>
                <w:i/>
                <w:shd w:val="clear" w:color="auto" w:fill="FFFFFF"/>
              </w:rPr>
              <w:t>Расчетный срок</w:t>
            </w:r>
          </w:p>
        </w:tc>
      </w:tr>
      <w:tr w:rsidR="00113F06" w:rsidRPr="00AB6622" w:rsidTr="00C34E94">
        <w:trPr>
          <w:cantSplit/>
        </w:trPr>
        <w:tc>
          <w:tcPr>
            <w:tcW w:w="3402" w:type="dxa"/>
            <w:vMerge/>
            <w:tcBorders>
              <w:top w:val="single" w:sz="4" w:space="0" w:color="000000"/>
              <w:left w:val="single" w:sz="4" w:space="0" w:color="000000"/>
              <w:bottom w:val="single" w:sz="4" w:space="0" w:color="000000"/>
            </w:tcBorders>
          </w:tcPr>
          <w:p w:rsidR="00113F06" w:rsidRPr="00AB6622" w:rsidRDefault="00113F06" w:rsidP="008B0B41">
            <w:pPr>
              <w:suppressAutoHyphens w:val="0"/>
              <w:autoSpaceDE w:val="0"/>
              <w:snapToGrid w:val="0"/>
              <w:jc w:val="center"/>
              <w:rPr>
                <w:b/>
                <w:i/>
                <w:shd w:val="clear" w:color="auto" w:fill="FFFFFF"/>
              </w:rPr>
            </w:pPr>
          </w:p>
        </w:tc>
        <w:tc>
          <w:tcPr>
            <w:tcW w:w="2873" w:type="dxa"/>
            <w:tcBorders>
              <w:left w:val="single" w:sz="4" w:space="0" w:color="000000"/>
              <w:bottom w:val="single" w:sz="4" w:space="0" w:color="000000"/>
            </w:tcBorders>
          </w:tcPr>
          <w:p w:rsidR="00113F06" w:rsidRPr="00AB6622" w:rsidRDefault="00113F06" w:rsidP="008B0B41">
            <w:pPr>
              <w:pStyle w:val="3f3f3f3f3f3f3f12"/>
              <w:suppressAutoHyphens w:val="0"/>
              <w:snapToGrid w:val="0"/>
              <w:jc w:val="center"/>
              <w:rPr>
                <w:b/>
                <w:i/>
                <w:color w:val="auto"/>
                <w:szCs w:val="24"/>
                <w:shd w:val="clear" w:color="auto" w:fill="FFFFFF"/>
                <w:lang w:val="ru-RU"/>
              </w:rPr>
            </w:pPr>
            <w:r w:rsidRPr="00AB6622">
              <w:rPr>
                <w:b/>
                <w:i/>
                <w:color w:val="auto"/>
                <w:szCs w:val="24"/>
                <w:shd w:val="clear" w:color="auto" w:fill="FFFFFF"/>
                <w:lang w:val="ru-RU"/>
              </w:rPr>
              <w:t>Среднесут. расход воды</w:t>
            </w:r>
          </w:p>
          <w:p w:rsidR="00113F06" w:rsidRPr="00AB6622" w:rsidRDefault="00113F06" w:rsidP="008B0B41">
            <w:pPr>
              <w:pStyle w:val="3f3f3f3f3f3f3f12"/>
              <w:suppressAutoHyphens w:val="0"/>
              <w:jc w:val="center"/>
              <w:rPr>
                <w:b/>
                <w:i/>
                <w:color w:val="auto"/>
                <w:shd w:val="clear" w:color="auto" w:fill="FFFFFF"/>
                <w:lang w:val="ru-RU"/>
              </w:rPr>
            </w:pPr>
          </w:p>
          <w:p w:rsidR="00113F06" w:rsidRPr="00AB6622" w:rsidRDefault="00113F06" w:rsidP="008B0B41">
            <w:pPr>
              <w:pStyle w:val="3f3f3f3f3f3f3f12"/>
              <w:suppressAutoHyphens w:val="0"/>
              <w:jc w:val="center"/>
              <w:rPr>
                <w:b/>
                <w:i/>
                <w:color w:val="auto"/>
                <w:shd w:val="clear" w:color="auto" w:fill="FFFFFF"/>
                <w:lang w:val="ru-RU"/>
              </w:rPr>
            </w:pPr>
            <w:r w:rsidRPr="00AB6622">
              <w:rPr>
                <w:b/>
                <w:i/>
                <w:color w:val="auto"/>
                <w:shd w:val="clear" w:color="auto" w:fill="FFFFFF"/>
                <w:lang w:val="ru-RU"/>
              </w:rPr>
              <w:t>м</w:t>
            </w:r>
            <w:r w:rsidRPr="00AB6622">
              <w:rPr>
                <w:b/>
                <w:i/>
                <w:color w:val="auto"/>
                <w:position w:val="10"/>
                <w:shd w:val="clear" w:color="auto" w:fill="FFFFFF"/>
                <w:lang w:val="ru-RU"/>
              </w:rPr>
              <w:t>3</w:t>
            </w:r>
            <w:r w:rsidRPr="00AB6622">
              <w:rPr>
                <w:b/>
                <w:i/>
                <w:color w:val="auto"/>
                <w:shd w:val="clear" w:color="auto" w:fill="FFFFFF"/>
                <w:lang w:val="ru-RU"/>
              </w:rPr>
              <w:t>/сут.</w:t>
            </w:r>
          </w:p>
        </w:tc>
        <w:tc>
          <w:tcPr>
            <w:tcW w:w="3081" w:type="dxa"/>
            <w:tcBorders>
              <w:left w:val="single" w:sz="4" w:space="0" w:color="000000"/>
              <w:bottom w:val="single" w:sz="4" w:space="0" w:color="000000"/>
              <w:right w:val="single" w:sz="4" w:space="0" w:color="000000"/>
            </w:tcBorders>
          </w:tcPr>
          <w:p w:rsidR="00113F06" w:rsidRPr="00AB6622" w:rsidRDefault="00113F06" w:rsidP="008B0B41">
            <w:pPr>
              <w:pStyle w:val="3f3f3f3f3f3f3f12"/>
              <w:suppressAutoHyphens w:val="0"/>
              <w:snapToGrid w:val="0"/>
              <w:jc w:val="center"/>
              <w:rPr>
                <w:b/>
                <w:i/>
                <w:color w:val="auto"/>
                <w:szCs w:val="24"/>
                <w:shd w:val="clear" w:color="auto" w:fill="FFFFFF"/>
                <w:lang w:val="ru-RU"/>
              </w:rPr>
            </w:pPr>
            <w:r w:rsidRPr="00AB6622">
              <w:rPr>
                <w:b/>
                <w:i/>
                <w:color w:val="auto"/>
                <w:szCs w:val="24"/>
                <w:shd w:val="clear" w:color="auto" w:fill="FFFFFF"/>
              </w:rPr>
              <w:t>Ma</w:t>
            </w:r>
            <w:r w:rsidRPr="00AB6622">
              <w:rPr>
                <w:b/>
                <w:i/>
                <w:color w:val="auto"/>
                <w:szCs w:val="24"/>
                <w:shd w:val="clear" w:color="auto" w:fill="FFFFFF"/>
                <w:lang w:val="ru-RU"/>
              </w:rPr>
              <w:t>ксимальный сут.расход воды</w:t>
            </w:r>
          </w:p>
          <w:p w:rsidR="00113F06" w:rsidRPr="00AB6622" w:rsidRDefault="00113F06" w:rsidP="008B0B41">
            <w:pPr>
              <w:pStyle w:val="3f3f3f3f3f3f3f12"/>
              <w:suppressAutoHyphens w:val="0"/>
              <w:jc w:val="center"/>
              <w:rPr>
                <w:b/>
                <w:i/>
                <w:color w:val="auto"/>
                <w:shd w:val="clear" w:color="auto" w:fill="FFFFFF"/>
                <w:lang w:val="ru-RU"/>
              </w:rPr>
            </w:pPr>
            <w:r w:rsidRPr="00AB6622">
              <w:rPr>
                <w:b/>
                <w:i/>
                <w:color w:val="auto"/>
                <w:shd w:val="clear" w:color="auto" w:fill="FFFFFF"/>
                <w:lang w:val="ru-RU"/>
              </w:rPr>
              <w:t>м</w:t>
            </w:r>
            <w:r w:rsidRPr="00AB6622">
              <w:rPr>
                <w:b/>
                <w:i/>
                <w:color w:val="auto"/>
                <w:position w:val="10"/>
                <w:shd w:val="clear" w:color="auto" w:fill="FFFFFF"/>
                <w:lang w:val="ru-RU"/>
              </w:rPr>
              <w:t>3</w:t>
            </w:r>
            <w:r w:rsidRPr="00AB6622">
              <w:rPr>
                <w:b/>
                <w:i/>
                <w:color w:val="auto"/>
                <w:shd w:val="clear" w:color="auto" w:fill="FFFFFF"/>
                <w:lang w:val="ru-RU"/>
              </w:rPr>
              <w:t>/сут.</w:t>
            </w:r>
          </w:p>
        </w:tc>
      </w:tr>
      <w:tr w:rsidR="00D63535" w:rsidRPr="00AB6622" w:rsidTr="00C34E94">
        <w:trPr>
          <w:trHeight w:val="497"/>
        </w:trPr>
        <w:tc>
          <w:tcPr>
            <w:tcW w:w="3402" w:type="dxa"/>
            <w:tcBorders>
              <w:left w:val="single" w:sz="4" w:space="0" w:color="000000"/>
              <w:bottom w:val="single" w:sz="4" w:space="0" w:color="000000"/>
            </w:tcBorders>
          </w:tcPr>
          <w:p w:rsidR="00D63535" w:rsidRPr="003D1155" w:rsidRDefault="00D63535" w:rsidP="00A24B56">
            <w:pPr>
              <w:pStyle w:val="3f3f3f3f3f3f3f12"/>
              <w:suppressAutoHyphens w:val="0"/>
              <w:snapToGrid w:val="0"/>
              <w:jc w:val="center"/>
              <w:rPr>
                <w:color w:val="auto"/>
                <w:szCs w:val="24"/>
                <w:shd w:val="clear" w:color="auto" w:fill="FFFFFF"/>
                <w:lang w:val="ru-RU"/>
              </w:rPr>
            </w:pPr>
            <w:r>
              <w:rPr>
                <w:b/>
                <w:i/>
                <w:color w:val="auto"/>
                <w:szCs w:val="24"/>
                <w:shd w:val="clear" w:color="auto" w:fill="FFFFFF"/>
                <w:lang w:val="ru-RU"/>
              </w:rPr>
              <w:t>Усть-Бакчар</w:t>
            </w:r>
            <w:r w:rsidRPr="003D1155">
              <w:rPr>
                <w:b/>
                <w:i/>
                <w:color w:val="auto"/>
                <w:szCs w:val="24"/>
                <w:shd w:val="clear" w:color="auto" w:fill="FFFFFF"/>
                <w:lang w:val="ru-RU"/>
              </w:rPr>
              <w:t>ское СП,</w:t>
            </w:r>
            <w:r w:rsidRPr="003D1155">
              <w:rPr>
                <w:color w:val="auto"/>
                <w:szCs w:val="24"/>
                <w:shd w:val="clear" w:color="auto" w:fill="FFFFFF"/>
                <w:lang w:val="ru-RU"/>
              </w:rPr>
              <w:t xml:space="preserve"> население (</w:t>
            </w:r>
            <w:r>
              <w:rPr>
                <w:color w:val="auto"/>
                <w:szCs w:val="24"/>
                <w:shd w:val="clear" w:color="auto" w:fill="FFFFFF"/>
                <w:lang w:val="ru-RU"/>
              </w:rPr>
              <w:t>4,012</w:t>
            </w:r>
            <w:r w:rsidRPr="003D1155">
              <w:rPr>
                <w:color w:val="auto"/>
                <w:szCs w:val="24"/>
                <w:shd w:val="clear" w:color="auto" w:fill="FFFFFF"/>
                <w:lang w:val="ru-RU"/>
              </w:rPr>
              <w:t xml:space="preserve"> тыс.чел )</w:t>
            </w:r>
          </w:p>
        </w:tc>
        <w:tc>
          <w:tcPr>
            <w:tcW w:w="2873" w:type="dxa"/>
            <w:tcBorders>
              <w:left w:val="single" w:sz="4" w:space="0" w:color="000000"/>
              <w:bottom w:val="single" w:sz="4" w:space="0" w:color="000000"/>
            </w:tcBorders>
            <w:vAlign w:val="center"/>
          </w:tcPr>
          <w:p w:rsidR="00D63535" w:rsidRPr="003D1155" w:rsidRDefault="00D63535" w:rsidP="00A24B56">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922,76</w:t>
            </w:r>
          </w:p>
        </w:tc>
        <w:tc>
          <w:tcPr>
            <w:tcW w:w="3081" w:type="dxa"/>
            <w:tcBorders>
              <w:left w:val="single" w:sz="4" w:space="0" w:color="000000"/>
              <w:bottom w:val="single" w:sz="4" w:space="0" w:color="000000"/>
              <w:right w:val="single" w:sz="4" w:space="0" w:color="000000"/>
            </w:tcBorders>
            <w:vAlign w:val="center"/>
          </w:tcPr>
          <w:p w:rsidR="00D63535" w:rsidRPr="003D1155" w:rsidRDefault="00D63535" w:rsidP="00A24B56">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1107,312</w:t>
            </w:r>
          </w:p>
        </w:tc>
      </w:tr>
      <w:tr w:rsidR="00113F06" w:rsidRPr="00AB6622" w:rsidTr="00C34E94">
        <w:trPr>
          <w:trHeight w:val="1248"/>
        </w:trPr>
        <w:tc>
          <w:tcPr>
            <w:tcW w:w="3402" w:type="dxa"/>
            <w:tcBorders>
              <w:left w:val="single" w:sz="4" w:space="0" w:color="000000"/>
              <w:bottom w:val="single" w:sz="4" w:space="0" w:color="000000"/>
            </w:tcBorders>
          </w:tcPr>
          <w:p w:rsidR="00113F06" w:rsidRPr="00AB6622" w:rsidRDefault="00113F06" w:rsidP="008B0B41">
            <w:pPr>
              <w:pStyle w:val="3f3f3f3f3f3f3f12"/>
              <w:suppressAutoHyphens w:val="0"/>
              <w:snapToGrid w:val="0"/>
              <w:jc w:val="center"/>
              <w:rPr>
                <w:color w:val="auto"/>
                <w:szCs w:val="24"/>
                <w:shd w:val="clear" w:color="auto" w:fill="FFFFFF"/>
                <w:lang w:val="ru-RU"/>
              </w:rPr>
            </w:pPr>
            <w:r w:rsidRPr="00AB6622">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113F06" w:rsidRPr="00AB6622"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92,276</w:t>
            </w:r>
          </w:p>
        </w:tc>
        <w:tc>
          <w:tcPr>
            <w:tcW w:w="3081" w:type="dxa"/>
            <w:tcBorders>
              <w:left w:val="single" w:sz="4" w:space="0" w:color="000000"/>
              <w:bottom w:val="single" w:sz="4" w:space="0" w:color="000000"/>
              <w:right w:val="single" w:sz="4" w:space="0" w:color="000000"/>
            </w:tcBorders>
            <w:vAlign w:val="center"/>
          </w:tcPr>
          <w:p w:rsidR="00113F06" w:rsidRPr="00AB6622" w:rsidRDefault="00D63535" w:rsidP="008B0B41">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110,731</w:t>
            </w:r>
          </w:p>
        </w:tc>
      </w:tr>
      <w:tr w:rsidR="00113F06" w:rsidRPr="00AB6622" w:rsidTr="00C34E94">
        <w:trPr>
          <w:trHeight w:val="537"/>
        </w:trPr>
        <w:tc>
          <w:tcPr>
            <w:tcW w:w="3402" w:type="dxa"/>
            <w:tcBorders>
              <w:left w:val="single" w:sz="4" w:space="0" w:color="000000"/>
              <w:bottom w:val="single" w:sz="4" w:space="0" w:color="000000"/>
            </w:tcBorders>
          </w:tcPr>
          <w:p w:rsidR="00113F06" w:rsidRPr="00AB6622" w:rsidRDefault="00113F06" w:rsidP="008B0B41">
            <w:pPr>
              <w:pStyle w:val="3f3f3f3f3f3f3f12"/>
              <w:suppressAutoHyphens w:val="0"/>
              <w:snapToGrid w:val="0"/>
              <w:jc w:val="center"/>
              <w:rPr>
                <w:b/>
                <w:i/>
                <w:color w:val="auto"/>
                <w:szCs w:val="24"/>
                <w:shd w:val="clear" w:color="auto" w:fill="FFFFFF"/>
              </w:rPr>
            </w:pPr>
            <w:r w:rsidRPr="00AB6622">
              <w:rPr>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113F06" w:rsidRPr="00AB6622" w:rsidRDefault="00D63535" w:rsidP="008B0B41">
            <w:pPr>
              <w:pStyle w:val="3f3f3f3f3f3f3f12"/>
              <w:suppressAutoHyphens w:val="0"/>
              <w:snapToGrid w:val="0"/>
              <w:jc w:val="center"/>
              <w:rPr>
                <w:b/>
                <w:bCs/>
                <w:i/>
                <w:color w:val="auto"/>
                <w:szCs w:val="24"/>
                <w:shd w:val="clear" w:color="auto" w:fill="FFFFFF"/>
                <w:lang w:val="ru-RU"/>
              </w:rPr>
            </w:pPr>
            <w:r>
              <w:rPr>
                <w:b/>
                <w:bCs/>
                <w:i/>
                <w:color w:val="auto"/>
                <w:szCs w:val="24"/>
                <w:shd w:val="clear" w:color="auto" w:fill="FFFFFF"/>
                <w:lang w:val="ru-RU"/>
              </w:rPr>
              <w:t>1015,036</w:t>
            </w:r>
          </w:p>
        </w:tc>
        <w:tc>
          <w:tcPr>
            <w:tcW w:w="3081" w:type="dxa"/>
            <w:tcBorders>
              <w:left w:val="single" w:sz="4" w:space="0" w:color="000000"/>
              <w:bottom w:val="single" w:sz="4" w:space="0" w:color="000000"/>
              <w:right w:val="single" w:sz="4" w:space="0" w:color="000000"/>
            </w:tcBorders>
            <w:vAlign w:val="center"/>
          </w:tcPr>
          <w:p w:rsidR="00113F06" w:rsidRPr="00AB6622" w:rsidRDefault="00D63535" w:rsidP="008B0B41">
            <w:pPr>
              <w:pStyle w:val="3f3f3f3f3f3f3f12"/>
              <w:suppressAutoHyphens w:val="0"/>
              <w:snapToGrid w:val="0"/>
              <w:jc w:val="center"/>
              <w:rPr>
                <w:b/>
                <w:bCs/>
                <w:i/>
                <w:color w:val="auto"/>
                <w:szCs w:val="24"/>
                <w:shd w:val="clear" w:color="auto" w:fill="FFFFFF"/>
                <w:lang w:val="ru-RU"/>
              </w:rPr>
            </w:pPr>
            <w:r>
              <w:rPr>
                <w:b/>
                <w:bCs/>
                <w:i/>
                <w:color w:val="auto"/>
                <w:szCs w:val="24"/>
                <w:shd w:val="clear" w:color="auto" w:fill="FFFFFF"/>
                <w:lang w:val="ru-RU"/>
              </w:rPr>
              <w:t>1218,043</w:t>
            </w:r>
          </w:p>
        </w:tc>
      </w:tr>
    </w:tbl>
    <w:p w:rsidR="000B41B0" w:rsidRPr="00A507A8" w:rsidRDefault="000B41B0" w:rsidP="008B0B41">
      <w:pPr>
        <w:shd w:val="clear" w:color="auto" w:fill="FFFFFF"/>
        <w:suppressAutoHyphens w:val="0"/>
        <w:autoSpaceDE w:val="0"/>
        <w:jc w:val="both"/>
        <w:rPr>
          <w:rFonts w:eastAsia="Arial" w:cs="Arial"/>
          <w:color w:val="FF0000"/>
          <w:shd w:val="clear" w:color="auto" w:fill="FFFFFF"/>
        </w:rPr>
      </w:pPr>
    </w:p>
    <w:p w:rsidR="000B41B0" w:rsidRPr="00AB6622" w:rsidRDefault="000B41B0" w:rsidP="008B0B41">
      <w:pPr>
        <w:shd w:val="clear" w:color="auto" w:fill="FFFFFF"/>
        <w:suppressAutoHyphens w:val="0"/>
        <w:autoSpaceDE w:val="0"/>
        <w:ind w:firstLine="360"/>
        <w:jc w:val="both"/>
        <w:rPr>
          <w:rFonts w:eastAsia="Arial" w:cs="Arial"/>
          <w:shd w:val="clear" w:color="auto" w:fill="FFFFFF"/>
        </w:rPr>
      </w:pPr>
      <w:r w:rsidRPr="00AB6622">
        <w:rPr>
          <w:rFonts w:eastAsia="Arial" w:cs="Arial"/>
          <w:shd w:val="clear" w:color="auto" w:fill="FFFFFF"/>
        </w:rPr>
        <w:t>Расходы сточных вод от объектов на промышленных перспективных площадях строительства, необходимо принимать, по мере реализации инвестиционных проектов.</w:t>
      </w:r>
    </w:p>
    <w:p w:rsidR="000B41B0" w:rsidRPr="00AB6622" w:rsidRDefault="000B41B0" w:rsidP="008B0B41">
      <w:pPr>
        <w:shd w:val="clear" w:color="auto" w:fill="FFFFFF"/>
        <w:suppressAutoHyphens w:val="0"/>
        <w:autoSpaceDE w:val="0"/>
        <w:ind w:firstLine="360"/>
        <w:jc w:val="both"/>
        <w:rPr>
          <w:rFonts w:eastAsia="Arial" w:cs="Arial"/>
          <w:shd w:val="clear" w:color="auto" w:fill="FFFFFF"/>
        </w:rPr>
      </w:pPr>
    </w:p>
    <w:p w:rsidR="0067218B" w:rsidRPr="00AB6622" w:rsidRDefault="0067218B" w:rsidP="008B0B41">
      <w:pPr>
        <w:shd w:val="clear" w:color="auto" w:fill="FFFFFF"/>
        <w:suppressAutoHyphens w:val="0"/>
        <w:autoSpaceDE w:val="0"/>
        <w:ind w:firstLine="360"/>
        <w:jc w:val="both"/>
        <w:rPr>
          <w:rFonts w:eastAsia="Arial" w:cs="Arial"/>
          <w:shd w:val="clear" w:color="auto" w:fill="FFFFFF"/>
        </w:rPr>
      </w:pPr>
    </w:p>
    <w:p w:rsidR="000B41B0" w:rsidRPr="00AB6622" w:rsidRDefault="000B41B0" w:rsidP="008B0B41">
      <w:pPr>
        <w:suppressAutoHyphens w:val="0"/>
        <w:ind w:firstLine="360"/>
        <w:jc w:val="both"/>
        <w:rPr>
          <w:b/>
          <w:i/>
          <w:shd w:val="clear" w:color="auto" w:fill="FFFFFF"/>
        </w:rPr>
      </w:pPr>
      <w:r w:rsidRPr="00AB6622">
        <w:rPr>
          <w:b/>
          <w:i/>
          <w:shd w:val="clear" w:color="auto" w:fill="FFFFFF"/>
        </w:rPr>
        <w:t xml:space="preserve">  Схема канализации.</w:t>
      </w:r>
    </w:p>
    <w:p w:rsidR="000B41B0" w:rsidRPr="00AB6622" w:rsidRDefault="000B41B0" w:rsidP="008B0B41">
      <w:pPr>
        <w:suppressAutoHyphens w:val="0"/>
        <w:ind w:firstLine="360"/>
        <w:jc w:val="both"/>
        <w:rPr>
          <w:iCs/>
          <w:shd w:val="clear" w:color="auto" w:fill="FFFFFF"/>
        </w:rPr>
      </w:pPr>
      <w:r w:rsidRPr="00AB6622">
        <w:rPr>
          <w:shd w:val="clear" w:color="auto" w:fill="FFFFFF"/>
        </w:rPr>
        <w:t xml:space="preserve">  </w:t>
      </w:r>
      <w:r w:rsidRPr="00AB6622">
        <w:rPr>
          <w:shd w:val="clear" w:color="auto" w:fill="FFFFFF"/>
        </w:rPr>
        <w:tab/>
        <w:t xml:space="preserve">Ливневая канализация в поселении отсутствует дождевые и талые стоки отводятся по рельефу. </w:t>
      </w:r>
      <w:r w:rsidRPr="00AB6622">
        <w:rPr>
          <w:iCs/>
          <w:shd w:val="clear" w:color="auto" w:fill="FFFFFF"/>
        </w:rPr>
        <w:t>В связи с дороговизной устройства ливневой канализации предлагается решать проблему отвода дождевых и талых вод, при помощи организации рельефа населенных пунктов, разрабатываемых в проектах детальной планировки, с отводом на участки озеленения.</w:t>
      </w:r>
    </w:p>
    <w:p w:rsidR="000B41B0" w:rsidRPr="00AB6622" w:rsidRDefault="000B41B0" w:rsidP="008B0B41">
      <w:pPr>
        <w:suppressAutoHyphens w:val="0"/>
        <w:ind w:firstLine="360"/>
        <w:jc w:val="both"/>
        <w:rPr>
          <w:shd w:val="clear" w:color="auto" w:fill="FFFFFF"/>
        </w:rPr>
      </w:pPr>
    </w:p>
    <w:p w:rsidR="000B41B0" w:rsidRPr="00AB6622" w:rsidRDefault="000B41B0" w:rsidP="008B0B41">
      <w:pPr>
        <w:suppressAutoHyphens w:val="0"/>
        <w:ind w:firstLine="360"/>
        <w:jc w:val="both"/>
        <w:rPr>
          <w:b/>
          <w:i/>
          <w:shd w:val="clear" w:color="auto" w:fill="FFFFFF"/>
        </w:rPr>
      </w:pPr>
      <w:r w:rsidRPr="00AB6622">
        <w:rPr>
          <w:b/>
          <w:i/>
          <w:shd w:val="clear" w:color="auto" w:fill="FFFFFF"/>
        </w:rPr>
        <w:t xml:space="preserve">   Проектные предложения. </w:t>
      </w:r>
    </w:p>
    <w:p w:rsidR="000B41B0" w:rsidRPr="00AB6622" w:rsidRDefault="000B41B0" w:rsidP="008B0B41">
      <w:pPr>
        <w:suppressAutoHyphens w:val="0"/>
        <w:jc w:val="both"/>
        <w:rPr>
          <w:shd w:val="clear" w:color="auto" w:fill="FFFFFF"/>
        </w:rPr>
      </w:pPr>
      <w:r w:rsidRPr="00AB6622">
        <w:rPr>
          <w:shd w:val="clear" w:color="auto" w:fill="FFFFFF"/>
        </w:rPr>
        <w:t>Исходя из изложенного в плане водоснабжения, необходимо предусмотреть:</w:t>
      </w:r>
    </w:p>
    <w:p w:rsidR="000B41B0" w:rsidRPr="00AB6622" w:rsidRDefault="000B41B0" w:rsidP="00DC799D">
      <w:pPr>
        <w:widowControl/>
        <w:numPr>
          <w:ilvl w:val="0"/>
          <w:numId w:val="11"/>
        </w:numPr>
        <w:suppressAutoHyphens w:val="0"/>
        <w:jc w:val="both"/>
        <w:rPr>
          <w:shd w:val="clear" w:color="auto" w:fill="FFFFFF"/>
        </w:rPr>
      </w:pPr>
      <w:r w:rsidRPr="00AB6622">
        <w:rPr>
          <w:shd w:val="clear" w:color="auto" w:fill="FFFFFF"/>
        </w:rPr>
        <w:t>Канализование проектируемых объектов соцкультбыта.</w:t>
      </w:r>
    </w:p>
    <w:p w:rsidR="000B41B0" w:rsidRPr="00AB6622" w:rsidRDefault="000B41B0" w:rsidP="00DC799D">
      <w:pPr>
        <w:widowControl/>
        <w:numPr>
          <w:ilvl w:val="0"/>
          <w:numId w:val="11"/>
        </w:numPr>
        <w:suppressAutoHyphens w:val="0"/>
        <w:jc w:val="both"/>
        <w:rPr>
          <w:b/>
          <w:shd w:val="clear" w:color="auto" w:fill="FFFFFF"/>
        </w:rPr>
      </w:pPr>
      <w:r w:rsidRPr="00AB6622">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AB6622">
        <w:rPr>
          <w:b/>
          <w:shd w:val="clear" w:color="auto" w:fill="FFFFFF"/>
        </w:rPr>
        <w:t xml:space="preserve"> </w:t>
      </w:r>
    </w:p>
    <w:p w:rsidR="00A87FAD" w:rsidRPr="00A507A8" w:rsidRDefault="00A87FAD" w:rsidP="008B0B41">
      <w:pPr>
        <w:suppressAutoHyphens w:val="0"/>
        <w:jc w:val="both"/>
        <w:rPr>
          <w:color w:val="FF0000"/>
          <w:shd w:val="clear" w:color="auto" w:fill="FFFFFF"/>
        </w:rPr>
      </w:pPr>
    </w:p>
    <w:p w:rsidR="00ED7C38" w:rsidRPr="00EB6BC0" w:rsidRDefault="00412B36" w:rsidP="008B0B41">
      <w:pPr>
        <w:shd w:val="clear" w:color="auto" w:fill="FFFFFF"/>
        <w:autoSpaceDE w:val="0"/>
        <w:ind w:firstLine="708"/>
        <w:jc w:val="both"/>
        <w:rPr>
          <w:rFonts w:eastAsia="Arial" w:cs="Arial"/>
          <w:b/>
          <w:bCs/>
          <w:i/>
          <w:shd w:val="clear" w:color="auto" w:fill="FFFFFF"/>
        </w:rPr>
      </w:pPr>
      <w:r w:rsidRPr="00EB6BC0">
        <w:rPr>
          <w:rFonts w:eastAsia="Arial" w:cs="Arial"/>
          <w:b/>
          <w:bCs/>
          <w:i/>
          <w:shd w:val="clear" w:color="auto" w:fill="FFFFFF"/>
        </w:rPr>
        <w:t>Газоснабжение. Проектные решения</w:t>
      </w:r>
    </w:p>
    <w:p w:rsidR="006D479A" w:rsidRPr="00EB6BC0" w:rsidRDefault="00EB6BC0" w:rsidP="00EB6BC0">
      <w:pPr>
        <w:shd w:val="clear" w:color="auto" w:fill="FFFFFF"/>
        <w:autoSpaceDE w:val="0"/>
        <w:ind w:firstLine="709"/>
        <w:jc w:val="both"/>
        <w:rPr>
          <w:rFonts w:eastAsia="Arial" w:cs="Arial"/>
          <w:shd w:val="clear" w:color="auto" w:fill="FFFFFF"/>
        </w:rPr>
      </w:pPr>
      <w:r>
        <w:rPr>
          <w:rFonts w:eastAsia="Arial" w:cs="Arial"/>
          <w:shd w:val="clear" w:color="auto" w:fill="FFFFFF"/>
        </w:rPr>
        <w:t xml:space="preserve"> Так как сельское поселение не газифицировано, то основной задачей является </w:t>
      </w:r>
      <w:r>
        <w:t>с</w:t>
      </w:r>
      <w:r w:rsidRPr="001E2EED">
        <w:t>троительство межпоселков</w:t>
      </w:r>
      <w:r>
        <w:t>ого</w:t>
      </w:r>
      <w:r w:rsidRPr="001E2EED">
        <w:t xml:space="preserve"> газопровод</w:t>
      </w:r>
      <w:r>
        <w:t>а</w:t>
      </w:r>
      <w:r w:rsidRPr="001E2EED">
        <w:t xml:space="preserve"> высокого давления от ГРС «Каргала» и ГРС</w:t>
      </w:r>
      <w:r>
        <w:t xml:space="preserve"> «Мельниково» </w:t>
      </w:r>
      <w:r w:rsidRPr="001338FA">
        <w:t>для осуществления газификации жилого сектора, объектов промышленности</w:t>
      </w:r>
      <w:r>
        <w:t>, сельского хозяйства</w:t>
      </w:r>
      <w:r w:rsidRPr="001338FA">
        <w:t xml:space="preserve"> и теплоэне</w:t>
      </w:r>
      <w:r>
        <w:t>ргетического комплекса поселения</w:t>
      </w:r>
      <w:r w:rsidRPr="001338FA">
        <w:t xml:space="preserve"> природным (естественным) сетевым газом.</w:t>
      </w:r>
    </w:p>
    <w:p w:rsidR="00416689" w:rsidRPr="00EB6BC0" w:rsidRDefault="00416689" w:rsidP="008B0B41">
      <w:pPr>
        <w:shd w:val="clear" w:color="auto" w:fill="FFFFFF"/>
        <w:autoSpaceDE w:val="0"/>
        <w:jc w:val="center"/>
        <w:rPr>
          <w:rFonts w:eastAsia="Arial" w:cs="Arial"/>
          <w:b/>
          <w:i/>
          <w:shd w:val="clear" w:color="auto" w:fill="FFFFFF"/>
        </w:rPr>
      </w:pPr>
      <w:r w:rsidRPr="00EB6BC0">
        <w:rPr>
          <w:rFonts w:eastAsia="Arial" w:cs="Arial"/>
          <w:b/>
          <w:i/>
          <w:shd w:val="clear" w:color="auto" w:fill="FFFFFF"/>
        </w:rPr>
        <w:t>Годовые расходы на существующий и проектируемый фонд</w:t>
      </w:r>
    </w:p>
    <w:tbl>
      <w:tblPr>
        <w:tblW w:w="9356"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3135"/>
        <w:gridCol w:w="1984"/>
        <w:gridCol w:w="1968"/>
        <w:gridCol w:w="1702"/>
      </w:tblGrid>
      <w:tr w:rsidR="00F44012" w:rsidRPr="00EB6BC0" w:rsidTr="00EB6BC0">
        <w:tc>
          <w:tcPr>
            <w:tcW w:w="567" w:type="dxa"/>
          </w:tcPr>
          <w:p w:rsidR="00416689" w:rsidRPr="00EB6BC0" w:rsidRDefault="00416689" w:rsidP="008B0B41">
            <w:pPr>
              <w:pStyle w:val="aa"/>
              <w:snapToGrid w:val="0"/>
              <w:jc w:val="center"/>
              <w:rPr>
                <w:rFonts w:eastAsia="Arial" w:cs="Arial"/>
                <w:b/>
                <w:i/>
                <w:shd w:val="clear" w:color="auto" w:fill="FFFFFF"/>
              </w:rPr>
            </w:pPr>
            <w:r w:rsidRPr="00EB6BC0">
              <w:rPr>
                <w:rFonts w:eastAsia="Arial" w:cs="Arial"/>
                <w:b/>
                <w:i/>
                <w:shd w:val="clear" w:color="auto" w:fill="FFFFFF"/>
              </w:rPr>
              <w:t>№ п/п</w:t>
            </w:r>
          </w:p>
        </w:tc>
        <w:tc>
          <w:tcPr>
            <w:tcW w:w="3135" w:type="dxa"/>
          </w:tcPr>
          <w:p w:rsidR="00416689" w:rsidRPr="00EB6BC0" w:rsidRDefault="00416689" w:rsidP="008B0B41">
            <w:pPr>
              <w:pStyle w:val="aa"/>
              <w:snapToGrid w:val="0"/>
              <w:jc w:val="center"/>
              <w:rPr>
                <w:rFonts w:eastAsia="Arial" w:cs="Arial"/>
                <w:b/>
                <w:i/>
                <w:shd w:val="clear" w:color="auto" w:fill="FFFFFF"/>
              </w:rPr>
            </w:pPr>
            <w:r w:rsidRPr="00EB6BC0">
              <w:rPr>
                <w:rFonts w:eastAsia="Arial" w:cs="Arial"/>
                <w:b/>
                <w:i/>
                <w:shd w:val="clear" w:color="auto" w:fill="FFFFFF"/>
              </w:rPr>
              <w:t>Потребители</w:t>
            </w:r>
          </w:p>
        </w:tc>
        <w:tc>
          <w:tcPr>
            <w:tcW w:w="1984" w:type="dxa"/>
          </w:tcPr>
          <w:p w:rsidR="00416689" w:rsidRPr="00EB6BC0" w:rsidRDefault="00416689" w:rsidP="008B0B41">
            <w:pPr>
              <w:pStyle w:val="aa"/>
              <w:snapToGrid w:val="0"/>
              <w:jc w:val="center"/>
              <w:rPr>
                <w:rFonts w:eastAsia="Arial" w:cs="Arial"/>
                <w:b/>
                <w:i/>
                <w:shd w:val="clear" w:color="auto" w:fill="FFFFFF"/>
              </w:rPr>
            </w:pPr>
            <w:r w:rsidRPr="00EB6BC0">
              <w:rPr>
                <w:rFonts w:eastAsia="Arial" w:cs="Arial"/>
                <w:b/>
                <w:i/>
                <w:shd w:val="clear" w:color="auto" w:fill="FFFFFF"/>
              </w:rPr>
              <w:t>Расчет</w:t>
            </w:r>
          </w:p>
        </w:tc>
        <w:tc>
          <w:tcPr>
            <w:tcW w:w="1968" w:type="dxa"/>
          </w:tcPr>
          <w:p w:rsidR="00416689" w:rsidRPr="00EB6BC0" w:rsidRDefault="00416689" w:rsidP="008B0B41">
            <w:pPr>
              <w:pStyle w:val="aa"/>
              <w:snapToGrid w:val="0"/>
              <w:jc w:val="center"/>
              <w:rPr>
                <w:rFonts w:eastAsia="Arial" w:cs="Arial"/>
                <w:b/>
                <w:i/>
                <w:shd w:val="clear" w:color="auto" w:fill="FFFFFF"/>
              </w:rPr>
            </w:pPr>
            <w:r w:rsidRPr="00EB6BC0">
              <w:rPr>
                <w:rFonts w:eastAsia="Arial" w:cs="Arial"/>
                <w:b/>
                <w:i/>
                <w:shd w:val="clear" w:color="auto" w:fill="FFFFFF"/>
              </w:rPr>
              <w:t>Годовой расход</w:t>
            </w:r>
          </w:p>
        </w:tc>
        <w:tc>
          <w:tcPr>
            <w:tcW w:w="1702" w:type="dxa"/>
          </w:tcPr>
          <w:p w:rsidR="00416689" w:rsidRPr="00EB6BC0" w:rsidRDefault="00416689" w:rsidP="008B0B41">
            <w:pPr>
              <w:shd w:val="clear" w:color="auto" w:fill="FFFFFF"/>
              <w:autoSpaceDE w:val="0"/>
              <w:snapToGrid w:val="0"/>
              <w:jc w:val="center"/>
              <w:rPr>
                <w:rFonts w:eastAsia="Arial" w:cs="Arial"/>
                <w:b/>
                <w:i/>
                <w:shd w:val="clear" w:color="auto" w:fill="FFFFFF"/>
              </w:rPr>
            </w:pPr>
            <w:r w:rsidRPr="00EB6BC0">
              <w:rPr>
                <w:rFonts w:eastAsia="Arial" w:cs="Arial"/>
                <w:b/>
                <w:i/>
                <w:shd w:val="clear" w:color="auto" w:fill="FFFFFF"/>
              </w:rPr>
              <w:t xml:space="preserve">Часовые расходы газа </w:t>
            </w:r>
          </w:p>
        </w:tc>
      </w:tr>
      <w:tr w:rsidR="00F44012" w:rsidRPr="00EB6BC0" w:rsidTr="00EB6BC0">
        <w:trPr>
          <w:trHeight w:val="1324"/>
        </w:trPr>
        <w:tc>
          <w:tcPr>
            <w:tcW w:w="567" w:type="dxa"/>
          </w:tcPr>
          <w:p w:rsidR="00416689" w:rsidRPr="00EB6BC0" w:rsidRDefault="00416689" w:rsidP="008B0B41">
            <w:pPr>
              <w:pStyle w:val="aa"/>
              <w:snapToGrid w:val="0"/>
              <w:jc w:val="center"/>
              <w:rPr>
                <w:rFonts w:eastAsia="Arial" w:cs="Arial"/>
                <w:shd w:val="clear" w:color="auto" w:fill="FFFFFF"/>
              </w:rPr>
            </w:pPr>
            <w:r w:rsidRPr="00EB6BC0">
              <w:rPr>
                <w:rFonts w:eastAsia="Arial" w:cs="Arial"/>
                <w:shd w:val="clear" w:color="auto" w:fill="FFFFFF"/>
              </w:rPr>
              <w:t>1</w:t>
            </w:r>
          </w:p>
        </w:tc>
        <w:tc>
          <w:tcPr>
            <w:tcW w:w="3135" w:type="dxa"/>
          </w:tcPr>
          <w:p w:rsidR="00416689" w:rsidRPr="00EB6BC0" w:rsidRDefault="00416689" w:rsidP="008B0B41">
            <w:pPr>
              <w:pStyle w:val="aa"/>
              <w:snapToGrid w:val="0"/>
              <w:rPr>
                <w:rFonts w:eastAsia="Arial" w:cs="Arial"/>
                <w:shd w:val="clear" w:color="auto" w:fill="FFFFFF"/>
              </w:rPr>
            </w:pPr>
            <w:r w:rsidRPr="00EB6BC0">
              <w:rPr>
                <w:rFonts w:eastAsia="Arial" w:cs="Arial"/>
                <w:shd w:val="clear" w:color="auto" w:fill="FFFFFF"/>
              </w:rPr>
              <w:t>Бытовые нужды населения:</w:t>
            </w:r>
          </w:p>
          <w:p w:rsidR="00416689" w:rsidRPr="00EB6BC0" w:rsidRDefault="00416689" w:rsidP="008B0B41">
            <w:pPr>
              <w:pStyle w:val="aa"/>
              <w:rPr>
                <w:rFonts w:eastAsia="Arial" w:cs="Arial"/>
                <w:shd w:val="clear" w:color="auto" w:fill="FFFFFF"/>
              </w:rPr>
            </w:pPr>
            <w:r w:rsidRPr="00EB6BC0">
              <w:rPr>
                <w:rFonts w:eastAsia="Arial" w:cs="Arial"/>
                <w:shd w:val="clear" w:color="auto" w:fill="FFFFFF"/>
              </w:rPr>
              <w:t>отопление, горячее  водоснабжение и пищеприготовление;</w:t>
            </w:r>
          </w:p>
          <w:p w:rsidR="00416689" w:rsidRPr="00EB6BC0" w:rsidRDefault="00416689" w:rsidP="008B0B41">
            <w:pPr>
              <w:pStyle w:val="aa"/>
              <w:rPr>
                <w:rFonts w:eastAsia="Arial" w:cs="Arial"/>
                <w:shd w:val="clear" w:color="auto" w:fill="FFFFFF"/>
              </w:rPr>
            </w:pPr>
          </w:p>
        </w:tc>
        <w:tc>
          <w:tcPr>
            <w:tcW w:w="1984" w:type="dxa"/>
          </w:tcPr>
          <w:p w:rsidR="00416689" w:rsidRPr="00EB6BC0" w:rsidRDefault="00416689" w:rsidP="008B0B41">
            <w:pPr>
              <w:pStyle w:val="aa"/>
              <w:snapToGrid w:val="0"/>
              <w:jc w:val="center"/>
              <w:rPr>
                <w:rFonts w:eastAsia="Arial" w:cs="Arial"/>
                <w:shd w:val="clear" w:color="auto" w:fill="FFFFFF"/>
              </w:rPr>
            </w:pPr>
          </w:p>
          <w:p w:rsidR="00416689" w:rsidRPr="00EB6BC0" w:rsidRDefault="00D63535" w:rsidP="008B0B41">
            <w:pPr>
              <w:pStyle w:val="aa"/>
              <w:jc w:val="center"/>
              <w:rPr>
                <w:rFonts w:eastAsia="Arial" w:cs="Arial"/>
                <w:shd w:val="clear" w:color="auto" w:fill="FFFFFF"/>
              </w:rPr>
            </w:pPr>
            <w:r>
              <w:rPr>
                <w:rFonts w:eastAsia="Arial" w:cs="Arial"/>
                <w:shd w:val="clear" w:color="auto" w:fill="FFFFFF"/>
              </w:rPr>
              <w:t>4012</w:t>
            </w:r>
            <w:r w:rsidR="00416689" w:rsidRPr="00EB6BC0">
              <w:rPr>
                <w:rFonts w:eastAsia="Arial" w:cs="Arial"/>
                <w:shd w:val="clear" w:color="auto" w:fill="FFFFFF"/>
              </w:rPr>
              <w:t xml:space="preserve"> х 300 м3/год</w:t>
            </w:r>
          </w:p>
          <w:p w:rsidR="00416689" w:rsidRPr="00EB6BC0" w:rsidRDefault="00416689" w:rsidP="008B0B41">
            <w:pPr>
              <w:pStyle w:val="aa"/>
              <w:jc w:val="center"/>
              <w:rPr>
                <w:rFonts w:eastAsia="Arial" w:cs="Arial"/>
                <w:shd w:val="clear" w:color="auto" w:fill="FFFFFF"/>
              </w:rPr>
            </w:pPr>
          </w:p>
          <w:p w:rsidR="00416689" w:rsidRPr="00EB6BC0" w:rsidRDefault="00416689" w:rsidP="008B0B41">
            <w:pPr>
              <w:pStyle w:val="aa"/>
              <w:jc w:val="center"/>
              <w:rPr>
                <w:rFonts w:eastAsia="Arial" w:cs="Arial"/>
                <w:shd w:val="clear" w:color="auto" w:fill="FFFFFF"/>
              </w:rPr>
            </w:pPr>
          </w:p>
          <w:p w:rsidR="00416689" w:rsidRPr="00EB6BC0" w:rsidRDefault="00416689" w:rsidP="008B0B41">
            <w:pPr>
              <w:pStyle w:val="aa"/>
              <w:jc w:val="center"/>
              <w:rPr>
                <w:rFonts w:eastAsia="Arial" w:cs="Arial"/>
                <w:shd w:val="clear" w:color="auto" w:fill="FFFFFF"/>
              </w:rPr>
            </w:pPr>
          </w:p>
          <w:p w:rsidR="00416689" w:rsidRPr="00EB6BC0" w:rsidRDefault="00416689" w:rsidP="008B0B41">
            <w:pPr>
              <w:pStyle w:val="aa"/>
              <w:jc w:val="center"/>
              <w:rPr>
                <w:rFonts w:eastAsia="Arial" w:cs="Arial"/>
                <w:shd w:val="clear" w:color="auto" w:fill="FFFFFF"/>
              </w:rPr>
            </w:pPr>
          </w:p>
        </w:tc>
        <w:tc>
          <w:tcPr>
            <w:tcW w:w="1968" w:type="dxa"/>
          </w:tcPr>
          <w:p w:rsidR="00416689" w:rsidRPr="00EB6BC0" w:rsidRDefault="00416689" w:rsidP="008B0B41">
            <w:pPr>
              <w:pStyle w:val="aa"/>
              <w:snapToGrid w:val="0"/>
              <w:jc w:val="center"/>
              <w:rPr>
                <w:rFonts w:eastAsia="Arial" w:cs="Arial"/>
                <w:shd w:val="clear" w:color="auto" w:fill="FFFFFF"/>
              </w:rPr>
            </w:pPr>
          </w:p>
          <w:p w:rsidR="00416689" w:rsidRPr="00EB6BC0" w:rsidRDefault="00D63535" w:rsidP="008B0B41">
            <w:pPr>
              <w:pStyle w:val="aa"/>
              <w:jc w:val="center"/>
              <w:rPr>
                <w:rFonts w:eastAsia="Arial" w:cs="Arial"/>
                <w:shd w:val="clear" w:color="auto" w:fill="FFFFFF"/>
              </w:rPr>
            </w:pPr>
            <w:r>
              <w:rPr>
                <w:rFonts w:eastAsia="Arial" w:cs="Arial"/>
                <w:shd w:val="clear" w:color="auto" w:fill="FFFFFF"/>
              </w:rPr>
              <w:t>1203,6</w:t>
            </w:r>
            <w:r w:rsidR="00416689" w:rsidRPr="00EB6BC0">
              <w:rPr>
                <w:rFonts w:eastAsia="Arial" w:cs="Arial"/>
                <w:shd w:val="clear" w:color="auto" w:fill="FFFFFF"/>
              </w:rPr>
              <w:t xml:space="preserve"> тыс.м3/год</w:t>
            </w:r>
          </w:p>
          <w:p w:rsidR="00416689" w:rsidRPr="00EB6BC0" w:rsidRDefault="00416689" w:rsidP="008B0B41">
            <w:pPr>
              <w:pStyle w:val="aa"/>
              <w:jc w:val="center"/>
              <w:rPr>
                <w:rFonts w:eastAsia="Arial" w:cs="Arial"/>
                <w:shd w:val="clear" w:color="auto" w:fill="FFFFFF"/>
              </w:rPr>
            </w:pPr>
          </w:p>
          <w:p w:rsidR="00416689" w:rsidRPr="00EB6BC0" w:rsidRDefault="00416689" w:rsidP="008B0B41">
            <w:pPr>
              <w:pStyle w:val="aa"/>
              <w:jc w:val="center"/>
              <w:rPr>
                <w:rFonts w:eastAsia="Arial" w:cs="Arial"/>
                <w:shd w:val="clear" w:color="auto" w:fill="FFFFFF"/>
              </w:rPr>
            </w:pPr>
          </w:p>
        </w:tc>
        <w:tc>
          <w:tcPr>
            <w:tcW w:w="1702" w:type="dxa"/>
          </w:tcPr>
          <w:p w:rsidR="00416689" w:rsidRPr="00EB6BC0" w:rsidRDefault="00416689" w:rsidP="008B0B41">
            <w:pPr>
              <w:pStyle w:val="aa"/>
              <w:snapToGrid w:val="0"/>
              <w:jc w:val="center"/>
              <w:rPr>
                <w:rFonts w:eastAsia="Arial" w:cs="Arial"/>
                <w:shd w:val="clear" w:color="auto" w:fill="FFFFFF"/>
              </w:rPr>
            </w:pPr>
          </w:p>
          <w:p w:rsidR="00416689" w:rsidRPr="00EB6BC0" w:rsidRDefault="00D63535" w:rsidP="008B0B41">
            <w:pPr>
              <w:pStyle w:val="aa"/>
              <w:jc w:val="center"/>
              <w:rPr>
                <w:rFonts w:eastAsia="Arial" w:cs="Arial"/>
                <w:shd w:val="clear" w:color="auto" w:fill="FFFFFF"/>
              </w:rPr>
            </w:pPr>
            <w:r>
              <w:rPr>
                <w:rFonts w:eastAsia="Arial" w:cs="Arial"/>
                <w:shd w:val="clear" w:color="auto" w:fill="FFFFFF"/>
              </w:rPr>
              <w:t>137,4</w:t>
            </w:r>
            <w:r w:rsidR="00416689" w:rsidRPr="00EB6BC0">
              <w:rPr>
                <w:rFonts w:eastAsia="Arial" w:cs="Arial"/>
                <w:shd w:val="clear" w:color="auto" w:fill="FFFFFF"/>
              </w:rPr>
              <w:t xml:space="preserve"> м3/час</w:t>
            </w:r>
          </w:p>
          <w:p w:rsidR="00416689" w:rsidRPr="00EB6BC0" w:rsidRDefault="00416689" w:rsidP="008B0B41">
            <w:pPr>
              <w:pStyle w:val="aa"/>
              <w:jc w:val="center"/>
              <w:rPr>
                <w:rFonts w:eastAsia="Arial" w:cs="Arial"/>
                <w:shd w:val="clear" w:color="auto" w:fill="FFFFFF"/>
              </w:rPr>
            </w:pPr>
          </w:p>
          <w:p w:rsidR="00416689" w:rsidRPr="00EB6BC0" w:rsidRDefault="00416689" w:rsidP="008B0B41">
            <w:pPr>
              <w:pStyle w:val="aa"/>
              <w:suppressAutoHyphens w:val="0"/>
              <w:snapToGrid w:val="0"/>
              <w:jc w:val="center"/>
              <w:rPr>
                <w:rFonts w:eastAsia="Arial" w:cs="Arial"/>
                <w:shd w:val="clear" w:color="auto" w:fill="FFFFFF"/>
              </w:rPr>
            </w:pPr>
          </w:p>
        </w:tc>
      </w:tr>
      <w:tr w:rsidR="00F44012" w:rsidRPr="00EB6BC0" w:rsidTr="00EB6BC0">
        <w:tc>
          <w:tcPr>
            <w:tcW w:w="567" w:type="dxa"/>
          </w:tcPr>
          <w:p w:rsidR="00416689" w:rsidRPr="00EB6BC0" w:rsidRDefault="00416689" w:rsidP="008B0B41">
            <w:pPr>
              <w:pStyle w:val="aa"/>
              <w:snapToGrid w:val="0"/>
              <w:jc w:val="center"/>
              <w:rPr>
                <w:rFonts w:eastAsia="Arial" w:cs="Arial"/>
                <w:shd w:val="clear" w:color="auto" w:fill="FFFFFF"/>
              </w:rPr>
            </w:pPr>
            <w:r w:rsidRPr="00EB6BC0">
              <w:rPr>
                <w:rFonts w:eastAsia="Arial" w:cs="Arial"/>
                <w:shd w:val="clear" w:color="auto" w:fill="FFFFFF"/>
              </w:rPr>
              <w:t>2</w:t>
            </w:r>
          </w:p>
        </w:tc>
        <w:tc>
          <w:tcPr>
            <w:tcW w:w="3135" w:type="dxa"/>
          </w:tcPr>
          <w:p w:rsidR="00416689" w:rsidRPr="00EB6BC0" w:rsidRDefault="00416689" w:rsidP="008B0B41">
            <w:pPr>
              <w:pStyle w:val="aa"/>
              <w:snapToGrid w:val="0"/>
              <w:rPr>
                <w:rFonts w:eastAsia="Arial" w:cs="Arial"/>
                <w:shd w:val="clear" w:color="auto" w:fill="FFFFFF"/>
              </w:rPr>
            </w:pPr>
            <w:r w:rsidRPr="00EB6BC0">
              <w:rPr>
                <w:rFonts w:eastAsia="Arial" w:cs="Arial"/>
                <w:shd w:val="clear" w:color="auto" w:fill="FFFFFF"/>
              </w:rPr>
              <w:t>Предприятия соцкультбыта</w:t>
            </w:r>
          </w:p>
        </w:tc>
        <w:tc>
          <w:tcPr>
            <w:tcW w:w="5654" w:type="dxa"/>
            <w:gridSpan w:val="3"/>
          </w:tcPr>
          <w:p w:rsidR="00416689" w:rsidRPr="00EB6BC0" w:rsidRDefault="00416689" w:rsidP="008B0B41">
            <w:pPr>
              <w:pStyle w:val="aa"/>
              <w:snapToGrid w:val="0"/>
              <w:jc w:val="center"/>
              <w:rPr>
                <w:rFonts w:eastAsia="Arial" w:cs="Arial"/>
                <w:shd w:val="clear" w:color="auto" w:fill="FFFFFF"/>
              </w:rPr>
            </w:pPr>
            <w:r w:rsidRPr="00EB6BC0">
              <w:rPr>
                <w:rFonts w:eastAsia="Arial" w:cs="Arial"/>
                <w:shd w:val="clear" w:color="auto" w:fill="FFFFFF"/>
              </w:rPr>
              <w:t>Расходы определяются по мере реализации целевых и инвестиционных программ, на стадии проектирования</w:t>
            </w:r>
          </w:p>
        </w:tc>
      </w:tr>
      <w:tr w:rsidR="000C1BA4" w:rsidRPr="00EB6BC0" w:rsidTr="00EB6BC0">
        <w:tc>
          <w:tcPr>
            <w:tcW w:w="3702" w:type="dxa"/>
            <w:gridSpan w:val="2"/>
          </w:tcPr>
          <w:p w:rsidR="000C1BA4" w:rsidRPr="00EB6BC0" w:rsidRDefault="000C1BA4" w:rsidP="008B0B41">
            <w:pPr>
              <w:pStyle w:val="aa"/>
              <w:snapToGrid w:val="0"/>
              <w:jc w:val="center"/>
              <w:rPr>
                <w:rFonts w:eastAsia="Arial" w:cs="Arial"/>
                <w:b/>
                <w:i/>
                <w:shd w:val="clear" w:color="auto" w:fill="FFFFFF"/>
              </w:rPr>
            </w:pPr>
            <w:r w:rsidRPr="00EB6BC0">
              <w:rPr>
                <w:rFonts w:eastAsia="Arial" w:cs="Arial"/>
                <w:b/>
                <w:i/>
                <w:shd w:val="clear" w:color="auto" w:fill="FFFFFF"/>
              </w:rPr>
              <w:t>Итого:</w:t>
            </w:r>
          </w:p>
        </w:tc>
        <w:tc>
          <w:tcPr>
            <w:tcW w:w="1984" w:type="dxa"/>
          </w:tcPr>
          <w:p w:rsidR="000C1BA4" w:rsidRPr="00EB6BC0" w:rsidRDefault="000C1BA4" w:rsidP="008B0B41">
            <w:pPr>
              <w:pStyle w:val="aa"/>
              <w:snapToGrid w:val="0"/>
              <w:jc w:val="center"/>
              <w:rPr>
                <w:rFonts w:eastAsia="Arial" w:cs="Arial"/>
                <w:b/>
                <w:i/>
                <w:shd w:val="clear" w:color="auto" w:fill="FFFFFF"/>
              </w:rPr>
            </w:pPr>
          </w:p>
        </w:tc>
        <w:tc>
          <w:tcPr>
            <w:tcW w:w="1968" w:type="dxa"/>
          </w:tcPr>
          <w:p w:rsidR="000C1BA4" w:rsidRPr="000C1BA4" w:rsidRDefault="000C1BA4" w:rsidP="0023193D">
            <w:pPr>
              <w:pStyle w:val="aa"/>
              <w:snapToGrid w:val="0"/>
              <w:jc w:val="center"/>
              <w:rPr>
                <w:rFonts w:eastAsia="Arial" w:cs="Arial"/>
                <w:b/>
                <w:i/>
                <w:shd w:val="clear" w:color="auto" w:fill="FFFFFF"/>
              </w:rPr>
            </w:pPr>
          </w:p>
          <w:p w:rsidR="000C1BA4" w:rsidRPr="000C1BA4" w:rsidRDefault="00D63535" w:rsidP="00D63535">
            <w:pPr>
              <w:pStyle w:val="aa"/>
              <w:jc w:val="center"/>
              <w:rPr>
                <w:rFonts w:eastAsia="Arial" w:cs="Arial"/>
                <w:b/>
                <w:i/>
                <w:shd w:val="clear" w:color="auto" w:fill="FFFFFF"/>
              </w:rPr>
            </w:pPr>
            <w:r>
              <w:rPr>
                <w:rFonts w:eastAsia="Arial" w:cs="Arial"/>
                <w:b/>
                <w:i/>
                <w:shd w:val="clear" w:color="auto" w:fill="FFFFFF"/>
              </w:rPr>
              <w:t>1203,6</w:t>
            </w:r>
            <w:r w:rsidR="000C1BA4" w:rsidRPr="000C1BA4">
              <w:rPr>
                <w:rFonts w:eastAsia="Arial" w:cs="Arial"/>
                <w:b/>
                <w:i/>
                <w:shd w:val="clear" w:color="auto" w:fill="FFFFFF"/>
              </w:rPr>
              <w:t>тыс.м3/год</w:t>
            </w:r>
          </w:p>
        </w:tc>
        <w:tc>
          <w:tcPr>
            <w:tcW w:w="1702" w:type="dxa"/>
          </w:tcPr>
          <w:p w:rsidR="000C1BA4" w:rsidRPr="000C1BA4" w:rsidRDefault="000C1BA4" w:rsidP="0023193D">
            <w:pPr>
              <w:pStyle w:val="aa"/>
              <w:snapToGrid w:val="0"/>
              <w:jc w:val="center"/>
              <w:rPr>
                <w:rFonts w:eastAsia="Arial" w:cs="Arial"/>
                <w:b/>
                <w:i/>
                <w:shd w:val="clear" w:color="auto" w:fill="FFFFFF"/>
              </w:rPr>
            </w:pPr>
          </w:p>
          <w:p w:rsidR="000C1BA4" w:rsidRPr="000C1BA4" w:rsidRDefault="00D63535" w:rsidP="000C1BA4">
            <w:pPr>
              <w:pStyle w:val="aa"/>
              <w:jc w:val="center"/>
              <w:rPr>
                <w:rFonts w:eastAsia="Arial" w:cs="Arial"/>
                <w:b/>
                <w:i/>
                <w:shd w:val="clear" w:color="auto" w:fill="FFFFFF"/>
              </w:rPr>
            </w:pPr>
            <w:r>
              <w:rPr>
                <w:rFonts w:eastAsia="Arial" w:cs="Arial"/>
                <w:b/>
                <w:i/>
                <w:shd w:val="clear" w:color="auto" w:fill="FFFFFF"/>
              </w:rPr>
              <w:t>137,4</w:t>
            </w:r>
            <w:r w:rsidR="000C1BA4" w:rsidRPr="000C1BA4">
              <w:rPr>
                <w:rFonts w:eastAsia="Arial" w:cs="Arial"/>
                <w:b/>
                <w:i/>
                <w:shd w:val="clear" w:color="auto" w:fill="FFFFFF"/>
              </w:rPr>
              <w:t xml:space="preserve"> м3/час</w:t>
            </w:r>
          </w:p>
        </w:tc>
      </w:tr>
    </w:tbl>
    <w:p w:rsidR="00416689" w:rsidRPr="00EB6BC0" w:rsidRDefault="00416689" w:rsidP="008B0B41">
      <w:pPr>
        <w:shd w:val="clear" w:color="auto" w:fill="FFFFFF"/>
        <w:autoSpaceDE w:val="0"/>
        <w:jc w:val="both"/>
        <w:rPr>
          <w:rFonts w:eastAsia="Arial" w:cs="Arial"/>
          <w:shd w:val="clear" w:color="auto" w:fill="FFFFFF"/>
        </w:rPr>
      </w:pPr>
      <w:r w:rsidRPr="00EB6BC0">
        <w:rPr>
          <w:rFonts w:eastAsia="Arial" w:cs="Arial"/>
          <w:shd w:val="clear" w:color="auto" w:fill="FFFFFF"/>
        </w:rPr>
        <w:t xml:space="preserve">       </w:t>
      </w:r>
      <w:r w:rsidRPr="00EB6BC0">
        <w:rPr>
          <w:rFonts w:eastAsia="Arial" w:cs="Arial"/>
          <w:shd w:val="clear" w:color="auto" w:fill="FFFFFF"/>
        </w:rPr>
        <w:tab/>
      </w:r>
    </w:p>
    <w:p w:rsidR="0067218B" w:rsidRPr="00EB6BC0" w:rsidRDefault="0067218B" w:rsidP="008B0B41">
      <w:pPr>
        <w:shd w:val="clear" w:color="auto" w:fill="FFFFFF"/>
        <w:autoSpaceDE w:val="0"/>
        <w:jc w:val="both"/>
        <w:rPr>
          <w:rFonts w:eastAsia="Arial" w:cs="Arial"/>
          <w:shd w:val="clear" w:color="auto" w:fill="FFFFFF"/>
        </w:rPr>
      </w:pPr>
    </w:p>
    <w:p w:rsidR="00416689" w:rsidRPr="00EB6BC0" w:rsidRDefault="00416689" w:rsidP="008B0B41">
      <w:pPr>
        <w:shd w:val="clear" w:color="auto" w:fill="FFFFFF"/>
        <w:autoSpaceDE w:val="0"/>
        <w:ind w:firstLine="708"/>
        <w:jc w:val="both"/>
        <w:rPr>
          <w:rFonts w:eastAsia="Arial" w:cs="Arial"/>
          <w:shd w:val="clear" w:color="auto" w:fill="FFFFFF"/>
        </w:rPr>
      </w:pPr>
      <w:r w:rsidRPr="00EB6BC0">
        <w:rPr>
          <w:rFonts w:eastAsia="Arial" w:cs="Arial"/>
          <w:shd w:val="clear" w:color="auto" w:fill="FFFFFF"/>
        </w:rPr>
        <w:t xml:space="preserve">Обеспечение газом </w:t>
      </w:r>
      <w:r w:rsidR="000C1BA4">
        <w:rPr>
          <w:rFonts w:eastAsia="Arial" w:cs="Arial"/>
          <w:shd w:val="clear" w:color="auto" w:fill="FFFFFF"/>
        </w:rPr>
        <w:t>жилой застройки</w:t>
      </w:r>
      <w:r w:rsidRPr="00EB6BC0">
        <w:rPr>
          <w:rFonts w:eastAsia="Arial" w:cs="Arial"/>
          <w:shd w:val="clear" w:color="auto" w:fill="FFFFFF"/>
        </w:rPr>
        <w:t>, необходимо предусмотреть от проектируемых газопроводов низкого давления подключаемых к ШРП.</w:t>
      </w:r>
      <w:r w:rsidR="000C1BA4">
        <w:rPr>
          <w:rFonts w:eastAsia="Arial" w:cs="Arial"/>
          <w:shd w:val="clear" w:color="auto" w:fill="FFFFFF"/>
        </w:rPr>
        <w:t xml:space="preserve"> Строительство предусматривается на природном газе, по мере реализации инвестиционных проектов.</w:t>
      </w:r>
    </w:p>
    <w:p w:rsidR="00416689" w:rsidRPr="00EB6BC0" w:rsidRDefault="00416689" w:rsidP="008B0B41">
      <w:pPr>
        <w:shd w:val="clear" w:color="auto" w:fill="FFFFFF"/>
        <w:autoSpaceDE w:val="0"/>
        <w:jc w:val="both"/>
        <w:rPr>
          <w:rFonts w:eastAsia="Arial" w:cs="Arial"/>
          <w:shd w:val="clear" w:color="auto" w:fill="FFFFFF"/>
        </w:rPr>
      </w:pPr>
      <w:r w:rsidRPr="00EB6BC0">
        <w:rPr>
          <w:rFonts w:eastAsia="Arial" w:cs="Arial"/>
          <w:shd w:val="clear" w:color="auto" w:fill="FFFFFF"/>
        </w:rPr>
        <w:t xml:space="preserve">        </w:t>
      </w:r>
      <w:r w:rsidRPr="00EB6BC0">
        <w:rPr>
          <w:rFonts w:eastAsia="Arial" w:cs="Arial"/>
          <w:shd w:val="clear" w:color="auto" w:fill="FFFFFF"/>
        </w:rPr>
        <w:tab/>
        <w:t xml:space="preserve">      </w:t>
      </w:r>
    </w:p>
    <w:p w:rsidR="00416689" w:rsidRDefault="00416689" w:rsidP="008B0B41">
      <w:pPr>
        <w:shd w:val="clear" w:color="auto" w:fill="FFFFFF"/>
        <w:autoSpaceDE w:val="0"/>
        <w:ind w:firstLine="709"/>
        <w:jc w:val="both"/>
        <w:rPr>
          <w:rFonts w:eastAsia="Arial" w:cs="Arial"/>
          <w:b/>
          <w:bCs/>
          <w:i/>
          <w:shd w:val="clear" w:color="auto" w:fill="FFFFFF"/>
        </w:rPr>
      </w:pPr>
      <w:r w:rsidRPr="00EB6BC0">
        <w:rPr>
          <w:rFonts w:eastAsia="Arial" w:cs="Arial"/>
          <w:b/>
          <w:bCs/>
          <w:i/>
          <w:shd w:val="clear" w:color="auto" w:fill="FFFFFF"/>
        </w:rPr>
        <w:t>Основные положения</w:t>
      </w:r>
    </w:p>
    <w:p w:rsidR="000C1BA4" w:rsidRDefault="000C1BA4" w:rsidP="000C1BA4">
      <w:pPr>
        <w:pStyle w:val="ab"/>
        <w:numPr>
          <w:ilvl w:val="1"/>
          <w:numId w:val="1"/>
        </w:numPr>
        <w:shd w:val="clear" w:color="auto" w:fill="FFFFFF"/>
        <w:tabs>
          <w:tab w:val="clear" w:pos="1080"/>
          <w:tab w:val="num" w:pos="567"/>
        </w:tabs>
        <w:autoSpaceDE w:val="0"/>
        <w:ind w:left="709"/>
        <w:jc w:val="both"/>
        <w:rPr>
          <w:rFonts w:ascii="Times New Roman" w:eastAsia="Arial" w:hAnsi="Times New Roman" w:cs="Arial"/>
          <w:kern w:val="1"/>
          <w:sz w:val="24"/>
          <w:szCs w:val="24"/>
          <w:shd w:val="clear" w:color="auto" w:fill="FFFFFF"/>
          <w:lang w:eastAsia="ar-SA"/>
        </w:rPr>
      </w:pPr>
      <w:r w:rsidRPr="000C1BA4">
        <w:rPr>
          <w:rFonts w:ascii="Times New Roman" w:eastAsia="Arial" w:hAnsi="Times New Roman" w:cs="Arial"/>
          <w:kern w:val="1"/>
          <w:sz w:val="24"/>
          <w:szCs w:val="24"/>
          <w:shd w:val="clear" w:color="auto" w:fill="FFFFFF"/>
          <w:lang w:eastAsia="ar-SA"/>
        </w:rPr>
        <w:t xml:space="preserve"> Необходимо разработать рабочею документацию для строительства газопроводов.</w:t>
      </w:r>
    </w:p>
    <w:p w:rsidR="000C1BA4" w:rsidRPr="000C1BA4" w:rsidRDefault="000C1BA4" w:rsidP="000C1BA4">
      <w:pPr>
        <w:pStyle w:val="ab"/>
        <w:numPr>
          <w:ilvl w:val="1"/>
          <w:numId w:val="1"/>
        </w:numPr>
        <w:shd w:val="clear" w:color="auto" w:fill="FFFFFF"/>
        <w:tabs>
          <w:tab w:val="clear" w:pos="1080"/>
          <w:tab w:val="num" w:pos="567"/>
        </w:tabs>
        <w:autoSpaceDE w:val="0"/>
        <w:ind w:left="709"/>
        <w:jc w:val="both"/>
        <w:rPr>
          <w:rFonts w:ascii="Times New Roman" w:eastAsia="Arial" w:hAnsi="Times New Roman" w:cs="Arial"/>
          <w:kern w:val="1"/>
          <w:sz w:val="24"/>
          <w:szCs w:val="24"/>
          <w:shd w:val="clear" w:color="auto" w:fill="FFFFFF"/>
          <w:lang w:eastAsia="ar-SA"/>
        </w:rPr>
      </w:pPr>
      <w:r w:rsidRPr="00546FF6">
        <w:rPr>
          <w:rFonts w:ascii="Times New Roman" w:eastAsia="Arial" w:hAnsi="Times New Roman" w:cs="Arial"/>
          <w:kern w:val="1"/>
          <w:sz w:val="24"/>
          <w:szCs w:val="24"/>
          <w:shd w:val="clear" w:color="auto" w:fill="FFFFFF"/>
          <w:lang w:eastAsia="ar-SA"/>
        </w:rPr>
        <w:t>Строительство межпоселковых газопроводов высокого и среднего давления</w:t>
      </w:r>
    </w:p>
    <w:p w:rsidR="000C1BA4" w:rsidRPr="000C1BA4" w:rsidRDefault="000C1BA4" w:rsidP="000C1BA4">
      <w:pPr>
        <w:pStyle w:val="ab"/>
        <w:numPr>
          <w:ilvl w:val="1"/>
          <w:numId w:val="1"/>
        </w:numPr>
        <w:shd w:val="clear" w:color="auto" w:fill="FFFFFF"/>
        <w:tabs>
          <w:tab w:val="clear" w:pos="1080"/>
          <w:tab w:val="num" w:pos="567"/>
        </w:tabs>
        <w:autoSpaceDE w:val="0"/>
        <w:ind w:left="709"/>
        <w:jc w:val="both"/>
        <w:rPr>
          <w:rFonts w:ascii="Times New Roman" w:eastAsia="Arial" w:hAnsi="Times New Roman" w:cs="Arial"/>
          <w:kern w:val="1"/>
          <w:sz w:val="24"/>
          <w:szCs w:val="24"/>
          <w:shd w:val="clear" w:color="auto" w:fill="FFFFFF"/>
          <w:lang w:eastAsia="ar-SA"/>
        </w:rPr>
      </w:pPr>
      <w:r w:rsidRPr="00546FF6">
        <w:rPr>
          <w:rFonts w:ascii="Times New Roman" w:eastAsia="Arial" w:hAnsi="Times New Roman" w:cs="Arial"/>
          <w:kern w:val="1"/>
          <w:sz w:val="24"/>
          <w:szCs w:val="24"/>
          <w:shd w:val="clear" w:color="auto" w:fill="FFFFFF"/>
          <w:lang w:eastAsia="ar-SA"/>
        </w:rPr>
        <w:t>Строительство уличных газопроводов низкого давления</w:t>
      </w:r>
    </w:p>
    <w:p w:rsidR="000C1BA4" w:rsidRPr="000C1BA4" w:rsidRDefault="000C1BA4" w:rsidP="000C1BA4">
      <w:pPr>
        <w:pStyle w:val="ab"/>
        <w:numPr>
          <w:ilvl w:val="1"/>
          <w:numId w:val="1"/>
        </w:numPr>
        <w:shd w:val="clear" w:color="auto" w:fill="FFFFFF"/>
        <w:tabs>
          <w:tab w:val="clear" w:pos="1080"/>
          <w:tab w:val="num" w:pos="567"/>
        </w:tabs>
        <w:autoSpaceDE w:val="0"/>
        <w:ind w:left="709"/>
        <w:jc w:val="both"/>
        <w:rPr>
          <w:rFonts w:ascii="Times New Roman" w:eastAsia="Arial" w:hAnsi="Times New Roman" w:cs="Arial"/>
          <w:kern w:val="1"/>
          <w:sz w:val="24"/>
          <w:szCs w:val="24"/>
          <w:shd w:val="clear" w:color="auto" w:fill="FFFFFF"/>
          <w:lang w:eastAsia="ar-SA"/>
        </w:rPr>
      </w:pPr>
      <w:r w:rsidRPr="00546FF6">
        <w:rPr>
          <w:rFonts w:ascii="Times New Roman" w:eastAsia="Arial" w:hAnsi="Times New Roman" w:cs="Arial"/>
          <w:kern w:val="1"/>
          <w:sz w:val="24"/>
          <w:szCs w:val="24"/>
          <w:shd w:val="clear" w:color="auto" w:fill="FFFFFF"/>
          <w:lang w:eastAsia="ar-SA"/>
        </w:rPr>
        <w:t xml:space="preserve">Реконструкция </w:t>
      </w:r>
      <w:r w:rsidR="00546FF6" w:rsidRPr="00546FF6">
        <w:rPr>
          <w:rFonts w:ascii="Times New Roman" w:eastAsia="Arial" w:hAnsi="Times New Roman" w:cs="Arial"/>
          <w:kern w:val="1"/>
          <w:sz w:val="24"/>
          <w:szCs w:val="24"/>
          <w:shd w:val="clear" w:color="auto" w:fill="FFFFFF"/>
          <w:lang w:eastAsia="ar-SA"/>
        </w:rPr>
        <w:t xml:space="preserve"> и ведомственных </w:t>
      </w:r>
      <w:r w:rsidRPr="00546FF6">
        <w:rPr>
          <w:rFonts w:ascii="Times New Roman" w:eastAsia="Arial" w:hAnsi="Times New Roman" w:cs="Arial"/>
          <w:kern w:val="1"/>
          <w:sz w:val="24"/>
          <w:szCs w:val="24"/>
          <w:shd w:val="clear" w:color="auto" w:fill="FFFFFF"/>
          <w:lang w:eastAsia="ar-SA"/>
        </w:rPr>
        <w:t>муниципальных котельных с переводом на газообразное топливо</w:t>
      </w:r>
    </w:p>
    <w:p w:rsidR="00054C9D" w:rsidRPr="00841B2B" w:rsidRDefault="00416689" w:rsidP="00546FF6">
      <w:pPr>
        <w:shd w:val="clear" w:color="auto" w:fill="FFFFFF"/>
        <w:autoSpaceDE w:val="0"/>
        <w:jc w:val="both"/>
        <w:rPr>
          <w:rFonts w:eastAsia="Times New Roman"/>
          <w:b/>
          <w:bCs/>
          <w:i/>
          <w:shd w:val="clear" w:color="auto" w:fill="FFFFFF"/>
        </w:rPr>
      </w:pPr>
      <w:r w:rsidRPr="00EB6BC0">
        <w:rPr>
          <w:rFonts w:eastAsia="Arial" w:cs="Arial"/>
          <w:shd w:val="clear" w:color="auto" w:fill="FFFFFF"/>
        </w:rPr>
        <w:tab/>
      </w:r>
      <w:r w:rsidR="00054C9D" w:rsidRPr="00841B2B">
        <w:rPr>
          <w:b/>
          <w:bCs/>
          <w:i/>
          <w:shd w:val="clear" w:color="auto" w:fill="FFFFFF"/>
        </w:rPr>
        <w:t>Теплоснабжение</w:t>
      </w:r>
      <w:r w:rsidR="00054C9D" w:rsidRPr="00841B2B">
        <w:rPr>
          <w:rFonts w:eastAsia="Times New Roman"/>
          <w:b/>
          <w:bCs/>
          <w:i/>
          <w:shd w:val="clear" w:color="auto" w:fill="FFFFFF"/>
        </w:rPr>
        <w:t xml:space="preserve">. Проектные </w:t>
      </w:r>
      <w:r w:rsidR="007E0529" w:rsidRPr="00841B2B">
        <w:rPr>
          <w:rFonts w:eastAsia="Times New Roman"/>
          <w:b/>
          <w:bCs/>
          <w:i/>
          <w:shd w:val="clear" w:color="auto" w:fill="FFFFFF"/>
        </w:rPr>
        <w:t>решения</w:t>
      </w:r>
    </w:p>
    <w:p w:rsidR="00416689" w:rsidRPr="00841B2B" w:rsidRDefault="00416689" w:rsidP="008B0B41">
      <w:pPr>
        <w:ind w:firstLine="360"/>
        <w:jc w:val="both"/>
        <w:rPr>
          <w:rFonts w:eastAsia="Times New Roman"/>
          <w:shd w:val="clear" w:color="auto" w:fill="FFFFFF"/>
        </w:rPr>
      </w:pPr>
      <w:r w:rsidRPr="00841B2B">
        <w:rPr>
          <w:shd w:val="clear" w:color="auto" w:fill="FFFFFF"/>
        </w:rPr>
        <w:t xml:space="preserve">Для создания условий комфортного проживания жителей в сельских населенных пунктах </w:t>
      </w:r>
      <w:r w:rsidRPr="00841B2B">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416689" w:rsidRPr="00841B2B" w:rsidRDefault="00416689" w:rsidP="00DC799D">
      <w:pPr>
        <w:numPr>
          <w:ilvl w:val="0"/>
          <w:numId w:val="13"/>
        </w:numPr>
        <w:jc w:val="both"/>
        <w:rPr>
          <w:shd w:val="clear" w:color="auto" w:fill="FFFFFF"/>
        </w:rPr>
      </w:pPr>
      <w:r w:rsidRPr="00841B2B">
        <w:rPr>
          <w:shd w:val="clear" w:color="auto" w:fill="FFFFFF"/>
        </w:rPr>
        <w:t>ремонт и замена устаревшего и изношенного оборудования на существующих котельных;</w:t>
      </w:r>
    </w:p>
    <w:p w:rsidR="00416689" w:rsidRDefault="00416689" w:rsidP="00DC799D">
      <w:pPr>
        <w:numPr>
          <w:ilvl w:val="0"/>
          <w:numId w:val="13"/>
        </w:numPr>
        <w:jc w:val="both"/>
        <w:rPr>
          <w:shd w:val="clear" w:color="auto" w:fill="FFFFFF"/>
        </w:rPr>
      </w:pPr>
      <w:r w:rsidRPr="00841B2B">
        <w:rPr>
          <w:shd w:val="clear" w:color="auto" w:fill="FFFFFF"/>
        </w:rPr>
        <w:t>реконструк</w:t>
      </w:r>
      <w:r w:rsidR="00841B2B">
        <w:rPr>
          <w:shd w:val="clear" w:color="auto" w:fill="FFFFFF"/>
        </w:rPr>
        <w:t>цию изношенных сетей теплотрасс;</w:t>
      </w:r>
    </w:p>
    <w:p w:rsidR="00841B2B" w:rsidRPr="00841B2B" w:rsidRDefault="00841B2B" w:rsidP="00DC799D">
      <w:pPr>
        <w:numPr>
          <w:ilvl w:val="0"/>
          <w:numId w:val="13"/>
        </w:numPr>
        <w:jc w:val="both"/>
        <w:rPr>
          <w:shd w:val="clear" w:color="auto" w:fill="FFFFFF"/>
        </w:rPr>
      </w:pPr>
      <w:r>
        <w:rPr>
          <w:shd w:val="clear" w:color="auto" w:fill="FFFFFF"/>
        </w:rPr>
        <w:t>строительство новых котельных в местах проектирования общественно-делового центра.</w:t>
      </w:r>
    </w:p>
    <w:p w:rsidR="00416689" w:rsidRPr="00841B2B" w:rsidRDefault="00416689" w:rsidP="008B0B41">
      <w:pPr>
        <w:shd w:val="clear" w:color="auto" w:fill="FFFFFF"/>
        <w:autoSpaceDE w:val="0"/>
        <w:jc w:val="both"/>
        <w:rPr>
          <w:rFonts w:eastAsia="Times New Roman"/>
          <w:shd w:val="clear" w:color="auto" w:fill="FFFFFF"/>
        </w:rPr>
      </w:pPr>
      <w:r w:rsidRPr="00841B2B">
        <w:rPr>
          <w:rFonts w:eastAsia="Times New Roman"/>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416689" w:rsidRPr="00841B2B" w:rsidRDefault="00416689" w:rsidP="008B0B41">
      <w:pPr>
        <w:shd w:val="clear" w:color="auto" w:fill="FFFFFF"/>
        <w:autoSpaceDE w:val="0"/>
        <w:jc w:val="both"/>
        <w:rPr>
          <w:shd w:val="clear" w:color="auto" w:fill="FFFFFF"/>
        </w:rPr>
      </w:pPr>
      <w:r w:rsidRPr="00841B2B">
        <w:rPr>
          <w:rFonts w:eastAsia="Times New Roman"/>
          <w:shd w:val="clear" w:color="auto" w:fill="FFFFFF"/>
        </w:rPr>
        <w:tab/>
      </w:r>
      <w:r w:rsidRPr="00841B2B">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416689" w:rsidRPr="00841B2B" w:rsidRDefault="00416689" w:rsidP="008B0B41">
      <w:pPr>
        <w:jc w:val="both"/>
        <w:rPr>
          <w:shd w:val="clear" w:color="auto" w:fill="FFFFFF"/>
        </w:rPr>
      </w:pPr>
      <w:r w:rsidRPr="00841B2B">
        <w:rPr>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w:t>
      </w:r>
      <w:r w:rsidR="00841B2B">
        <w:rPr>
          <w:shd w:val="clear" w:color="auto" w:fill="FFFFFF"/>
        </w:rPr>
        <w:t>домах</w:t>
      </w:r>
      <w:r w:rsidRPr="00841B2B">
        <w:rPr>
          <w:shd w:val="clear" w:color="auto" w:fill="FFFFFF"/>
        </w:rPr>
        <w:t xml:space="preserve"> автономные газоводонагреватели с водяным контуром для систем водяного отопления с естественной циркуляцией и горячего водоснабжения.</w:t>
      </w:r>
    </w:p>
    <w:p w:rsidR="00416689" w:rsidRPr="00841B2B" w:rsidRDefault="00416689" w:rsidP="008B0B41">
      <w:pPr>
        <w:ind w:left="-15"/>
        <w:jc w:val="both"/>
        <w:rPr>
          <w:shd w:val="clear" w:color="auto" w:fill="FFFFFF"/>
        </w:rPr>
      </w:pPr>
      <w:r w:rsidRPr="00841B2B">
        <w:rPr>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416689" w:rsidRPr="00841B2B" w:rsidRDefault="00416689" w:rsidP="008B0B41">
      <w:pPr>
        <w:jc w:val="both"/>
        <w:rPr>
          <w:rFonts w:eastAsia="Times New Roman"/>
          <w:shd w:val="clear" w:color="auto" w:fill="FFFFFF"/>
        </w:rPr>
      </w:pPr>
      <w:r w:rsidRPr="00841B2B">
        <w:rPr>
          <w:rFonts w:eastAsia="Times New Roman"/>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416689" w:rsidRPr="00841B2B" w:rsidRDefault="00416689" w:rsidP="00DC799D">
      <w:pPr>
        <w:numPr>
          <w:ilvl w:val="0"/>
          <w:numId w:val="12"/>
        </w:numPr>
        <w:jc w:val="both"/>
        <w:rPr>
          <w:shd w:val="clear" w:color="auto" w:fill="FFFFFF"/>
        </w:rPr>
      </w:pPr>
      <w:r w:rsidRPr="00841B2B">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416689" w:rsidRPr="00841B2B" w:rsidRDefault="00416689" w:rsidP="00DC799D">
      <w:pPr>
        <w:numPr>
          <w:ilvl w:val="0"/>
          <w:numId w:val="12"/>
        </w:numPr>
        <w:jc w:val="both"/>
        <w:rPr>
          <w:shd w:val="clear" w:color="auto" w:fill="FFFFFF"/>
        </w:rPr>
      </w:pPr>
      <w:r w:rsidRPr="00841B2B">
        <w:rPr>
          <w:shd w:val="clear" w:color="auto" w:fill="FFFFFF"/>
        </w:rPr>
        <w:t>реконструкция и переоборудование изношенных котельных и тепловых сетей социально значимых объектов;</w:t>
      </w:r>
    </w:p>
    <w:p w:rsidR="00416689" w:rsidRPr="00841B2B" w:rsidRDefault="00416689" w:rsidP="00DC799D">
      <w:pPr>
        <w:numPr>
          <w:ilvl w:val="0"/>
          <w:numId w:val="12"/>
        </w:numPr>
        <w:jc w:val="both"/>
        <w:rPr>
          <w:shd w:val="clear" w:color="auto" w:fill="FFFFFF"/>
        </w:rPr>
      </w:pPr>
      <w:r w:rsidRPr="00841B2B">
        <w:rPr>
          <w:shd w:val="clear" w:color="auto" w:fill="FFFFFF"/>
        </w:rPr>
        <w:t>внедрение приборов и средств учёта и контроля расхода тепловой энергии и топлива;</w:t>
      </w:r>
    </w:p>
    <w:p w:rsidR="00416689" w:rsidRPr="00841B2B" w:rsidRDefault="00416689" w:rsidP="00DC799D">
      <w:pPr>
        <w:numPr>
          <w:ilvl w:val="0"/>
          <w:numId w:val="12"/>
        </w:numPr>
        <w:jc w:val="both"/>
        <w:rPr>
          <w:shd w:val="clear" w:color="auto" w:fill="FFFFFF"/>
        </w:rPr>
      </w:pPr>
      <w:r w:rsidRPr="00841B2B">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416689" w:rsidRPr="00841B2B" w:rsidRDefault="00416689" w:rsidP="00DC799D">
      <w:pPr>
        <w:numPr>
          <w:ilvl w:val="0"/>
          <w:numId w:val="12"/>
        </w:numPr>
        <w:jc w:val="both"/>
        <w:rPr>
          <w:rFonts w:eastAsia="Times New Roman"/>
          <w:shd w:val="clear" w:color="auto" w:fill="FFFFFF"/>
        </w:rPr>
      </w:pPr>
      <w:r w:rsidRPr="00841B2B">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054C9D" w:rsidRPr="00841B2B" w:rsidRDefault="00054C9D" w:rsidP="008B0B41"/>
    <w:p w:rsidR="000A5386" w:rsidRPr="00841B2B" w:rsidRDefault="000F5776" w:rsidP="008B0B41">
      <w:pPr>
        <w:shd w:val="clear" w:color="auto" w:fill="FFFFFF"/>
        <w:autoSpaceDE w:val="0"/>
        <w:ind w:firstLine="708"/>
        <w:rPr>
          <w:rFonts w:eastAsia="Arial" w:cs="Arial"/>
          <w:b/>
          <w:bCs/>
          <w:i/>
          <w:shd w:val="clear" w:color="auto" w:fill="FFFFFF"/>
        </w:rPr>
      </w:pPr>
      <w:r w:rsidRPr="00841B2B">
        <w:rPr>
          <w:rFonts w:eastAsia="Arial" w:cs="Arial"/>
          <w:b/>
          <w:bCs/>
          <w:i/>
          <w:shd w:val="clear" w:color="auto" w:fill="FFFFFF"/>
        </w:rPr>
        <w:t>Электроснабжение</w:t>
      </w:r>
      <w:r w:rsidR="00054C9D" w:rsidRPr="00841B2B">
        <w:rPr>
          <w:rFonts w:eastAsia="Arial" w:cs="Arial"/>
          <w:b/>
          <w:bCs/>
          <w:i/>
          <w:shd w:val="clear" w:color="auto" w:fill="FFFFFF"/>
        </w:rPr>
        <w:t>. Предложения по развитию сетей</w:t>
      </w:r>
    </w:p>
    <w:p w:rsidR="00800544" w:rsidRPr="00841B2B" w:rsidRDefault="00416689" w:rsidP="008B0B41">
      <w:pPr>
        <w:shd w:val="clear" w:color="auto" w:fill="FFFFFF"/>
        <w:autoSpaceDE w:val="0"/>
        <w:ind w:firstLine="708"/>
        <w:jc w:val="both"/>
        <w:rPr>
          <w:rFonts w:eastAsia="Arial" w:cs="Arial"/>
          <w:shd w:val="clear" w:color="auto" w:fill="FFFFFF"/>
        </w:rPr>
      </w:pPr>
      <w:r w:rsidRPr="00841B2B">
        <w:rPr>
          <w:rFonts w:eastAsia="Arial" w:cs="Arial"/>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800544" w:rsidRPr="00841B2B" w:rsidRDefault="00800544" w:rsidP="008B0B41">
      <w:pPr>
        <w:shd w:val="clear" w:color="auto" w:fill="FFFFFF"/>
        <w:autoSpaceDE w:val="0"/>
        <w:ind w:firstLine="708"/>
        <w:jc w:val="both"/>
        <w:rPr>
          <w:rFonts w:eastAsia="Arial" w:cs="Arial"/>
          <w:shd w:val="clear" w:color="auto" w:fill="FFFFFF"/>
        </w:rPr>
      </w:pPr>
    </w:p>
    <w:p w:rsidR="00416689" w:rsidRPr="00EC4BB9" w:rsidRDefault="00416689" w:rsidP="008B0B41">
      <w:pPr>
        <w:shd w:val="clear" w:color="auto" w:fill="FFFFFF"/>
        <w:autoSpaceDE w:val="0"/>
        <w:ind w:firstLine="708"/>
        <w:jc w:val="both"/>
        <w:rPr>
          <w:rFonts w:eastAsia="Arial" w:cs="Arial"/>
          <w:b/>
          <w:i/>
          <w:shd w:val="clear" w:color="auto" w:fill="FFFFFF"/>
        </w:rPr>
      </w:pPr>
      <w:r w:rsidRPr="00EC4BB9">
        <w:rPr>
          <w:rFonts w:eastAsia="Arial" w:cs="Arial"/>
          <w:b/>
          <w:i/>
          <w:shd w:val="clear" w:color="auto" w:fill="FFFFFF"/>
        </w:rPr>
        <w:t xml:space="preserve">Данные по годовому электропотреблению поселения на перспективу </w:t>
      </w: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90"/>
        <w:gridCol w:w="2595"/>
        <w:gridCol w:w="701"/>
        <w:gridCol w:w="1559"/>
        <w:gridCol w:w="1701"/>
        <w:gridCol w:w="2410"/>
      </w:tblGrid>
      <w:tr w:rsidR="00F44012" w:rsidRPr="00EC4BB9" w:rsidTr="00841B2B">
        <w:tc>
          <w:tcPr>
            <w:tcW w:w="390" w:type="dxa"/>
            <w:vMerge w:val="restart"/>
          </w:tcPr>
          <w:p w:rsidR="00416689" w:rsidRPr="00EC4BB9" w:rsidRDefault="00416689" w:rsidP="008B0B41">
            <w:pPr>
              <w:pStyle w:val="aa"/>
              <w:snapToGrid w:val="0"/>
              <w:rPr>
                <w:b/>
                <w:i/>
                <w:shd w:val="clear" w:color="auto" w:fill="FFFFFF"/>
              </w:rPr>
            </w:pPr>
            <w:r w:rsidRPr="00EC4BB9">
              <w:rPr>
                <w:b/>
                <w:i/>
                <w:shd w:val="clear" w:color="auto" w:fill="FFFFFF"/>
              </w:rPr>
              <w:t>№ п/п</w:t>
            </w:r>
          </w:p>
        </w:tc>
        <w:tc>
          <w:tcPr>
            <w:tcW w:w="2595" w:type="dxa"/>
            <w:vMerge w:val="restart"/>
            <w:vAlign w:val="center"/>
          </w:tcPr>
          <w:p w:rsidR="00416689" w:rsidRPr="00EC4BB9" w:rsidRDefault="00416689" w:rsidP="008B0B41">
            <w:pPr>
              <w:pStyle w:val="aa"/>
              <w:snapToGrid w:val="0"/>
              <w:jc w:val="center"/>
              <w:rPr>
                <w:b/>
                <w:i/>
                <w:shd w:val="clear" w:color="auto" w:fill="FFFFFF"/>
              </w:rPr>
            </w:pPr>
            <w:r w:rsidRPr="00EC4BB9">
              <w:rPr>
                <w:b/>
                <w:i/>
                <w:shd w:val="clear" w:color="auto" w:fill="FFFFFF"/>
              </w:rPr>
              <w:t>Наименование потребителей</w:t>
            </w:r>
          </w:p>
        </w:tc>
        <w:tc>
          <w:tcPr>
            <w:tcW w:w="3961" w:type="dxa"/>
            <w:gridSpan w:val="3"/>
          </w:tcPr>
          <w:p w:rsidR="00416689" w:rsidRPr="00EC4BB9" w:rsidRDefault="00416689" w:rsidP="008B0B41">
            <w:pPr>
              <w:pStyle w:val="aa"/>
              <w:snapToGrid w:val="0"/>
              <w:jc w:val="center"/>
              <w:rPr>
                <w:b/>
                <w:i/>
                <w:shd w:val="clear" w:color="auto" w:fill="FFFFFF"/>
              </w:rPr>
            </w:pPr>
            <w:r w:rsidRPr="00EC4BB9">
              <w:rPr>
                <w:b/>
                <w:i/>
                <w:shd w:val="clear" w:color="auto" w:fill="FFFFFF"/>
              </w:rPr>
              <w:t>Численность населения (тыс. чел)</w:t>
            </w:r>
          </w:p>
        </w:tc>
        <w:tc>
          <w:tcPr>
            <w:tcW w:w="2410" w:type="dxa"/>
            <w:vMerge w:val="restart"/>
            <w:vAlign w:val="center"/>
          </w:tcPr>
          <w:p w:rsidR="00416689" w:rsidRPr="00EC4BB9" w:rsidRDefault="00416689" w:rsidP="008B0B41">
            <w:pPr>
              <w:pStyle w:val="aa"/>
              <w:snapToGrid w:val="0"/>
              <w:jc w:val="center"/>
              <w:rPr>
                <w:b/>
                <w:i/>
                <w:shd w:val="clear" w:color="auto" w:fill="FFFFFF"/>
              </w:rPr>
            </w:pPr>
            <w:r w:rsidRPr="00EC4BB9">
              <w:rPr>
                <w:b/>
                <w:i/>
                <w:shd w:val="clear" w:color="auto" w:fill="FFFFFF"/>
              </w:rPr>
              <w:t>Годовое потребление электроэнергии   (кВт. час)</w:t>
            </w:r>
          </w:p>
          <w:p w:rsidR="00416689" w:rsidRPr="00EC4BB9" w:rsidRDefault="00416689" w:rsidP="008B0B41">
            <w:pPr>
              <w:pStyle w:val="aa"/>
              <w:jc w:val="center"/>
              <w:rPr>
                <w:shd w:val="clear" w:color="auto" w:fill="FFFFFF"/>
              </w:rPr>
            </w:pPr>
          </w:p>
        </w:tc>
      </w:tr>
      <w:tr w:rsidR="00F44012" w:rsidRPr="00EC4BB9" w:rsidTr="00841B2B">
        <w:tc>
          <w:tcPr>
            <w:tcW w:w="390" w:type="dxa"/>
            <w:vMerge/>
          </w:tcPr>
          <w:p w:rsidR="00416689" w:rsidRPr="00EC4BB9" w:rsidRDefault="00416689" w:rsidP="008B0B41">
            <w:pPr>
              <w:snapToGrid w:val="0"/>
              <w:rPr>
                <w:b/>
                <w:i/>
                <w:shd w:val="clear" w:color="auto" w:fill="FFFFFF"/>
              </w:rPr>
            </w:pPr>
          </w:p>
        </w:tc>
        <w:tc>
          <w:tcPr>
            <w:tcW w:w="2595" w:type="dxa"/>
            <w:vMerge/>
          </w:tcPr>
          <w:p w:rsidR="00416689" w:rsidRPr="00EC4BB9" w:rsidRDefault="00416689" w:rsidP="008B0B41">
            <w:pPr>
              <w:snapToGrid w:val="0"/>
              <w:rPr>
                <w:b/>
                <w:i/>
                <w:shd w:val="clear" w:color="auto" w:fill="FFFFFF"/>
              </w:rPr>
            </w:pPr>
          </w:p>
        </w:tc>
        <w:tc>
          <w:tcPr>
            <w:tcW w:w="701" w:type="dxa"/>
          </w:tcPr>
          <w:p w:rsidR="00416689" w:rsidRPr="00EC4BB9" w:rsidRDefault="00416689" w:rsidP="008B0B41">
            <w:pPr>
              <w:pStyle w:val="aa"/>
              <w:snapToGrid w:val="0"/>
              <w:jc w:val="center"/>
              <w:rPr>
                <w:b/>
                <w:i/>
                <w:shd w:val="clear" w:color="auto" w:fill="FFFFFF"/>
              </w:rPr>
            </w:pPr>
            <w:r w:rsidRPr="00EC4BB9">
              <w:rPr>
                <w:b/>
                <w:i/>
                <w:shd w:val="clear" w:color="auto" w:fill="FFFFFF"/>
              </w:rPr>
              <w:t>Всего</w:t>
            </w:r>
          </w:p>
        </w:tc>
        <w:tc>
          <w:tcPr>
            <w:tcW w:w="1559" w:type="dxa"/>
          </w:tcPr>
          <w:p w:rsidR="00416689" w:rsidRPr="00EC4BB9" w:rsidRDefault="00416689" w:rsidP="008B0B41">
            <w:pPr>
              <w:pStyle w:val="aa"/>
              <w:snapToGrid w:val="0"/>
              <w:jc w:val="center"/>
              <w:rPr>
                <w:b/>
                <w:i/>
                <w:shd w:val="clear" w:color="auto" w:fill="FFFFFF"/>
              </w:rPr>
            </w:pPr>
            <w:r w:rsidRPr="00EC4BB9">
              <w:rPr>
                <w:b/>
                <w:i/>
                <w:shd w:val="clear" w:color="auto" w:fill="FFFFFF"/>
              </w:rPr>
              <w:t>сохраняемый жилой фонд</w:t>
            </w:r>
          </w:p>
        </w:tc>
        <w:tc>
          <w:tcPr>
            <w:tcW w:w="1701" w:type="dxa"/>
          </w:tcPr>
          <w:p w:rsidR="00416689" w:rsidRPr="00EC4BB9" w:rsidRDefault="00416689" w:rsidP="008B0B41">
            <w:pPr>
              <w:pStyle w:val="aa"/>
              <w:snapToGrid w:val="0"/>
              <w:rPr>
                <w:b/>
                <w:i/>
                <w:shd w:val="clear" w:color="auto" w:fill="FFFFFF"/>
              </w:rPr>
            </w:pPr>
            <w:r w:rsidRPr="00EC4BB9">
              <w:rPr>
                <w:b/>
                <w:i/>
                <w:shd w:val="clear" w:color="auto" w:fill="FFFFFF"/>
              </w:rPr>
              <w:t>новое строительство</w:t>
            </w:r>
          </w:p>
        </w:tc>
        <w:tc>
          <w:tcPr>
            <w:tcW w:w="2410" w:type="dxa"/>
            <w:vMerge/>
          </w:tcPr>
          <w:p w:rsidR="00416689" w:rsidRPr="00EC4BB9" w:rsidRDefault="00416689" w:rsidP="008B0B41">
            <w:pPr>
              <w:snapToGrid w:val="0"/>
              <w:rPr>
                <w:shd w:val="clear" w:color="auto" w:fill="FFFFFF"/>
              </w:rPr>
            </w:pPr>
          </w:p>
        </w:tc>
      </w:tr>
      <w:tr w:rsidR="00F44012" w:rsidRPr="00EC4BB9" w:rsidTr="00841B2B">
        <w:tc>
          <w:tcPr>
            <w:tcW w:w="390" w:type="dxa"/>
          </w:tcPr>
          <w:p w:rsidR="00416689" w:rsidRPr="00EC4BB9" w:rsidRDefault="00416689" w:rsidP="008B0B41">
            <w:pPr>
              <w:pStyle w:val="aa"/>
              <w:snapToGrid w:val="0"/>
              <w:rPr>
                <w:shd w:val="clear" w:color="auto" w:fill="FFFFFF"/>
              </w:rPr>
            </w:pPr>
          </w:p>
          <w:p w:rsidR="00416689" w:rsidRPr="00EC4BB9" w:rsidRDefault="00416689" w:rsidP="008B0B41">
            <w:pPr>
              <w:pStyle w:val="aa"/>
              <w:snapToGrid w:val="0"/>
              <w:rPr>
                <w:shd w:val="clear" w:color="auto" w:fill="FFFFFF"/>
              </w:rPr>
            </w:pPr>
            <w:r w:rsidRPr="00EC4BB9">
              <w:rPr>
                <w:shd w:val="clear" w:color="auto" w:fill="FFFFFF"/>
              </w:rPr>
              <w:t>1</w:t>
            </w:r>
          </w:p>
        </w:tc>
        <w:tc>
          <w:tcPr>
            <w:tcW w:w="2595" w:type="dxa"/>
          </w:tcPr>
          <w:p w:rsidR="00416689" w:rsidRPr="00EC4BB9" w:rsidRDefault="00416689" w:rsidP="008B0B41">
            <w:pPr>
              <w:pStyle w:val="aa"/>
              <w:snapToGrid w:val="0"/>
              <w:rPr>
                <w:shd w:val="clear" w:color="auto" w:fill="FFFFFF"/>
              </w:rPr>
            </w:pPr>
          </w:p>
          <w:p w:rsidR="00416689" w:rsidRPr="00EC4BB9" w:rsidRDefault="00416689" w:rsidP="008B0B41">
            <w:pPr>
              <w:pStyle w:val="aa"/>
              <w:snapToGrid w:val="0"/>
              <w:rPr>
                <w:shd w:val="clear" w:color="auto" w:fill="FFFFFF"/>
              </w:rPr>
            </w:pPr>
            <w:r w:rsidRPr="00EC4BB9">
              <w:rPr>
                <w:shd w:val="clear" w:color="auto" w:fill="FFFFFF"/>
              </w:rPr>
              <w:t>Жилищно-коммунальный сектор</w:t>
            </w:r>
          </w:p>
        </w:tc>
        <w:tc>
          <w:tcPr>
            <w:tcW w:w="701" w:type="dxa"/>
            <w:vAlign w:val="center"/>
          </w:tcPr>
          <w:p w:rsidR="00416689" w:rsidRPr="00EC4BB9" w:rsidRDefault="00D63535" w:rsidP="008B0B41">
            <w:pPr>
              <w:pStyle w:val="aa"/>
              <w:snapToGrid w:val="0"/>
              <w:jc w:val="center"/>
              <w:rPr>
                <w:shd w:val="clear" w:color="auto" w:fill="FFFFFF"/>
              </w:rPr>
            </w:pPr>
            <w:r>
              <w:rPr>
                <w:shd w:val="clear" w:color="auto" w:fill="FFFFFF"/>
              </w:rPr>
              <w:t>3,407</w:t>
            </w:r>
          </w:p>
        </w:tc>
        <w:tc>
          <w:tcPr>
            <w:tcW w:w="1559" w:type="dxa"/>
            <w:vAlign w:val="center"/>
          </w:tcPr>
          <w:p w:rsidR="00416689" w:rsidRPr="00EC4BB9" w:rsidRDefault="00D63535" w:rsidP="008B0B41">
            <w:pPr>
              <w:pStyle w:val="aa"/>
              <w:snapToGrid w:val="0"/>
              <w:jc w:val="center"/>
              <w:rPr>
                <w:shd w:val="clear" w:color="auto" w:fill="FFFFFF"/>
              </w:rPr>
            </w:pPr>
            <w:r>
              <w:rPr>
                <w:shd w:val="clear" w:color="auto" w:fill="FFFFFF"/>
              </w:rPr>
              <w:t>3,407</w:t>
            </w:r>
          </w:p>
        </w:tc>
        <w:tc>
          <w:tcPr>
            <w:tcW w:w="1701" w:type="dxa"/>
            <w:vAlign w:val="center"/>
          </w:tcPr>
          <w:p w:rsidR="00416689" w:rsidRPr="00EC4BB9" w:rsidRDefault="00D63535" w:rsidP="008B0B41">
            <w:pPr>
              <w:pStyle w:val="aa"/>
              <w:snapToGrid w:val="0"/>
              <w:jc w:val="center"/>
              <w:rPr>
                <w:shd w:val="clear" w:color="auto" w:fill="FFFFFF"/>
              </w:rPr>
            </w:pPr>
            <w:r>
              <w:rPr>
                <w:shd w:val="clear" w:color="auto" w:fill="FFFFFF"/>
              </w:rPr>
              <w:t>0,605</w:t>
            </w:r>
          </w:p>
        </w:tc>
        <w:tc>
          <w:tcPr>
            <w:tcW w:w="2410" w:type="dxa"/>
          </w:tcPr>
          <w:p w:rsidR="00416689" w:rsidRPr="00EC4BB9" w:rsidRDefault="00416689" w:rsidP="008B0B41">
            <w:pPr>
              <w:pStyle w:val="aa"/>
              <w:snapToGrid w:val="0"/>
              <w:jc w:val="center"/>
              <w:rPr>
                <w:shd w:val="clear" w:color="auto" w:fill="FFFFFF"/>
              </w:rPr>
            </w:pPr>
          </w:p>
          <w:p w:rsidR="00416689" w:rsidRPr="00EC4BB9" w:rsidRDefault="00D63535" w:rsidP="008B0B41">
            <w:pPr>
              <w:pStyle w:val="aa"/>
              <w:jc w:val="center"/>
              <w:rPr>
                <w:shd w:val="clear" w:color="auto" w:fill="FFFFFF"/>
              </w:rPr>
            </w:pPr>
            <w:r>
              <w:rPr>
                <w:shd w:val="clear" w:color="auto" w:fill="FFFFFF"/>
              </w:rPr>
              <w:t>1689052</w:t>
            </w:r>
          </w:p>
        </w:tc>
      </w:tr>
      <w:tr w:rsidR="00F44012" w:rsidRPr="00EC4BB9" w:rsidTr="00841B2B">
        <w:tc>
          <w:tcPr>
            <w:tcW w:w="390" w:type="dxa"/>
          </w:tcPr>
          <w:p w:rsidR="00416689" w:rsidRPr="00EC4BB9" w:rsidRDefault="00416689" w:rsidP="008B0B41">
            <w:pPr>
              <w:pStyle w:val="aa"/>
              <w:snapToGrid w:val="0"/>
              <w:rPr>
                <w:shd w:val="clear" w:color="auto" w:fill="FFFFFF"/>
              </w:rPr>
            </w:pPr>
            <w:r w:rsidRPr="00EC4BB9">
              <w:rPr>
                <w:shd w:val="clear" w:color="auto" w:fill="FFFFFF"/>
              </w:rPr>
              <w:t>2</w:t>
            </w:r>
          </w:p>
        </w:tc>
        <w:tc>
          <w:tcPr>
            <w:tcW w:w="2595" w:type="dxa"/>
          </w:tcPr>
          <w:p w:rsidR="00416689" w:rsidRPr="00EC4BB9" w:rsidRDefault="00416689" w:rsidP="008B0B41">
            <w:pPr>
              <w:pStyle w:val="aa"/>
              <w:snapToGrid w:val="0"/>
              <w:rPr>
                <w:shd w:val="clear" w:color="auto" w:fill="FFFFFF"/>
              </w:rPr>
            </w:pPr>
            <w:r w:rsidRPr="00EC4BB9">
              <w:rPr>
                <w:shd w:val="clear" w:color="auto" w:fill="FFFFFF"/>
              </w:rPr>
              <w:t>Промышленные, с/х предприятия</w:t>
            </w:r>
          </w:p>
        </w:tc>
        <w:tc>
          <w:tcPr>
            <w:tcW w:w="701"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559"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701" w:type="dxa"/>
            <w:vAlign w:val="center"/>
          </w:tcPr>
          <w:p w:rsidR="00416689" w:rsidRPr="00EC4BB9" w:rsidRDefault="00416689" w:rsidP="008B0B41">
            <w:pPr>
              <w:snapToGrid w:val="0"/>
              <w:jc w:val="center"/>
              <w:rPr>
                <w:shd w:val="clear" w:color="auto" w:fill="FFFFFF"/>
              </w:rPr>
            </w:pPr>
            <w:r w:rsidRPr="00EC4BB9">
              <w:rPr>
                <w:shd w:val="clear" w:color="auto" w:fill="FFFFFF"/>
              </w:rPr>
              <w:t>-</w:t>
            </w:r>
          </w:p>
        </w:tc>
        <w:tc>
          <w:tcPr>
            <w:tcW w:w="2410" w:type="dxa"/>
          </w:tcPr>
          <w:p w:rsidR="00416689" w:rsidRPr="00EC4BB9" w:rsidRDefault="00416689" w:rsidP="008B0B41">
            <w:pPr>
              <w:pStyle w:val="aa"/>
              <w:snapToGrid w:val="0"/>
              <w:jc w:val="center"/>
              <w:rPr>
                <w:shd w:val="clear" w:color="auto" w:fill="FFFFFF"/>
              </w:rPr>
            </w:pPr>
            <w:r w:rsidRPr="00EC4BB9">
              <w:rPr>
                <w:shd w:val="clear" w:color="auto" w:fill="FFFFFF"/>
              </w:rPr>
              <w:t>Нет данных</w:t>
            </w:r>
          </w:p>
        </w:tc>
      </w:tr>
      <w:tr w:rsidR="00F44012" w:rsidRPr="00EC4BB9" w:rsidTr="00841B2B">
        <w:tc>
          <w:tcPr>
            <w:tcW w:w="390" w:type="dxa"/>
          </w:tcPr>
          <w:p w:rsidR="00416689" w:rsidRPr="00EC4BB9" w:rsidRDefault="00416689" w:rsidP="008B0B41">
            <w:pPr>
              <w:pStyle w:val="aa"/>
              <w:snapToGrid w:val="0"/>
              <w:rPr>
                <w:shd w:val="clear" w:color="auto" w:fill="FFFFFF"/>
              </w:rPr>
            </w:pPr>
            <w:r w:rsidRPr="00EC4BB9">
              <w:rPr>
                <w:shd w:val="clear" w:color="auto" w:fill="FFFFFF"/>
              </w:rPr>
              <w:t>3</w:t>
            </w:r>
          </w:p>
        </w:tc>
        <w:tc>
          <w:tcPr>
            <w:tcW w:w="2595" w:type="dxa"/>
          </w:tcPr>
          <w:p w:rsidR="00416689" w:rsidRPr="00EC4BB9" w:rsidRDefault="00416689" w:rsidP="008B0B41">
            <w:pPr>
              <w:pStyle w:val="aa"/>
              <w:snapToGrid w:val="0"/>
              <w:rPr>
                <w:shd w:val="clear" w:color="auto" w:fill="FFFFFF"/>
              </w:rPr>
            </w:pPr>
            <w:r w:rsidRPr="00EC4BB9">
              <w:rPr>
                <w:shd w:val="clear" w:color="auto" w:fill="FFFFFF"/>
              </w:rPr>
              <w:t>Неучтенные нагрузки, потери в сетях, собственные нужды подстанций (20%)</w:t>
            </w:r>
          </w:p>
        </w:tc>
        <w:tc>
          <w:tcPr>
            <w:tcW w:w="701"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559"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701" w:type="dxa"/>
            <w:vAlign w:val="center"/>
          </w:tcPr>
          <w:p w:rsidR="00416689" w:rsidRPr="00EC4BB9" w:rsidRDefault="00416689" w:rsidP="008B0B41">
            <w:pPr>
              <w:snapToGrid w:val="0"/>
              <w:jc w:val="center"/>
              <w:rPr>
                <w:shd w:val="clear" w:color="auto" w:fill="FFFFFF"/>
              </w:rPr>
            </w:pPr>
            <w:r w:rsidRPr="00EC4BB9">
              <w:rPr>
                <w:shd w:val="clear" w:color="auto" w:fill="FFFFFF"/>
              </w:rPr>
              <w:t>-</w:t>
            </w:r>
          </w:p>
        </w:tc>
        <w:tc>
          <w:tcPr>
            <w:tcW w:w="2410" w:type="dxa"/>
            <w:vAlign w:val="center"/>
          </w:tcPr>
          <w:p w:rsidR="00416689" w:rsidRPr="00EC4BB9" w:rsidRDefault="00D63535" w:rsidP="008B0B41">
            <w:pPr>
              <w:pStyle w:val="aa"/>
              <w:snapToGrid w:val="0"/>
              <w:jc w:val="center"/>
              <w:rPr>
                <w:shd w:val="clear" w:color="auto" w:fill="FFFFFF"/>
              </w:rPr>
            </w:pPr>
            <w:r>
              <w:rPr>
                <w:shd w:val="clear" w:color="auto" w:fill="FFFFFF"/>
              </w:rPr>
              <w:t>337810,4</w:t>
            </w:r>
          </w:p>
        </w:tc>
      </w:tr>
      <w:tr w:rsidR="00F44012" w:rsidRPr="00EC4BB9" w:rsidTr="00841B2B">
        <w:tc>
          <w:tcPr>
            <w:tcW w:w="390" w:type="dxa"/>
          </w:tcPr>
          <w:p w:rsidR="00416689" w:rsidRPr="00EC4BB9" w:rsidRDefault="00416689" w:rsidP="008B0B41">
            <w:pPr>
              <w:pStyle w:val="aa"/>
              <w:snapToGrid w:val="0"/>
              <w:rPr>
                <w:shd w:val="clear" w:color="auto" w:fill="FFFFFF"/>
              </w:rPr>
            </w:pPr>
          </w:p>
        </w:tc>
        <w:tc>
          <w:tcPr>
            <w:tcW w:w="2595" w:type="dxa"/>
          </w:tcPr>
          <w:p w:rsidR="00416689" w:rsidRPr="00EC4BB9" w:rsidRDefault="00416689" w:rsidP="008B0B41">
            <w:pPr>
              <w:pStyle w:val="aa"/>
              <w:snapToGrid w:val="0"/>
              <w:rPr>
                <w:shd w:val="clear" w:color="auto" w:fill="FFFFFF"/>
              </w:rPr>
            </w:pPr>
            <w:r w:rsidRPr="00EC4BB9">
              <w:rPr>
                <w:shd w:val="clear" w:color="auto" w:fill="FFFFFF"/>
              </w:rPr>
              <w:t>Всего по поселению:</w:t>
            </w:r>
          </w:p>
        </w:tc>
        <w:tc>
          <w:tcPr>
            <w:tcW w:w="701"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559"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701" w:type="dxa"/>
            <w:vAlign w:val="center"/>
          </w:tcPr>
          <w:p w:rsidR="00416689" w:rsidRPr="00EC4BB9" w:rsidRDefault="00416689" w:rsidP="008B0B41">
            <w:pPr>
              <w:snapToGrid w:val="0"/>
              <w:jc w:val="center"/>
              <w:rPr>
                <w:shd w:val="clear" w:color="auto" w:fill="FFFFFF"/>
              </w:rPr>
            </w:pPr>
            <w:r w:rsidRPr="00EC4BB9">
              <w:rPr>
                <w:shd w:val="clear" w:color="auto" w:fill="FFFFFF"/>
              </w:rPr>
              <w:t>-</w:t>
            </w:r>
          </w:p>
        </w:tc>
        <w:tc>
          <w:tcPr>
            <w:tcW w:w="2410" w:type="dxa"/>
          </w:tcPr>
          <w:p w:rsidR="00416689" w:rsidRPr="00EC4BB9" w:rsidRDefault="000A7B6D" w:rsidP="008B0B41">
            <w:pPr>
              <w:pStyle w:val="aa"/>
              <w:snapToGrid w:val="0"/>
              <w:jc w:val="center"/>
              <w:rPr>
                <w:shd w:val="clear" w:color="auto" w:fill="FFFFFF"/>
              </w:rPr>
            </w:pPr>
            <w:r>
              <w:rPr>
                <w:shd w:val="clear" w:color="auto" w:fill="FFFFFF"/>
              </w:rPr>
              <w:t>2026862,4</w:t>
            </w:r>
          </w:p>
        </w:tc>
      </w:tr>
      <w:tr w:rsidR="00F44012" w:rsidRPr="00EC4BB9" w:rsidTr="00841B2B">
        <w:tc>
          <w:tcPr>
            <w:tcW w:w="390" w:type="dxa"/>
          </w:tcPr>
          <w:p w:rsidR="00416689" w:rsidRPr="00EC4BB9" w:rsidRDefault="00416689" w:rsidP="008B0B41">
            <w:pPr>
              <w:pStyle w:val="aa"/>
              <w:snapToGrid w:val="0"/>
              <w:rPr>
                <w:shd w:val="clear" w:color="auto" w:fill="FFFFFF"/>
              </w:rPr>
            </w:pPr>
          </w:p>
        </w:tc>
        <w:tc>
          <w:tcPr>
            <w:tcW w:w="2595" w:type="dxa"/>
          </w:tcPr>
          <w:p w:rsidR="00416689" w:rsidRPr="00EC4BB9" w:rsidRDefault="00416689" w:rsidP="008B0B41">
            <w:pPr>
              <w:pStyle w:val="aa"/>
              <w:snapToGrid w:val="0"/>
              <w:rPr>
                <w:shd w:val="clear" w:color="auto" w:fill="FFFFFF"/>
              </w:rPr>
            </w:pPr>
            <w:r w:rsidRPr="00EC4BB9">
              <w:rPr>
                <w:shd w:val="clear" w:color="auto" w:fill="FFFFFF"/>
              </w:rPr>
              <w:t>С учетом  коэф. совмещения максимумов нагрузок К=0,8</w:t>
            </w:r>
          </w:p>
        </w:tc>
        <w:tc>
          <w:tcPr>
            <w:tcW w:w="701"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559" w:type="dxa"/>
            <w:vAlign w:val="center"/>
          </w:tcPr>
          <w:p w:rsidR="00416689" w:rsidRPr="00EC4BB9" w:rsidRDefault="00416689" w:rsidP="008B0B41">
            <w:pPr>
              <w:pStyle w:val="aa"/>
              <w:snapToGrid w:val="0"/>
              <w:jc w:val="center"/>
              <w:rPr>
                <w:shd w:val="clear" w:color="auto" w:fill="FFFFFF"/>
              </w:rPr>
            </w:pPr>
            <w:r w:rsidRPr="00EC4BB9">
              <w:rPr>
                <w:shd w:val="clear" w:color="auto" w:fill="FFFFFF"/>
              </w:rPr>
              <w:t>-</w:t>
            </w:r>
          </w:p>
        </w:tc>
        <w:tc>
          <w:tcPr>
            <w:tcW w:w="1701" w:type="dxa"/>
            <w:vAlign w:val="center"/>
          </w:tcPr>
          <w:p w:rsidR="00416689" w:rsidRPr="00EC4BB9" w:rsidRDefault="00416689" w:rsidP="008B0B41">
            <w:pPr>
              <w:snapToGrid w:val="0"/>
              <w:jc w:val="center"/>
              <w:rPr>
                <w:shd w:val="clear" w:color="auto" w:fill="FFFFFF"/>
              </w:rPr>
            </w:pPr>
            <w:r w:rsidRPr="00EC4BB9">
              <w:rPr>
                <w:shd w:val="clear" w:color="auto" w:fill="FFFFFF"/>
              </w:rPr>
              <w:t>-</w:t>
            </w:r>
          </w:p>
        </w:tc>
        <w:tc>
          <w:tcPr>
            <w:tcW w:w="2410" w:type="dxa"/>
          </w:tcPr>
          <w:p w:rsidR="00416689" w:rsidRPr="00EC4BB9" w:rsidRDefault="000A7B6D" w:rsidP="008B0B41">
            <w:pPr>
              <w:pStyle w:val="aa"/>
              <w:snapToGrid w:val="0"/>
              <w:jc w:val="center"/>
              <w:rPr>
                <w:shd w:val="clear" w:color="auto" w:fill="FFFFFF"/>
              </w:rPr>
            </w:pPr>
            <w:r>
              <w:rPr>
                <w:shd w:val="clear" w:color="auto" w:fill="FFFFFF"/>
              </w:rPr>
              <w:t>1621489,92</w:t>
            </w:r>
          </w:p>
        </w:tc>
      </w:tr>
    </w:tbl>
    <w:p w:rsidR="00416689" w:rsidRPr="00841B2B" w:rsidRDefault="00416689" w:rsidP="008B0B41">
      <w:pPr>
        <w:shd w:val="clear" w:color="auto" w:fill="FFFFFF"/>
        <w:autoSpaceDE w:val="0"/>
        <w:jc w:val="both"/>
        <w:rPr>
          <w:shd w:val="clear" w:color="auto" w:fill="FFFFFF"/>
        </w:rPr>
      </w:pPr>
      <w:r w:rsidRPr="00841B2B">
        <w:rPr>
          <w:shd w:val="clear" w:color="auto" w:fill="FFFFFF"/>
        </w:rPr>
        <w:tab/>
      </w:r>
    </w:p>
    <w:p w:rsidR="00416689" w:rsidRPr="00841B2B" w:rsidRDefault="00416689" w:rsidP="008B0B41">
      <w:pPr>
        <w:shd w:val="clear" w:color="auto" w:fill="FFFFFF"/>
        <w:autoSpaceDE w:val="0"/>
        <w:ind w:firstLine="709"/>
        <w:jc w:val="both"/>
        <w:rPr>
          <w:shd w:val="clear" w:color="auto" w:fill="FFFFFF"/>
        </w:rPr>
      </w:pPr>
      <w:r w:rsidRPr="00841B2B">
        <w:rPr>
          <w:shd w:val="clear" w:color="auto" w:fill="FFFFFF"/>
        </w:rPr>
        <w:t xml:space="preserve">Годовое потребление электроэнергии составит: </w:t>
      </w:r>
      <w:r w:rsidR="000A7B6D">
        <w:rPr>
          <w:shd w:val="clear" w:color="auto" w:fill="FFFFFF"/>
        </w:rPr>
        <w:t>1621,5</w:t>
      </w:r>
      <w:r w:rsidRPr="00841B2B">
        <w:rPr>
          <w:shd w:val="clear" w:color="auto" w:fill="FFFFFF"/>
        </w:rPr>
        <w:t xml:space="preserve"> тыс</w:t>
      </w:r>
      <w:r w:rsidR="000A7B6D">
        <w:rPr>
          <w:shd w:val="clear" w:color="auto" w:fill="FFFFFF"/>
        </w:rPr>
        <w:t>.</w:t>
      </w:r>
      <w:r w:rsidRPr="00841B2B">
        <w:rPr>
          <w:shd w:val="clear" w:color="auto" w:fill="FFFFFF"/>
        </w:rPr>
        <w:t xml:space="preserve"> кВт. час.</w:t>
      </w:r>
    </w:p>
    <w:p w:rsidR="00416689" w:rsidRPr="00841B2B" w:rsidRDefault="00416689" w:rsidP="008B0B41">
      <w:pPr>
        <w:shd w:val="clear" w:color="auto" w:fill="FFFFFF"/>
        <w:autoSpaceDE w:val="0"/>
        <w:ind w:firstLine="709"/>
        <w:jc w:val="both"/>
        <w:rPr>
          <w:rFonts w:eastAsia="Arial" w:cs="Arial"/>
          <w:shd w:val="clear" w:color="auto" w:fill="FFFFFF"/>
        </w:rPr>
      </w:pPr>
      <w:r w:rsidRPr="00841B2B">
        <w:rPr>
          <w:rFonts w:eastAsia="Arial" w:cs="Arial"/>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416689" w:rsidRPr="00841B2B" w:rsidRDefault="00416689" w:rsidP="008B0B41">
      <w:pPr>
        <w:shd w:val="clear" w:color="auto" w:fill="FFFFFF"/>
        <w:autoSpaceDE w:val="0"/>
        <w:jc w:val="both"/>
        <w:rPr>
          <w:rFonts w:eastAsia="Arial" w:cs="Arial"/>
          <w:shd w:val="clear" w:color="auto" w:fill="FFFFFF"/>
        </w:rPr>
      </w:pPr>
      <w:r w:rsidRPr="00841B2B">
        <w:rPr>
          <w:rFonts w:eastAsia="Arial" w:cs="Arial"/>
          <w:shd w:val="clear" w:color="auto" w:fill="FFFFFF"/>
        </w:rPr>
        <w:tab/>
        <w:t>При возникновении прироста потребления электроэнергии в случаях:</w:t>
      </w:r>
    </w:p>
    <w:p w:rsidR="00416689" w:rsidRPr="00841B2B" w:rsidRDefault="00416689" w:rsidP="00DC799D">
      <w:pPr>
        <w:numPr>
          <w:ilvl w:val="0"/>
          <w:numId w:val="14"/>
        </w:numPr>
        <w:shd w:val="clear" w:color="auto" w:fill="FFFFFF"/>
        <w:tabs>
          <w:tab w:val="clear" w:pos="1080"/>
          <w:tab w:val="num" w:pos="426"/>
        </w:tabs>
        <w:autoSpaceDE w:val="0"/>
        <w:ind w:left="426" w:firstLine="0"/>
        <w:jc w:val="both"/>
        <w:rPr>
          <w:rFonts w:eastAsia="Arial" w:cs="Arial"/>
          <w:shd w:val="clear" w:color="auto" w:fill="FFFFFF"/>
        </w:rPr>
      </w:pPr>
      <w:r w:rsidRPr="00841B2B">
        <w:rPr>
          <w:rFonts w:eastAsia="Arial" w:cs="Arial"/>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416689" w:rsidRPr="00841B2B" w:rsidRDefault="00416689" w:rsidP="00DC799D">
      <w:pPr>
        <w:numPr>
          <w:ilvl w:val="0"/>
          <w:numId w:val="6"/>
        </w:numPr>
        <w:shd w:val="clear" w:color="auto" w:fill="FFFFFF"/>
        <w:tabs>
          <w:tab w:val="clear" w:pos="1080"/>
          <w:tab w:val="num" w:pos="426"/>
          <w:tab w:val="num" w:pos="720"/>
        </w:tabs>
        <w:autoSpaceDE w:val="0"/>
        <w:ind w:left="426" w:firstLine="0"/>
        <w:jc w:val="both"/>
        <w:rPr>
          <w:rFonts w:eastAsia="Arial" w:cs="Arial"/>
          <w:shd w:val="clear" w:color="auto" w:fill="FFFFFF"/>
        </w:rPr>
      </w:pPr>
      <w:r w:rsidRPr="00841B2B">
        <w:rPr>
          <w:rFonts w:eastAsia="Arial" w:cs="Arial"/>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416689" w:rsidRPr="00841B2B" w:rsidRDefault="00416689" w:rsidP="00DC799D">
      <w:pPr>
        <w:numPr>
          <w:ilvl w:val="0"/>
          <w:numId w:val="6"/>
        </w:numPr>
        <w:shd w:val="clear" w:color="auto" w:fill="FFFFFF"/>
        <w:tabs>
          <w:tab w:val="clear" w:pos="1080"/>
          <w:tab w:val="num" w:pos="426"/>
          <w:tab w:val="num" w:pos="720"/>
        </w:tabs>
        <w:autoSpaceDE w:val="0"/>
        <w:ind w:left="426" w:firstLine="0"/>
        <w:jc w:val="both"/>
        <w:rPr>
          <w:rFonts w:eastAsia="Arial" w:cs="Arial"/>
          <w:shd w:val="clear" w:color="auto" w:fill="FFFFFF"/>
        </w:rPr>
      </w:pPr>
      <w:r w:rsidRPr="00841B2B">
        <w:rPr>
          <w:rFonts w:eastAsia="Arial" w:cs="Arial"/>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06418D" w:rsidRPr="00841B2B" w:rsidRDefault="0006418D" w:rsidP="008B0B41">
      <w:pPr>
        <w:shd w:val="clear" w:color="auto" w:fill="FFFFFF"/>
        <w:tabs>
          <w:tab w:val="left" w:pos="708"/>
          <w:tab w:val="left" w:pos="2579"/>
        </w:tabs>
        <w:autoSpaceDE w:val="0"/>
        <w:jc w:val="both"/>
        <w:rPr>
          <w:b/>
          <w:bCs/>
          <w:shd w:val="clear" w:color="auto" w:fill="FFFFFF"/>
        </w:rPr>
      </w:pPr>
    </w:p>
    <w:p w:rsidR="009F6AD7" w:rsidRDefault="00054C9D" w:rsidP="005B025C">
      <w:pPr>
        <w:suppressAutoHyphens w:val="0"/>
        <w:ind w:firstLine="567"/>
        <w:jc w:val="both"/>
        <w:rPr>
          <w:b/>
          <w:bCs/>
          <w:i/>
          <w:shd w:val="clear" w:color="auto" w:fill="FFFFFF"/>
        </w:rPr>
      </w:pPr>
      <w:r w:rsidRPr="0012656E">
        <w:rPr>
          <w:b/>
          <w:bCs/>
          <w:i/>
          <w:shd w:val="clear" w:color="auto" w:fill="FFFFFF"/>
        </w:rPr>
        <w:t>Системы связи. Проектные предложения</w:t>
      </w:r>
      <w:r w:rsidR="006D479A" w:rsidRPr="0012656E">
        <w:rPr>
          <w:b/>
          <w:bCs/>
          <w:i/>
          <w:shd w:val="clear" w:color="auto" w:fill="FFFFFF"/>
        </w:rPr>
        <w:t>.</w:t>
      </w:r>
    </w:p>
    <w:p w:rsidR="00BF3F51" w:rsidRPr="0012656E" w:rsidRDefault="00BF3F51" w:rsidP="008B0B41">
      <w:pPr>
        <w:tabs>
          <w:tab w:val="left" w:pos="567"/>
        </w:tabs>
        <w:suppressAutoHyphens w:val="0"/>
        <w:jc w:val="both"/>
        <w:rPr>
          <w:rStyle w:val="af0"/>
          <w:b w:val="0"/>
          <w:bCs w:val="0"/>
          <w:shd w:val="clear" w:color="auto" w:fill="FFFFFF"/>
        </w:rPr>
      </w:pPr>
      <w:r w:rsidRPr="0012656E">
        <w:rPr>
          <w:shd w:val="clear" w:color="auto" w:fill="FFFFFF"/>
        </w:rPr>
        <w:t xml:space="preserve">       </w:t>
      </w:r>
      <w:r w:rsidR="0012656E">
        <w:rPr>
          <w:shd w:val="clear" w:color="auto" w:fill="FFFFFF"/>
        </w:rPr>
        <w:t xml:space="preserve">  </w:t>
      </w:r>
      <w:r w:rsidRPr="0012656E">
        <w:rPr>
          <w:rStyle w:val="af0"/>
          <w:b w:val="0"/>
          <w:bCs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BF3F51" w:rsidRPr="0012656E" w:rsidRDefault="00BF3F51" w:rsidP="001D7A5F">
      <w:pPr>
        <w:numPr>
          <w:ilvl w:val="0"/>
          <w:numId w:val="27"/>
        </w:numPr>
        <w:ind w:left="0" w:firstLine="567"/>
        <w:jc w:val="both"/>
        <w:rPr>
          <w:rStyle w:val="af0"/>
          <w:b w:val="0"/>
          <w:bCs w:val="0"/>
          <w:shd w:val="clear" w:color="auto" w:fill="FFFFFF"/>
        </w:rPr>
      </w:pPr>
      <w:r w:rsidRPr="0012656E">
        <w:rPr>
          <w:rStyle w:val="af0"/>
          <w:b w:val="0"/>
          <w:bCs w:val="0"/>
          <w:shd w:val="clear" w:color="auto" w:fill="FFFFFF"/>
        </w:rPr>
        <w:t>телефонную связь общего пользования;</w:t>
      </w:r>
    </w:p>
    <w:p w:rsidR="00BF3F51" w:rsidRPr="0012656E" w:rsidRDefault="00BF3F51" w:rsidP="001D7A5F">
      <w:pPr>
        <w:numPr>
          <w:ilvl w:val="0"/>
          <w:numId w:val="27"/>
        </w:numPr>
        <w:ind w:left="0" w:firstLine="567"/>
        <w:jc w:val="both"/>
        <w:rPr>
          <w:rStyle w:val="af0"/>
          <w:b w:val="0"/>
          <w:bCs w:val="0"/>
          <w:shd w:val="clear" w:color="auto" w:fill="FFFFFF"/>
        </w:rPr>
      </w:pPr>
      <w:r w:rsidRPr="0012656E">
        <w:rPr>
          <w:rStyle w:val="af0"/>
          <w:b w:val="0"/>
          <w:bCs w:val="0"/>
          <w:shd w:val="clear" w:color="auto" w:fill="FFFFFF"/>
        </w:rPr>
        <w:t>мобильную (сотовую) радиотелефонную связь;</w:t>
      </w:r>
    </w:p>
    <w:p w:rsidR="00BF3F51" w:rsidRPr="0012656E" w:rsidRDefault="00BF3F51" w:rsidP="001D7A5F">
      <w:pPr>
        <w:numPr>
          <w:ilvl w:val="0"/>
          <w:numId w:val="27"/>
        </w:numPr>
        <w:ind w:left="0" w:firstLine="567"/>
        <w:jc w:val="both"/>
        <w:rPr>
          <w:rStyle w:val="af0"/>
          <w:b w:val="0"/>
          <w:bCs w:val="0"/>
          <w:shd w:val="clear" w:color="auto" w:fill="FFFFFF"/>
        </w:rPr>
      </w:pPr>
      <w:r w:rsidRPr="0012656E">
        <w:rPr>
          <w:rStyle w:val="af0"/>
          <w:b w:val="0"/>
          <w:bCs w:val="0"/>
          <w:shd w:val="clear" w:color="auto" w:fill="FFFFFF"/>
        </w:rPr>
        <w:t>цифровые телекоммуникационные информационные сети и системы передачи данных;</w:t>
      </w:r>
    </w:p>
    <w:p w:rsidR="00BF3F51" w:rsidRPr="0012656E" w:rsidRDefault="00BF3F51" w:rsidP="001D7A5F">
      <w:pPr>
        <w:numPr>
          <w:ilvl w:val="0"/>
          <w:numId w:val="27"/>
        </w:numPr>
        <w:ind w:left="0" w:firstLine="567"/>
        <w:jc w:val="both"/>
        <w:rPr>
          <w:rStyle w:val="af0"/>
          <w:b w:val="0"/>
          <w:bCs w:val="0"/>
          <w:shd w:val="clear" w:color="auto" w:fill="FFFFFF"/>
        </w:rPr>
      </w:pPr>
      <w:r w:rsidRPr="0012656E">
        <w:rPr>
          <w:rStyle w:val="af0"/>
          <w:b w:val="0"/>
          <w:bCs w:val="0"/>
          <w:shd w:val="clear" w:color="auto" w:fill="FFFFFF"/>
        </w:rPr>
        <w:t>проводное вещание;</w:t>
      </w:r>
    </w:p>
    <w:p w:rsidR="00BF3F51" w:rsidRPr="0012656E" w:rsidRDefault="00BF3F51" w:rsidP="001D7A5F">
      <w:pPr>
        <w:numPr>
          <w:ilvl w:val="0"/>
          <w:numId w:val="27"/>
        </w:numPr>
        <w:ind w:left="0" w:firstLine="567"/>
        <w:jc w:val="both"/>
        <w:rPr>
          <w:rStyle w:val="af0"/>
          <w:b w:val="0"/>
          <w:bCs w:val="0"/>
          <w:shd w:val="clear" w:color="auto" w:fill="FFFFFF"/>
        </w:rPr>
      </w:pPr>
      <w:r w:rsidRPr="0012656E">
        <w:rPr>
          <w:rStyle w:val="af0"/>
          <w:b w:val="0"/>
          <w:bCs w:val="0"/>
          <w:shd w:val="clear" w:color="auto" w:fill="FFFFFF"/>
        </w:rPr>
        <w:t>эфирное радиовещание;</w:t>
      </w:r>
    </w:p>
    <w:p w:rsidR="00BF3F51" w:rsidRPr="0012656E" w:rsidRDefault="00BF3F51" w:rsidP="001D7A5F">
      <w:pPr>
        <w:numPr>
          <w:ilvl w:val="0"/>
          <w:numId w:val="27"/>
        </w:numPr>
        <w:ind w:left="0" w:firstLine="567"/>
        <w:jc w:val="both"/>
        <w:rPr>
          <w:rStyle w:val="af0"/>
          <w:b w:val="0"/>
          <w:bCs w:val="0"/>
          <w:shd w:val="clear" w:color="auto" w:fill="FFFFFF"/>
        </w:rPr>
      </w:pPr>
      <w:r w:rsidRPr="0012656E">
        <w:rPr>
          <w:rStyle w:val="af0"/>
          <w:b w:val="0"/>
          <w:bCs w:val="0"/>
          <w:shd w:val="clear" w:color="auto" w:fill="FFFFFF"/>
        </w:rPr>
        <w:t>телевизионное вещание.</w:t>
      </w:r>
    </w:p>
    <w:p w:rsidR="00BF3F51" w:rsidRPr="0012656E" w:rsidRDefault="00BF3F51" w:rsidP="008B0B41">
      <w:pPr>
        <w:tabs>
          <w:tab w:val="left" w:pos="567"/>
        </w:tabs>
        <w:jc w:val="both"/>
        <w:rPr>
          <w:rStyle w:val="af0"/>
          <w:b w:val="0"/>
          <w:bCs w:val="0"/>
          <w:shd w:val="clear" w:color="auto" w:fill="FFFFFF"/>
        </w:rPr>
      </w:pPr>
      <w:r w:rsidRPr="0012656E">
        <w:rPr>
          <w:rStyle w:val="af0"/>
          <w:b w:val="0"/>
          <w:bCs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BF3F51" w:rsidRPr="0012656E" w:rsidRDefault="00BF3F51" w:rsidP="008B0B41">
      <w:pPr>
        <w:tabs>
          <w:tab w:val="left" w:pos="567"/>
        </w:tabs>
        <w:jc w:val="both"/>
        <w:rPr>
          <w:rStyle w:val="af0"/>
          <w:b w:val="0"/>
          <w:bCs w:val="0"/>
          <w:shd w:val="clear" w:color="auto" w:fill="FFFFFF"/>
        </w:rPr>
      </w:pPr>
      <w:r w:rsidRPr="0012656E">
        <w:rPr>
          <w:rStyle w:val="af0"/>
          <w:b w:val="0"/>
          <w:bCs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BF3F51" w:rsidRPr="0012656E" w:rsidRDefault="00BF3F51" w:rsidP="008B0B41">
      <w:pPr>
        <w:jc w:val="both"/>
        <w:rPr>
          <w:rStyle w:val="af0"/>
          <w:b w:val="0"/>
          <w:bCs w:val="0"/>
          <w:shd w:val="clear" w:color="auto" w:fill="FFFFFF"/>
        </w:rPr>
      </w:pPr>
    </w:p>
    <w:p w:rsidR="00BF3F51" w:rsidRDefault="00BF3F51" w:rsidP="005B025C">
      <w:pPr>
        <w:ind w:firstLine="567"/>
        <w:rPr>
          <w:rStyle w:val="af0"/>
          <w:bCs w:val="0"/>
          <w:i/>
          <w:shd w:val="clear" w:color="auto" w:fill="FFFFFF"/>
        </w:rPr>
      </w:pPr>
      <w:r w:rsidRPr="0012656E">
        <w:rPr>
          <w:rStyle w:val="af0"/>
          <w:bCs w:val="0"/>
          <w:i/>
          <w:shd w:val="clear" w:color="auto" w:fill="FFFFFF"/>
        </w:rPr>
        <w:t>Основными направлениями развития сетей фиксированной связи являются:</w:t>
      </w:r>
    </w:p>
    <w:p w:rsidR="00BF3F51" w:rsidRPr="0012656E" w:rsidRDefault="00BF3F51" w:rsidP="001D7A5F">
      <w:pPr>
        <w:numPr>
          <w:ilvl w:val="0"/>
          <w:numId w:val="28"/>
        </w:numPr>
        <w:ind w:left="0" w:firstLine="567"/>
        <w:jc w:val="both"/>
        <w:rPr>
          <w:rStyle w:val="af0"/>
          <w:b w:val="0"/>
          <w:bCs w:val="0"/>
          <w:shd w:val="clear" w:color="auto" w:fill="FFFFFF"/>
        </w:rPr>
      </w:pPr>
      <w:r w:rsidRPr="0012656E">
        <w:rPr>
          <w:rStyle w:val="af0"/>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BF3F51" w:rsidRPr="0012656E" w:rsidRDefault="00BF3F51" w:rsidP="001D7A5F">
      <w:pPr>
        <w:numPr>
          <w:ilvl w:val="0"/>
          <w:numId w:val="28"/>
        </w:numPr>
        <w:ind w:left="0" w:firstLine="567"/>
        <w:jc w:val="both"/>
        <w:rPr>
          <w:rStyle w:val="af0"/>
          <w:b w:val="0"/>
          <w:bCs w:val="0"/>
          <w:shd w:val="clear" w:color="auto" w:fill="FFFFFF"/>
        </w:rPr>
      </w:pPr>
      <w:r w:rsidRPr="0012656E">
        <w:rPr>
          <w:rStyle w:val="af0"/>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BF3F51" w:rsidRPr="0012656E" w:rsidRDefault="00BF3F51" w:rsidP="008B0B41">
      <w:pPr>
        <w:ind w:left="720"/>
        <w:jc w:val="both"/>
        <w:rPr>
          <w:rStyle w:val="af0"/>
          <w:b w:val="0"/>
          <w:bCs w:val="0"/>
          <w:shd w:val="clear" w:color="auto" w:fill="FFFFFF"/>
        </w:rPr>
      </w:pPr>
    </w:p>
    <w:p w:rsidR="00BF3F51" w:rsidRDefault="00BF3F51" w:rsidP="005B025C">
      <w:pPr>
        <w:ind w:firstLine="567"/>
        <w:jc w:val="both"/>
        <w:rPr>
          <w:rStyle w:val="af0"/>
          <w:bCs w:val="0"/>
          <w:i/>
          <w:shd w:val="clear" w:color="auto" w:fill="FFFFFF"/>
        </w:rPr>
      </w:pPr>
      <w:r w:rsidRPr="0012656E">
        <w:rPr>
          <w:rStyle w:val="af0"/>
          <w:bCs w:val="0"/>
          <w:i/>
          <w:shd w:val="clear" w:color="auto" w:fill="FFFFFF"/>
        </w:rPr>
        <w:t>Основными направлениями развития телекоммуникационных сетей являются:</w:t>
      </w:r>
    </w:p>
    <w:p w:rsidR="00BF3F51" w:rsidRPr="0012656E" w:rsidRDefault="00BF3F51" w:rsidP="001D7A5F">
      <w:pPr>
        <w:numPr>
          <w:ilvl w:val="0"/>
          <w:numId w:val="29"/>
        </w:numPr>
        <w:ind w:left="0" w:firstLine="567"/>
        <w:jc w:val="both"/>
        <w:rPr>
          <w:rStyle w:val="af0"/>
          <w:b w:val="0"/>
          <w:bCs w:val="0"/>
          <w:shd w:val="clear" w:color="auto" w:fill="FFFFFF"/>
        </w:rPr>
      </w:pPr>
      <w:r w:rsidRPr="0012656E">
        <w:rPr>
          <w:rStyle w:val="af0"/>
          <w:b w:val="0"/>
          <w:bCs w:val="0"/>
          <w:shd w:val="clear" w:color="auto" w:fill="FFFFFF"/>
        </w:rPr>
        <w:t>расширение сети «Интернет»;</w:t>
      </w:r>
    </w:p>
    <w:p w:rsidR="00BF3F51" w:rsidRPr="0012656E" w:rsidRDefault="00BF3F51" w:rsidP="001D7A5F">
      <w:pPr>
        <w:numPr>
          <w:ilvl w:val="0"/>
          <w:numId w:val="29"/>
        </w:numPr>
        <w:ind w:left="0" w:firstLine="567"/>
        <w:jc w:val="both"/>
        <w:rPr>
          <w:rStyle w:val="af0"/>
          <w:b w:val="0"/>
          <w:bCs w:val="0"/>
          <w:shd w:val="clear" w:color="auto" w:fill="FFFFFF"/>
        </w:rPr>
      </w:pPr>
      <w:r w:rsidRPr="0012656E">
        <w:rPr>
          <w:rStyle w:val="af0"/>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BF3F51" w:rsidRPr="0012656E" w:rsidRDefault="00BF3F51" w:rsidP="001D7A5F">
      <w:pPr>
        <w:numPr>
          <w:ilvl w:val="0"/>
          <w:numId w:val="29"/>
        </w:numPr>
        <w:ind w:left="0" w:firstLine="567"/>
        <w:jc w:val="both"/>
        <w:rPr>
          <w:rStyle w:val="af0"/>
          <w:b w:val="0"/>
          <w:bCs w:val="0"/>
          <w:shd w:val="clear" w:color="auto" w:fill="FFFFFF"/>
        </w:rPr>
      </w:pPr>
      <w:r w:rsidRPr="0012656E">
        <w:rPr>
          <w:rStyle w:val="af0"/>
          <w:b w:val="0"/>
          <w:bCs w:val="0"/>
          <w:shd w:val="clear" w:color="auto" w:fill="FFFFFF"/>
        </w:rPr>
        <w:t>обеспечение доступа сельского населения к универсальным услугам связи.</w:t>
      </w:r>
    </w:p>
    <w:p w:rsidR="00BF3F51" w:rsidRPr="0012656E" w:rsidRDefault="00BF3F51" w:rsidP="008B0B41">
      <w:pPr>
        <w:ind w:left="720"/>
        <w:jc w:val="both"/>
        <w:rPr>
          <w:rStyle w:val="af0"/>
          <w:b w:val="0"/>
          <w:bCs w:val="0"/>
          <w:shd w:val="clear" w:color="auto" w:fill="FFFFFF"/>
        </w:rPr>
      </w:pPr>
    </w:p>
    <w:p w:rsidR="00BF3F51" w:rsidRPr="0012656E" w:rsidRDefault="00BF3F51" w:rsidP="005B025C">
      <w:pPr>
        <w:ind w:firstLine="567"/>
        <w:jc w:val="both"/>
        <w:rPr>
          <w:rStyle w:val="af0"/>
          <w:bCs w:val="0"/>
          <w:i/>
          <w:shd w:val="clear" w:color="auto" w:fill="FFFFFF"/>
        </w:rPr>
      </w:pPr>
      <w:r w:rsidRPr="0012656E">
        <w:rPr>
          <w:rStyle w:val="af0"/>
          <w:bCs w:val="0"/>
          <w:i/>
          <w:shd w:val="clear" w:color="auto" w:fill="FFFFFF"/>
        </w:rPr>
        <w:t>Главными направлениями развития сетей сотовой подвижной связи (СПС) являются:</w:t>
      </w:r>
    </w:p>
    <w:p w:rsidR="00BF3F51" w:rsidRPr="0012656E" w:rsidRDefault="00BF3F51" w:rsidP="001D7A5F">
      <w:pPr>
        <w:numPr>
          <w:ilvl w:val="0"/>
          <w:numId w:val="30"/>
        </w:numPr>
        <w:ind w:left="0" w:firstLine="567"/>
        <w:jc w:val="both"/>
        <w:rPr>
          <w:rStyle w:val="af0"/>
          <w:b w:val="0"/>
          <w:bCs w:val="0"/>
          <w:shd w:val="clear" w:color="auto" w:fill="FFFFFF"/>
        </w:rPr>
      </w:pPr>
      <w:r w:rsidRPr="0012656E">
        <w:rPr>
          <w:rStyle w:val="af0"/>
          <w:b w:val="0"/>
          <w:bCs w:val="0"/>
          <w:shd w:val="clear" w:color="auto" w:fill="FFFFFF"/>
        </w:rPr>
        <w:t>постепенная замена аналоговых сетей цифровыми;</w:t>
      </w:r>
    </w:p>
    <w:p w:rsidR="00BF3F51" w:rsidRPr="0012656E" w:rsidRDefault="00BF3F51" w:rsidP="001D7A5F">
      <w:pPr>
        <w:numPr>
          <w:ilvl w:val="0"/>
          <w:numId w:val="30"/>
        </w:numPr>
        <w:ind w:left="0" w:firstLine="567"/>
        <w:jc w:val="both"/>
        <w:rPr>
          <w:rStyle w:val="af0"/>
          <w:b w:val="0"/>
          <w:bCs w:val="0"/>
          <w:shd w:val="clear" w:color="auto" w:fill="FFFFFF"/>
        </w:rPr>
      </w:pPr>
      <w:r w:rsidRPr="0012656E">
        <w:rPr>
          <w:rStyle w:val="af0"/>
          <w:b w:val="0"/>
          <w:bCs w:val="0"/>
          <w:shd w:val="clear" w:color="auto" w:fill="FFFFFF"/>
        </w:rPr>
        <w:t>повышение степени проникновения сотовой подвижности;</w:t>
      </w:r>
    </w:p>
    <w:p w:rsidR="00BF3F51" w:rsidRPr="0012656E" w:rsidRDefault="00BF3F51" w:rsidP="001D7A5F">
      <w:pPr>
        <w:numPr>
          <w:ilvl w:val="0"/>
          <w:numId w:val="30"/>
        </w:numPr>
        <w:ind w:left="0" w:firstLine="567"/>
        <w:jc w:val="both"/>
        <w:rPr>
          <w:rStyle w:val="af0"/>
          <w:b w:val="0"/>
          <w:bCs w:val="0"/>
          <w:shd w:val="clear" w:color="auto" w:fill="FFFFFF"/>
        </w:rPr>
      </w:pPr>
      <w:r w:rsidRPr="0012656E">
        <w:rPr>
          <w:rStyle w:val="af0"/>
          <w:b w:val="0"/>
          <w:bCs w:val="0"/>
          <w:shd w:val="clear" w:color="auto" w:fill="FFFFFF"/>
        </w:rPr>
        <w:t>рост числа абонентов.</w:t>
      </w:r>
    </w:p>
    <w:p w:rsidR="00BF3F51" w:rsidRPr="0012656E" w:rsidRDefault="00BF3F51" w:rsidP="008B0B41">
      <w:pPr>
        <w:ind w:left="360"/>
        <w:jc w:val="both"/>
        <w:rPr>
          <w:rStyle w:val="af0"/>
          <w:b w:val="0"/>
          <w:bCs w:val="0"/>
          <w:shd w:val="clear" w:color="auto" w:fill="FFFFFF"/>
        </w:rPr>
      </w:pPr>
    </w:p>
    <w:p w:rsidR="00BF3F51" w:rsidRPr="0012656E" w:rsidRDefault="00BF3F51" w:rsidP="00662322">
      <w:pPr>
        <w:ind w:firstLine="567"/>
        <w:jc w:val="both"/>
        <w:rPr>
          <w:rStyle w:val="af0"/>
          <w:bCs w:val="0"/>
          <w:i/>
          <w:shd w:val="clear" w:color="auto" w:fill="FFFFFF"/>
        </w:rPr>
      </w:pPr>
      <w:r w:rsidRPr="0012656E">
        <w:rPr>
          <w:rStyle w:val="af0"/>
          <w:bCs w:val="0"/>
          <w:i/>
          <w:shd w:val="clear" w:color="auto" w:fill="FFFFFF"/>
        </w:rPr>
        <w:t>Основными направлениями развития систем телевидения, радиовещания и СКТ являются:</w:t>
      </w:r>
    </w:p>
    <w:p w:rsidR="00BF3F51" w:rsidRPr="0012656E" w:rsidRDefault="00BF3F51" w:rsidP="001D7A5F">
      <w:pPr>
        <w:numPr>
          <w:ilvl w:val="0"/>
          <w:numId w:val="31"/>
        </w:numPr>
        <w:ind w:left="0" w:firstLine="567"/>
        <w:jc w:val="both"/>
        <w:rPr>
          <w:rStyle w:val="af0"/>
          <w:b w:val="0"/>
          <w:bCs w:val="0"/>
          <w:shd w:val="clear" w:color="auto" w:fill="FFFFFF"/>
        </w:rPr>
      </w:pPr>
      <w:r w:rsidRPr="0012656E">
        <w:rPr>
          <w:rStyle w:val="af0"/>
          <w:b w:val="0"/>
          <w:bCs w:val="0"/>
          <w:shd w:val="clear" w:color="auto" w:fill="FFFFFF"/>
        </w:rPr>
        <w:t xml:space="preserve">переход на цифровое телевидение стандарта </w:t>
      </w:r>
      <w:r w:rsidRPr="0012656E">
        <w:rPr>
          <w:rStyle w:val="af0"/>
          <w:b w:val="0"/>
          <w:bCs w:val="0"/>
          <w:shd w:val="clear" w:color="auto" w:fill="FFFFFF"/>
          <w:lang w:val="en-US"/>
        </w:rPr>
        <w:t>DVB</w:t>
      </w:r>
      <w:r w:rsidRPr="0012656E">
        <w:rPr>
          <w:rStyle w:val="af0"/>
          <w:b w:val="0"/>
          <w:bCs w:val="0"/>
          <w:shd w:val="clear" w:color="auto" w:fill="FFFFFF"/>
        </w:rPr>
        <w:t>;</w:t>
      </w:r>
    </w:p>
    <w:p w:rsidR="00BF3F51" w:rsidRPr="0012656E" w:rsidRDefault="00BF3F51" w:rsidP="001D7A5F">
      <w:pPr>
        <w:numPr>
          <w:ilvl w:val="0"/>
          <w:numId w:val="31"/>
        </w:numPr>
        <w:ind w:left="0" w:firstLine="567"/>
        <w:jc w:val="both"/>
        <w:rPr>
          <w:rStyle w:val="af0"/>
          <w:b w:val="0"/>
          <w:bCs w:val="0"/>
          <w:shd w:val="clear" w:color="auto" w:fill="FFFFFF"/>
        </w:rPr>
      </w:pPr>
      <w:r w:rsidRPr="0012656E">
        <w:rPr>
          <w:rStyle w:val="af0"/>
          <w:b w:val="0"/>
          <w:bCs w:val="0"/>
          <w:shd w:val="clear" w:color="auto" w:fill="FFFFFF"/>
        </w:rPr>
        <w:t xml:space="preserve">реализация наземных радиовещательных сетей на базе стандарта цифрового телевизионного вещания </w:t>
      </w:r>
      <w:r w:rsidRPr="0012656E">
        <w:rPr>
          <w:rStyle w:val="af0"/>
          <w:b w:val="0"/>
          <w:bCs w:val="0"/>
          <w:shd w:val="clear" w:color="auto" w:fill="FFFFFF"/>
          <w:lang w:val="en-US"/>
        </w:rPr>
        <w:t>DVD</w:t>
      </w:r>
      <w:r w:rsidRPr="0012656E">
        <w:rPr>
          <w:rStyle w:val="af0"/>
          <w:b w:val="0"/>
          <w:bCs w:val="0"/>
          <w:shd w:val="clear" w:color="auto" w:fill="FFFFFF"/>
        </w:rPr>
        <w:t>;</w:t>
      </w:r>
    </w:p>
    <w:p w:rsidR="00BF3F51" w:rsidRPr="0012656E" w:rsidRDefault="00BF3F51" w:rsidP="001D7A5F">
      <w:pPr>
        <w:numPr>
          <w:ilvl w:val="0"/>
          <w:numId w:val="31"/>
        </w:numPr>
        <w:ind w:left="0" w:firstLine="567"/>
        <w:jc w:val="both"/>
        <w:rPr>
          <w:rStyle w:val="af0"/>
          <w:b w:val="0"/>
          <w:bCs w:val="0"/>
          <w:shd w:val="clear" w:color="auto" w:fill="FFFFFF"/>
        </w:rPr>
      </w:pPr>
      <w:r w:rsidRPr="0012656E">
        <w:rPr>
          <w:rStyle w:val="af0"/>
          <w:b w:val="0"/>
          <w:bCs w:val="0"/>
          <w:shd w:val="clear" w:color="auto" w:fill="FFFFFF"/>
        </w:rPr>
        <w:t>объединение сетей кабельного телевидения в единую областную сеть с использованием волоконно-оптических линий.</w:t>
      </w:r>
    </w:p>
    <w:p w:rsidR="00BF3F51" w:rsidRPr="0012656E" w:rsidRDefault="00BF3F51" w:rsidP="008B0B41">
      <w:pPr>
        <w:ind w:left="720"/>
        <w:jc w:val="both"/>
        <w:rPr>
          <w:rStyle w:val="af0"/>
          <w:b w:val="0"/>
          <w:bCs w:val="0"/>
          <w:shd w:val="clear" w:color="auto" w:fill="FFFFFF"/>
        </w:rPr>
      </w:pPr>
    </w:p>
    <w:p w:rsidR="00BF3F51" w:rsidRDefault="00BF3F51" w:rsidP="00662322">
      <w:pPr>
        <w:ind w:firstLine="567"/>
        <w:jc w:val="both"/>
        <w:rPr>
          <w:rStyle w:val="af0"/>
          <w:bCs w:val="0"/>
          <w:i/>
          <w:shd w:val="clear" w:color="auto" w:fill="FFFFFF"/>
        </w:rPr>
      </w:pPr>
      <w:r w:rsidRPr="0012656E">
        <w:rPr>
          <w:rStyle w:val="af0"/>
          <w:bCs w:val="0"/>
          <w:i/>
          <w:shd w:val="clear" w:color="auto" w:fill="FFFFFF"/>
        </w:rPr>
        <w:t>Главными направлениями развития почтовой связи являются:</w:t>
      </w:r>
    </w:p>
    <w:p w:rsidR="00BF3F51" w:rsidRPr="0012656E" w:rsidRDefault="00BF3F51" w:rsidP="001D7A5F">
      <w:pPr>
        <w:numPr>
          <w:ilvl w:val="0"/>
          <w:numId w:val="32"/>
        </w:numPr>
        <w:ind w:left="0" w:firstLine="567"/>
        <w:jc w:val="both"/>
        <w:rPr>
          <w:rStyle w:val="af0"/>
          <w:b w:val="0"/>
          <w:bCs w:val="0"/>
          <w:shd w:val="clear" w:color="auto" w:fill="FFFFFF"/>
        </w:rPr>
      </w:pPr>
      <w:r w:rsidRPr="0012656E">
        <w:rPr>
          <w:rStyle w:val="af0"/>
          <w:b w:val="0"/>
          <w:bCs w:val="0"/>
          <w:shd w:val="clear" w:color="auto" w:fill="FFFFFF"/>
        </w:rPr>
        <w:t>техническое перевооружение и внедрение информационных технологий почтовой связи;</w:t>
      </w:r>
    </w:p>
    <w:p w:rsidR="005845D3" w:rsidRDefault="00BF3F51" w:rsidP="001D7A5F">
      <w:pPr>
        <w:numPr>
          <w:ilvl w:val="0"/>
          <w:numId w:val="32"/>
        </w:numPr>
        <w:suppressAutoHyphens w:val="0"/>
        <w:ind w:left="0" w:firstLine="567"/>
        <w:jc w:val="both"/>
        <w:rPr>
          <w:rStyle w:val="af0"/>
          <w:b w:val="0"/>
          <w:bCs w:val="0"/>
          <w:shd w:val="clear" w:color="auto" w:fill="FFFFFF"/>
        </w:rPr>
      </w:pPr>
      <w:r w:rsidRPr="0012656E">
        <w:rPr>
          <w:rStyle w:val="af0"/>
          <w:b w:val="0"/>
          <w:bCs w:val="0"/>
          <w:shd w:val="clear" w:color="auto" w:fill="FFFFFF"/>
        </w:rPr>
        <w:t>улучшение быстроты и качества обслуживания.</w:t>
      </w:r>
    </w:p>
    <w:p w:rsidR="00EC4BB9" w:rsidRPr="0012656E" w:rsidRDefault="00EC4BB9" w:rsidP="00EC4BB9">
      <w:pPr>
        <w:suppressAutoHyphens w:val="0"/>
        <w:ind w:left="567"/>
        <w:jc w:val="both"/>
        <w:rPr>
          <w:rStyle w:val="af0"/>
          <w:b w:val="0"/>
          <w:bCs w:val="0"/>
          <w:shd w:val="clear" w:color="auto" w:fill="FFFFFF"/>
        </w:rPr>
      </w:pPr>
    </w:p>
    <w:p w:rsidR="005845D3" w:rsidRPr="00152093" w:rsidRDefault="005845D3" w:rsidP="00152093">
      <w:pPr>
        <w:pStyle w:val="2"/>
        <w:spacing w:before="0" w:after="0"/>
        <w:ind w:firstLine="709"/>
        <w:jc w:val="both"/>
        <w:rPr>
          <w:sz w:val="24"/>
          <w:szCs w:val="24"/>
        </w:rPr>
      </w:pPr>
      <w:bookmarkStart w:id="72" w:name="_Toc356553986"/>
      <w:r w:rsidRPr="000A7B6D">
        <w:rPr>
          <w:sz w:val="24"/>
          <w:szCs w:val="24"/>
        </w:rPr>
        <w:t>2.</w:t>
      </w:r>
      <w:r w:rsidR="00841B2B" w:rsidRPr="000A7B6D">
        <w:rPr>
          <w:sz w:val="24"/>
          <w:szCs w:val="24"/>
        </w:rPr>
        <w:t>4</w:t>
      </w:r>
      <w:r w:rsidRPr="000A7B6D">
        <w:rPr>
          <w:sz w:val="24"/>
          <w:szCs w:val="24"/>
        </w:rPr>
        <w:t>.2. Предложения по обеспечению территории сельского поселения объектами транспортной инфраструктуры</w:t>
      </w:r>
      <w:bookmarkEnd w:id="72"/>
    </w:p>
    <w:p w:rsidR="000D0734" w:rsidRPr="0012656E" w:rsidRDefault="000D0734" w:rsidP="008B0B41">
      <w:pPr>
        <w:ind w:firstLine="567"/>
        <w:jc w:val="both"/>
      </w:pPr>
      <w:r w:rsidRPr="0012656E">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0D0734" w:rsidRPr="0012656E" w:rsidRDefault="000D0734" w:rsidP="008B0B41">
      <w:pPr>
        <w:tabs>
          <w:tab w:val="left" w:pos="567"/>
        </w:tabs>
        <w:jc w:val="both"/>
      </w:pPr>
      <w:r w:rsidRPr="0012656E">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464F0E" w:rsidRDefault="000D0734" w:rsidP="008B0B41">
      <w:pPr>
        <w:tabs>
          <w:tab w:val="left" w:pos="567"/>
        </w:tabs>
        <w:jc w:val="both"/>
      </w:pPr>
      <w:r w:rsidRPr="0012656E">
        <w:tab/>
        <w:t>Развитие улично-дорожной сети предлагается осуществлять за счет реконструкции существующих улиц и строительства новых дорог.</w:t>
      </w:r>
    </w:p>
    <w:p w:rsidR="000D0734" w:rsidRPr="0012656E" w:rsidRDefault="000D0734" w:rsidP="008B0B41">
      <w:pPr>
        <w:tabs>
          <w:tab w:val="left" w:pos="567"/>
        </w:tabs>
        <w:jc w:val="both"/>
        <w:rPr>
          <w:kern w:val="0"/>
          <w:lang w:eastAsia="ru-RU"/>
        </w:rPr>
      </w:pPr>
      <w:r w:rsidRPr="0012656E">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12656E">
        <w:rPr>
          <w:kern w:val="0"/>
          <w:lang w:eastAsia="ru-RU"/>
        </w:rPr>
        <w:t>Проектом предусмотрено дальнейшее развитие междугород</w:t>
      </w:r>
      <w:r w:rsidRPr="0012656E">
        <w:rPr>
          <w:kern w:val="0"/>
          <w:lang w:eastAsia="ru-RU"/>
        </w:rPr>
        <w:softHyphen/>
        <w:t>ного и пригородного автобусного сообщения.</w:t>
      </w:r>
    </w:p>
    <w:p w:rsidR="000D0734" w:rsidRPr="0012656E" w:rsidRDefault="000D0734" w:rsidP="008B0B41">
      <w:pPr>
        <w:tabs>
          <w:tab w:val="left" w:pos="567"/>
        </w:tabs>
        <w:jc w:val="both"/>
      </w:pPr>
      <w:r w:rsidRPr="0012656E">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0D0734" w:rsidRPr="0012656E" w:rsidRDefault="000D0734" w:rsidP="008B0B41">
      <w:pPr>
        <w:tabs>
          <w:tab w:val="left" w:pos="567"/>
        </w:tabs>
        <w:jc w:val="both"/>
      </w:pPr>
      <w:r w:rsidRPr="0012656E">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0D0734" w:rsidRPr="00A507A8" w:rsidRDefault="000D0734" w:rsidP="008B0B41">
      <w:pPr>
        <w:jc w:val="both"/>
        <w:rPr>
          <w:color w:val="FF0000"/>
        </w:rPr>
      </w:pPr>
    </w:p>
    <w:p w:rsidR="000D0734" w:rsidRPr="005A3EBF" w:rsidRDefault="000D0734" w:rsidP="008B0B41">
      <w:pPr>
        <w:widowControl/>
        <w:snapToGrid w:val="0"/>
        <w:jc w:val="center"/>
        <w:rPr>
          <w:b/>
          <w:bCs/>
          <w:i/>
          <w:iCs/>
        </w:rPr>
      </w:pPr>
      <w:r w:rsidRPr="005A3EBF">
        <w:rPr>
          <w:b/>
          <w:bCs/>
          <w:i/>
          <w:iCs/>
        </w:rPr>
        <w:t>Перечень мероприятий по обеспечению территории сельского поселения объектами транспортной инфраструктуры</w:t>
      </w:r>
    </w:p>
    <w:p w:rsidR="000D0734" w:rsidRPr="005A3EBF" w:rsidRDefault="000D0734" w:rsidP="008B0B41">
      <w:pPr>
        <w:pStyle w:val="af"/>
        <w:spacing w:before="0" w:beforeAutospacing="0" w:after="0"/>
        <w:jc w:val="both"/>
      </w:pPr>
      <w:r w:rsidRPr="00A507A8">
        <w:rPr>
          <w:color w:val="FF0000"/>
        </w:rPr>
        <w:tab/>
      </w:r>
      <w:r w:rsidRPr="005A3EBF">
        <w:t>1. Реконструкция и асфальтирование всех существующих грунтовых дор</w:t>
      </w:r>
      <w:r w:rsidR="00411AC2">
        <w:t>ог внутри населенных пунктов - п</w:t>
      </w:r>
      <w:r w:rsidRPr="005A3EBF">
        <w:t xml:space="preserve">ервая очередь </w:t>
      </w:r>
    </w:p>
    <w:p w:rsidR="000D0734" w:rsidRPr="005A3EBF" w:rsidRDefault="000D0734" w:rsidP="008B0B41">
      <w:pPr>
        <w:pStyle w:val="af"/>
        <w:spacing w:before="0" w:beforeAutospacing="0" w:after="0"/>
        <w:ind w:firstLine="708"/>
        <w:jc w:val="both"/>
      </w:pPr>
      <w:r w:rsidRPr="005A3EBF">
        <w:t>2. Реконструкция существующей улично-дорожной сети с целью увеличен</w:t>
      </w:r>
      <w:r w:rsidR="00411AC2">
        <w:t>ия ее пропускной способности - п</w:t>
      </w:r>
      <w:r w:rsidRPr="005A3EBF">
        <w:t xml:space="preserve">ервая очередь </w:t>
      </w:r>
      <w:r w:rsidR="00383D8B">
        <w:t>/</w:t>
      </w:r>
      <w:r w:rsidRPr="005A3EBF">
        <w:t xml:space="preserve"> расчетный срок </w:t>
      </w:r>
    </w:p>
    <w:p w:rsidR="000D0734" w:rsidRPr="005A3EBF" w:rsidRDefault="000D0734" w:rsidP="008B0B41">
      <w:pPr>
        <w:pStyle w:val="af"/>
        <w:spacing w:before="0" w:beforeAutospacing="0" w:after="0"/>
        <w:ind w:firstLine="708"/>
        <w:jc w:val="both"/>
      </w:pPr>
      <w:r w:rsidRPr="005A3EBF">
        <w:t>3. Обустройство остановочных павильонов на сложившихся останов</w:t>
      </w:r>
      <w:r w:rsidR="00411AC2">
        <w:t>ках общественного транспорта - п</w:t>
      </w:r>
      <w:r w:rsidRPr="005A3EBF">
        <w:t xml:space="preserve">ервая очередь </w:t>
      </w:r>
    </w:p>
    <w:p w:rsidR="000D0734" w:rsidRPr="005A3EBF" w:rsidRDefault="000D0734" w:rsidP="008B0B41">
      <w:pPr>
        <w:pStyle w:val="af"/>
        <w:spacing w:before="0" w:beforeAutospacing="0" w:after="0"/>
        <w:ind w:firstLine="708"/>
        <w:jc w:val="both"/>
      </w:pPr>
      <w:r w:rsidRPr="005A3EBF">
        <w:t xml:space="preserve">4. Устройство парковок и автостоянок в общественных зонах населенных </w:t>
      </w:r>
      <w:r w:rsidR="00411AC2">
        <w:t>пунктов городского поселения - п</w:t>
      </w:r>
      <w:r w:rsidRPr="005A3EBF">
        <w:t xml:space="preserve">ервая очередь </w:t>
      </w:r>
    </w:p>
    <w:p w:rsidR="000D0734" w:rsidRPr="005A3EBF" w:rsidRDefault="000D0734" w:rsidP="008B0B41">
      <w:pPr>
        <w:pStyle w:val="af"/>
        <w:spacing w:before="0" w:beforeAutospacing="0" w:after="0"/>
        <w:ind w:firstLine="708"/>
        <w:jc w:val="both"/>
      </w:pPr>
      <w:r w:rsidRPr="005A3EBF">
        <w:t xml:space="preserve">5. Организация автобусного сообщения </w:t>
      </w:r>
      <w:r w:rsidR="00383D8B">
        <w:t xml:space="preserve">населённых пунктов </w:t>
      </w:r>
      <w:r w:rsidRPr="005A3EBF">
        <w:t xml:space="preserve">с </w:t>
      </w:r>
      <w:r w:rsidR="00383D8B">
        <w:t>центром сельского поселения</w:t>
      </w:r>
      <w:r w:rsidR="00411AC2">
        <w:t xml:space="preserve"> - п</w:t>
      </w:r>
      <w:r w:rsidRPr="005A3EBF">
        <w:t xml:space="preserve">ервая очередь </w:t>
      </w:r>
      <w:r w:rsidR="00383D8B">
        <w:t>/</w:t>
      </w:r>
      <w:r w:rsidRPr="005A3EBF">
        <w:t xml:space="preserve"> расчетный срок </w:t>
      </w:r>
    </w:p>
    <w:p w:rsidR="000D0734" w:rsidRPr="005A3EBF" w:rsidRDefault="000D0734" w:rsidP="008B0B41">
      <w:pPr>
        <w:pStyle w:val="af"/>
        <w:spacing w:before="0" w:beforeAutospacing="0" w:after="0"/>
        <w:ind w:firstLine="708"/>
        <w:jc w:val="both"/>
      </w:pPr>
      <w:r w:rsidRPr="005A3EBF">
        <w:t>6. Организация и упорядочение пешеходного движения за счет развития пешеходных зон на т</w:t>
      </w:r>
      <w:r w:rsidR="00411AC2">
        <w:t>ерритории населенных пунктов - п</w:t>
      </w:r>
      <w:r w:rsidRPr="005A3EBF">
        <w:t xml:space="preserve">ервая очередь </w:t>
      </w:r>
      <w:r w:rsidR="00383D8B">
        <w:t>/</w:t>
      </w:r>
      <w:r w:rsidRPr="005A3EBF">
        <w:t xml:space="preserve"> расчетный срок </w:t>
      </w:r>
    </w:p>
    <w:p w:rsidR="005845D3" w:rsidRDefault="000D0734" w:rsidP="008B0B41">
      <w:pPr>
        <w:pStyle w:val="af"/>
        <w:spacing w:before="0" w:beforeAutospacing="0" w:after="0"/>
        <w:ind w:firstLine="708"/>
        <w:jc w:val="both"/>
      </w:pPr>
      <w:r w:rsidRPr="005A3EBF">
        <w:t>7. Развитие объектов хранения и обслуживания автот</w:t>
      </w:r>
      <w:r w:rsidR="00411AC2">
        <w:t>ранспорта (гаражи, СТО, АЗС) - п</w:t>
      </w:r>
      <w:r w:rsidRPr="005A3EBF">
        <w:t xml:space="preserve">ервая очередь </w:t>
      </w:r>
      <w:r w:rsidR="00383D8B">
        <w:t>/</w:t>
      </w:r>
      <w:r w:rsidRPr="005A3EBF">
        <w:t xml:space="preserve"> расчетный срок </w:t>
      </w:r>
    </w:p>
    <w:p w:rsidR="00EC4BB9" w:rsidRDefault="00EC4BB9" w:rsidP="008B0B41">
      <w:pPr>
        <w:pStyle w:val="af"/>
        <w:spacing w:before="0" w:beforeAutospacing="0" w:after="0"/>
        <w:ind w:firstLine="708"/>
        <w:jc w:val="both"/>
      </w:pPr>
      <w:r>
        <w:t>8. Реконструкция и строительство новых мостовых сооружений – первая очередь/расчетный срок</w:t>
      </w:r>
    </w:p>
    <w:p w:rsidR="00FF3E85" w:rsidRDefault="00FF3E85" w:rsidP="008B0B41">
      <w:pPr>
        <w:pStyle w:val="af"/>
        <w:spacing w:before="0" w:beforeAutospacing="0" w:after="0"/>
        <w:ind w:firstLine="708"/>
        <w:jc w:val="both"/>
      </w:pPr>
      <w:r>
        <w:t>9. Строительство 2 участков автодороги регионального значения в объезд с. Варгатер и с. Усть-Бакчар протяженностью соответственно 6 и 10 км. – расчетный срок.</w:t>
      </w:r>
    </w:p>
    <w:p w:rsidR="005A3EBF" w:rsidRPr="005A3EBF" w:rsidRDefault="005A3EBF" w:rsidP="008B0B41">
      <w:pPr>
        <w:pStyle w:val="af"/>
        <w:spacing w:before="0" w:beforeAutospacing="0" w:after="0"/>
        <w:ind w:firstLine="708"/>
        <w:jc w:val="both"/>
      </w:pPr>
    </w:p>
    <w:p w:rsidR="005845D3" w:rsidRPr="00152093" w:rsidRDefault="005845D3" w:rsidP="00152093">
      <w:pPr>
        <w:pStyle w:val="2"/>
        <w:spacing w:before="0" w:after="0"/>
        <w:ind w:firstLine="709"/>
        <w:jc w:val="both"/>
        <w:rPr>
          <w:sz w:val="24"/>
          <w:szCs w:val="24"/>
        </w:rPr>
      </w:pPr>
      <w:bookmarkStart w:id="73" w:name="_Toc356553987"/>
      <w:r w:rsidRPr="00152093">
        <w:rPr>
          <w:sz w:val="24"/>
          <w:szCs w:val="24"/>
        </w:rPr>
        <w:t>2.</w:t>
      </w:r>
      <w:r w:rsidR="00841B2B" w:rsidRPr="00152093">
        <w:rPr>
          <w:sz w:val="24"/>
          <w:szCs w:val="24"/>
        </w:rPr>
        <w:t>4</w:t>
      </w:r>
      <w:r w:rsidRPr="00152093">
        <w:rPr>
          <w:sz w:val="24"/>
          <w:szCs w:val="24"/>
        </w:rPr>
        <w:t>.3. Строительство и модернизация жилищного фонда, создание усл</w:t>
      </w:r>
      <w:r w:rsidR="00117B2A" w:rsidRPr="00152093">
        <w:rPr>
          <w:sz w:val="24"/>
          <w:szCs w:val="24"/>
        </w:rPr>
        <w:t>овий для жилищного строительства</w:t>
      </w:r>
      <w:bookmarkEnd w:id="73"/>
    </w:p>
    <w:p w:rsidR="009E66CE" w:rsidRPr="00483FAC" w:rsidRDefault="009E66CE" w:rsidP="008B0B41">
      <w:pPr>
        <w:ind w:firstLine="567"/>
        <w:jc w:val="both"/>
      </w:pPr>
      <w:r w:rsidRPr="00483FAC">
        <w:t>Согласно ст. 14 Федерального закона №131-ФЗ от 06.10.2003г. 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9E66CE" w:rsidRPr="00483FAC" w:rsidRDefault="009E66CE" w:rsidP="008B0B41">
      <w:pPr>
        <w:jc w:val="both"/>
      </w:pPr>
      <w:r w:rsidRPr="00483FAC">
        <w:tab/>
        <w:t>К основным задачам в области жилищного строительства относятся:</w:t>
      </w:r>
    </w:p>
    <w:p w:rsidR="009E66CE" w:rsidRPr="00483FAC" w:rsidRDefault="005A3EBF" w:rsidP="001D7A5F">
      <w:pPr>
        <w:numPr>
          <w:ilvl w:val="0"/>
          <w:numId w:val="33"/>
        </w:numPr>
        <w:ind w:left="0" w:firstLine="567"/>
        <w:jc w:val="both"/>
      </w:pPr>
      <w:r w:rsidRPr="00483FAC">
        <w:t>м</w:t>
      </w:r>
      <w:r w:rsidR="009E66CE" w:rsidRPr="00483FAC">
        <w:t>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r w:rsidRPr="00483FAC">
        <w:t>;</w:t>
      </w:r>
    </w:p>
    <w:p w:rsidR="009E66CE" w:rsidRPr="00483FAC" w:rsidRDefault="005A3EBF" w:rsidP="001D7A5F">
      <w:pPr>
        <w:numPr>
          <w:ilvl w:val="0"/>
          <w:numId w:val="33"/>
        </w:numPr>
        <w:ind w:left="0" w:firstLine="567"/>
        <w:jc w:val="both"/>
      </w:pPr>
      <w:r w:rsidRPr="00483FAC">
        <w:t>р</w:t>
      </w:r>
      <w:r w:rsidR="009E66CE" w:rsidRPr="00483FAC">
        <w:t>азвитие новых типов жилья, включая развитие малоэтажного жилищного строительства (таун</w:t>
      </w:r>
      <w:r w:rsidR="00387518" w:rsidRPr="00483FAC">
        <w:t xml:space="preserve">хаусы </w:t>
      </w:r>
      <w:r w:rsidRPr="00483FAC">
        <w:t>и коттеджи);</w:t>
      </w:r>
    </w:p>
    <w:p w:rsidR="009E66CE" w:rsidRPr="00483FAC" w:rsidRDefault="005A3EBF" w:rsidP="001D7A5F">
      <w:pPr>
        <w:numPr>
          <w:ilvl w:val="0"/>
          <w:numId w:val="33"/>
        </w:numPr>
        <w:ind w:left="0" w:firstLine="567"/>
        <w:jc w:val="both"/>
      </w:pPr>
      <w:r w:rsidRPr="00483FAC">
        <w:t>к</w:t>
      </w:r>
      <w:r w:rsidR="009E66CE" w:rsidRPr="00483FAC">
        <w:t xml:space="preserve">омплексное </w:t>
      </w:r>
      <w:r w:rsidRPr="00483FAC">
        <w:t>благоустройство жилых кварталов.</w:t>
      </w:r>
    </w:p>
    <w:p w:rsidR="009E66CE" w:rsidRPr="00483FAC" w:rsidRDefault="009E66CE" w:rsidP="008B0B41">
      <w:pPr>
        <w:tabs>
          <w:tab w:val="left" w:pos="567"/>
        </w:tabs>
        <w:jc w:val="both"/>
      </w:pPr>
      <w:r w:rsidRPr="00483FAC">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9E66CE" w:rsidRPr="00483FAC" w:rsidRDefault="009E66CE" w:rsidP="008B0B41">
      <w:pPr>
        <w:tabs>
          <w:tab w:val="left" w:pos="567"/>
        </w:tabs>
        <w:jc w:val="both"/>
      </w:pPr>
      <w:r w:rsidRPr="00483FAC">
        <w:tab/>
        <w:t>Кроме того, предусматриваются следующие мероприятия:</w:t>
      </w:r>
    </w:p>
    <w:p w:rsidR="009E66CE" w:rsidRPr="00483FAC" w:rsidRDefault="005A3EBF" w:rsidP="001D7A5F">
      <w:pPr>
        <w:numPr>
          <w:ilvl w:val="0"/>
          <w:numId w:val="34"/>
        </w:numPr>
        <w:ind w:left="0" w:firstLine="567"/>
        <w:jc w:val="both"/>
      </w:pPr>
      <w:r w:rsidRPr="00483FAC">
        <w:t>с</w:t>
      </w:r>
      <w:r w:rsidR="009E66CE" w:rsidRPr="00483FAC">
        <w:t>троительство усадебных домов по программе «доступное жилье», предназначенных для молодых специалистов, молодых семей;</w:t>
      </w:r>
    </w:p>
    <w:p w:rsidR="009E66CE" w:rsidRPr="00483FAC" w:rsidRDefault="005A3EBF" w:rsidP="001D7A5F">
      <w:pPr>
        <w:numPr>
          <w:ilvl w:val="0"/>
          <w:numId w:val="34"/>
        </w:numPr>
        <w:ind w:left="0" w:firstLine="567"/>
        <w:jc w:val="both"/>
      </w:pPr>
      <w:r w:rsidRPr="00483FAC">
        <w:t>п</w:t>
      </w:r>
      <w:r w:rsidR="009E66CE" w:rsidRPr="00483FAC">
        <w:t>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9E66CE" w:rsidRPr="00483FAC" w:rsidRDefault="005A3EBF" w:rsidP="001D7A5F">
      <w:pPr>
        <w:numPr>
          <w:ilvl w:val="0"/>
          <w:numId w:val="34"/>
        </w:numPr>
        <w:ind w:left="0" w:firstLine="567"/>
        <w:jc w:val="both"/>
      </w:pPr>
      <w:r w:rsidRPr="00483FAC">
        <w:t>с</w:t>
      </w:r>
      <w:r w:rsidR="009E66CE" w:rsidRPr="00483FAC">
        <w:t>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9E66CE" w:rsidRPr="00483FAC" w:rsidRDefault="005A3EBF" w:rsidP="001D7A5F">
      <w:pPr>
        <w:numPr>
          <w:ilvl w:val="0"/>
          <w:numId w:val="34"/>
        </w:numPr>
        <w:ind w:left="0" w:firstLine="567"/>
        <w:jc w:val="both"/>
      </w:pPr>
      <w:r w:rsidRPr="00483FAC">
        <w:t>к</w:t>
      </w:r>
      <w:r w:rsidR="009E66CE" w:rsidRPr="00483FAC">
        <w:t>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w:t>
      </w:r>
      <w:r w:rsidRPr="00483FAC">
        <w:t>ством спортивных и парковых зон;</w:t>
      </w:r>
    </w:p>
    <w:p w:rsidR="009E66CE" w:rsidRPr="00483FAC" w:rsidRDefault="005A3EBF" w:rsidP="001D7A5F">
      <w:pPr>
        <w:numPr>
          <w:ilvl w:val="0"/>
          <w:numId w:val="34"/>
        </w:numPr>
        <w:ind w:left="0" w:firstLine="567"/>
        <w:jc w:val="both"/>
      </w:pPr>
      <w:r w:rsidRPr="00483FAC">
        <w:t>о</w:t>
      </w:r>
      <w:r w:rsidR="009E66CE" w:rsidRPr="00483FAC">
        <w:t>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r w:rsidR="00487E7F">
        <w:t>.</w:t>
      </w:r>
    </w:p>
    <w:p w:rsidR="00483FAC" w:rsidRPr="00483FAC" w:rsidRDefault="00483FAC" w:rsidP="008B0B41">
      <w:pPr>
        <w:ind w:left="720"/>
      </w:pPr>
    </w:p>
    <w:p w:rsidR="009E2A0C" w:rsidRPr="00483FAC" w:rsidRDefault="009E2A0C" w:rsidP="008B0B41">
      <w:pPr>
        <w:jc w:val="center"/>
        <w:rPr>
          <w:b/>
          <w:bCs/>
        </w:rPr>
      </w:pPr>
      <w:r w:rsidRPr="00483FAC">
        <w:rPr>
          <w:b/>
          <w:bCs/>
        </w:rPr>
        <w:t xml:space="preserve">Перечень основных мероприятий  по обеспечению сельского поселения объектами жилой  инфраструктуры. </w:t>
      </w:r>
    </w:p>
    <w:p w:rsidR="00EC4337" w:rsidRDefault="00483FAC" w:rsidP="008B0B41">
      <w:pPr>
        <w:pStyle w:val="af"/>
        <w:spacing w:before="0" w:beforeAutospacing="0" w:after="0"/>
        <w:jc w:val="both"/>
      </w:pPr>
      <w:r w:rsidRPr="00483FAC">
        <w:t xml:space="preserve">1. </w:t>
      </w:r>
      <w:r w:rsidR="009E2A0C" w:rsidRPr="00483FAC">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w:t>
      </w:r>
      <w:r w:rsidR="00EC4337">
        <w:t xml:space="preserve">планировочного облика сельского </w:t>
      </w:r>
      <w:r w:rsidR="005D5A9D">
        <w:t>поселения - п</w:t>
      </w:r>
      <w:r w:rsidR="009E2A0C" w:rsidRPr="00483FAC">
        <w:t>ервая очередь;</w:t>
      </w:r>
    </w:p>
    <w:p w:rsidR="00EC4337" w:rsidRDefault="00483FAC" w:rsidP="008B0B41">
      <w:pPr>
        <w:pStyle w:val="af"/>
        <w:spacing w:before="0" w:beforeAutospacing="0" w:after="0"/>
        <w:jc w:val="both"/>
      </w:pPr>
      <w:r>
        <w:t xml:space="preserve"> </w:t>
      </w:r>
      <w:r w:rsidR="009E2A0C" w:rsidRPr="00483FAC">
        <w:t>2. Реконструкция, модернизация и капитальный ремонт муниципального жило</w:t>
      </w:r>
      <w:r w:rsidR="005D5A9D">
        <w:t>го фонда - п</w:t>
      </w:r>
      <w:r w:rsidR="009E2A0C" w:rsidRPr="00483FAC">
        <w:t>ервая очередь;</w:t>
      </w:r>
    </w:p>
    <w:p w:rsidR="00EC4337" w:rsidRDefault="00EC4337" w:rsidP="008B0B41">
      <w:pPr>
        <w:pStyle w:val="af"/>
        <w:spacing w:before="0" w:beforeAutospacing="0" w:after="0"/>
        <w:jc w:val="both"/>
      </w:pPr>
      <w:r>
        <w:t xml:space="preserve">3. </w:t>
      </w:r>
      <w:r w:rsidR="009E2A0C" w:rsidRPr="00483FAC">
        <w:t>Комплексное бла</w:t>
      </w:r>
      <w:r w:rsidR="005D5A9D">
        <w:t xml:space="preserve">гоустройство жилых </w:t>
      </w:r>
      <w:r w:rsidR="00546FF6">
        <w:t>домов</w:t>
      </w:r>
      <w:r w:rsidR="005D5A9D">
        <w:t xml:space="preserve"> - п</w:t>
      </w:r>
      <w:r w:rsidR="009E2A0C" w:rsidRPr="00483FAC">
        <w:t>ервая очередь;</w:t>
      </w:r>
    </w:p>
    <w:p w:rsidR="00EC4337" w:rsidRDefault="009E2A0C" w:rsidP="008B0B41">
      <w:pPr>
        <w:pStyle w:val="af"/>
        <w:spacing w:before="0" w:beforeAutospacing="0" w:after="0"/>
        <w:jc w:val="both"/>
      </w:pPr>
      <w:r w:rsidRPr="00483FAC">
        <w:t>4. Снос ветхого жилого фонда с последующим возведением индивидуальной жилой застройки н</w:t>
      </w:r>
      <w:r w:rsidR="005D5A9D">
        <w:t>а освободившихся территориях - р</w:t>
      </w:r>
      <w:r w:rsidRPr="00483FAC">
        <w:t>асчетный срок</w:t>
      </w:r>
      <w:r w:rsidR="001745C1">
        <w:t>.</w:t>
      </w:r>
    </w:p>
    <w:p w:rsidR="002B2064" w:rsidRPr="00483FAC" w:rsidRDefault="002B2064" w:rsidP="008B0B41">
      <w:pPr>
        <w:widowControl/>
        <w:snapToGrid w:val="0"/>
        <w:jc w:val="both"/>
        <w:rPr>
          <w:rFonts w:eastAsia="Times New Roman"/>
          <w:b/>
          <w:i/>
          <w:iCs/>
        </w:rPr>
      </w:pPr>
    </w:p>
    <w:p w:rsidR="005845D3" w:rsidRPr="00152093" w:rsidRDefault="005845D3" w:rsidP="00152093">
      <w:pPr>
        <w:pStyle w:val="2"/>
        <w:spacing w:before="0" w:after="0"/>
        <w:ind w:firstLine="709"/>
        <w:jc w:val="both"/>
        <w:rPr>
          <w:sz w:val="24"/>
          <w:szCs w:val="24"/>
        </w:rPr>
      </w:pPr>
      <w:bookmarkStart w:id="74" w:name="_Toc356553988"/>
      <w:r w:rsidRPr="00152093">
        <w:rPr>
          <w:sz w:val="24"/>
          <w:szCs w:val="24"/>
        </w:rPr>
        <w:t>2.</w:t>
      </w:r>
      <w:r w:rsidR="00841B2B" w:rsidRPr="00152093">
        <w:rPr>
          <w:sz w:val="24"/>
          <w:szCs w:val="24"/>
        </w:rPr>
        <w:t>4</w:t>
      </w:r>
      <w:r w:rsidRPr="00152093">
        <w:rPr>
          <w:sz w:val="24"/>
          <w:szCs w:val="24"/>
        </w:rPr>
        <w:t>.4. Предложения по обеспечению территории сельского поселения объектами социальной инфраструктуры</w:t>
      </w:r>
      <w:bookmarkEnd w:id="74"/>
    </w:p>
    <w:p w:rsidR="00E620EC" w:rsidRPr="00483FAC" w:rsidRDefault="00E620EC" w:rsidP="008B0B41">
      <w:pPr>
        <w:ind w:firstLine="567"/>
        <w:jc w:val="both"/>
      </w:pPr>
      <w:r w:rsidRPr="00483FAC">
        <w:t>Согласно ст. 14 Федерального закона №131-ФЗ от 06.10.2003г. к полномочиям органов местного самоуправления сельского поселения относятся:</w:t>
      </w:r>
    </w:p>
    <w:p w:rsidR="00E620EC" w:rsidRPr="00483FAC" w:rsidRDefault="00E620EC" w:rsidP="001D7A5F">
      <w:pPr>
        <w:numPr>
          <w:ilvl w:val="0"/>
          <w:numId w:val="35"/>
        </w:numPr>
        <w:ind w:left="0" w:firstLine="567"/>
        <w:jc w:val="both"/>
      </w:pPr>
      <w:r w:rsidRPr="00483FAC">
        <w:t>предложения по библиотечному обслуживанию населения;</w:t>
      </w:r>
    </w:p>
    <w:p w:rsidR="00E620EC" w:rsidRPr="00483FAC" w:rsidRDefault="00E620EC" w:rsidP="001D7A5F">
      <w:pPr>
        <w:numPr>
          <w:ilvl w:val="0"/>
          <w:numId w:val="35"/>
        </w:numPr>
        <w:ind w:left="0" w:firstLine="567"/>
        <w:jc w:val="both"/>
      </w:pPr>
      <w:r w:rsidRPr="00483FAC">
        <w:t>создание условий для организации досуга и обеспечения жителей поселения услугами организаций культуры;</w:t>
      </w:r>
    </w:p>
    <w:p w:rsidR="00E620EC" w:rsidRPr="00483FAC" w:rsidRDefault="00E620EC" w:rsidP="001D7A5F">
      <w:pPr>
        <w:numPr>
          <w:ilvl w:val="0"/>
          <w:numId w:val="35"/>
        </w:numPr>
        <w:ind w:left="0" w:firstLine="567"/>
        <w:jc w:val="both"/>
      </w:pPr>
      <w:r w:rsidRPr="00483FAC">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620EC" w:rsidRPr="00483FAC" w:rsidRDefault="00E620EC" w:rsidP="001D7A5F">
      <w:pPr>
        <w:numPr>
          <w:ilvl w:val="0"/>
          <w:numId w:val="35"/>
        </w:numPr>
        <w:ind w:left="0" w:firstLine="567"/>
        <w:jc w:val="both"/>
      </w:pPr>
      <w:r w:rsidRPr="00483FAC">
        <w:t>обеспечение условий для развития на территории поселения физической культуры и массового спорта;</w:t>
      </w:r>
    </w:p>
    <w:p w:rsidR="00E620EC" w:rsidRPr="00483FAC" w:rsidRDefault="00E620EC" w:rsidP="001D7A5F">
      <w:pPr>
        <w:numPr>
          <w:ilvl w:val="0"/>
          <w:numId w:val="35"/>
        </w:numPr>
        <w:ind w:left="0" w:firstLine="567"/>
        <w:jc w:val="both"/>
      </w:pPr>
      <w:r w:rsidRPr="00483FAC">
        <w:t>создание условий для обеспечения жителей поселения услугами связи, общественного питания, торговли и бытового обслуживания.</w:t>
      </w:r>
    </w:p>
    <w:p w:rsidR="00E620EC" w:rsidRPr="00483FAC" w:rsidRDefault="00E620EC" w:rsidP="008B0B41">
      <w:pPr>
        <w:tabs>
          <w:tab w:val="left" w:pos="567"/>
        </w:tabs>
        <w:jc w:val="both"/>
      </w:pPr>
      <w:r w:rsidRPr="00483FAC">
        <w:tab/>
        <w:t>На территории поселения планируется формирование общественных зон с комплексом инфраструктуры, отвечающей современным требованиям.</w:t>
      </w:r>
    </w:p>
    <w:p w:rsidR="00E620EC" w:rsidRPr="00483FAC" w:rsidRDefault="00E620EC" w:rsidP="00494B3F">
      <w:pPr>
        <w:tabs>
          <w:tab w:val="left" w:pos="567"/>
        </w:tabs>
        <w:jc w:val="both"/>
      </w:pPr>
      <w:r w:rsidRPr="00483FAC">
        <w:tab/>
        <w:t>Развитие таких видов обслуживания как торговля, общественное питание, бытовое</w:t>
      </w:r>
      <w:r w:rsidR="00494B3F">
        <w:t xml:space="preserve"> </w:t>
      </w:r>
      <w:r w:rsidRPr="00483FAC">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E620EC" w:rsidRPr="00483FAC" w:rsidRDefault="00E620EC" w:rsidP="008B0B41">
      <w:pPr>
        <w:tabs>
          <w:tab w:val="left" w:pos="567"/>
        </w:tabs>
        <w:jc w:val="both"/>
      </w:pPr>
      <w:r w:rsidRPr="00483FAC">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 Кроме того, необходимо создание дополнительных объектов здравоохранения, образования, бытового обслуживания, питания, культуры.  </w:t>
      </w:r>
    </w:p>
    <w:p w:rsidR="005845D3" w:rsidRPr="002B2064" w:rsidRDefault="005845D3" w:rsidP="008B0B41">
      <w:pPr>
        <w:jc w:val="center"/>
        <w:rPr>
          <w:b/>
          <w:i/>
          <w:iCs/>
        </w:rPr>
      </w:pPr>
    </w:p>
    <w:p w:rsidR="005845D3" w:rsidRPr="00152093" w:rsidRDefault="005845D3" w:rsidP="00152093">
      <w:pPr>
        <w:pStyle w:val="2"/>
        <w:spacing w:before="0" w:after="0"/>
        <w:ind w:firstLine="709"/>
        <w:jc w:val="both"/>
        <w:rPr>
          <w:sz w:val="24"/>
          <w:szCs w:val="24"/>
        </w:rPr>
      </w:pPr>
      <w:bookmarkStart w:id="75" w:name="_Toc356553989"/>
      <w:r w:rsidRPr="00152093">
        <w:rPr>
          <w:sz w:val="24"/>
          <w:szCs w:val="24"/>
        </w:rPr>
        <w:t>2.</w:t>
      </w:r>
      <w:r w:rsidR="00841B2B" w:rsidRPr="00152093">
        <w:rPr>
          <w:sz w:val="24"/>
          <w:szCs w:val="24"/>
        </w:rPr>
        <w:t>4</w:t>
      </w:r>
      <w:r w:rsidRPr="00152093">
        <w:rPr>
          <w:sz w:val="24"/>
          <w:szCs w:val="24"/>
        </w:rPr>
        <w:t>.5. Предложения по обеспечению территории сельского поселения объектами массового отдыха жителей поселения, благоустройства и озеленения</w:t>
      </w:r>
      <w:bookmarkEnd w:id="75"/>
    </w:p>
    <w:p w:rsidR="00A31280" w:rsidRPr="002B2064" w:rsidRDefault="00A31280" w:rsidP="008B0B41">
      <w:pPr>
        <w:ind w:firstLine="567"/>
        <w:jc w:val="both"/>
      </w:pPr>
      <w:r w:rsidRPr="002B2064">
        <w:t>Согласно ст. 14 Федерального закона №131-ФЗ от 06.10.2003г. к полномочиям  органов местного самоуправления сельского поселения относятся:</w:t>
      </w:r>
    </w:p>
    <w:p w:rsidR="00A31280" w:rsidRPr="002B2064" w:rsidRDefault="00A31280" w:rsidP="001D7A5F">
      <w:pPr>
        <w:numPr>
          <w:ilvl w:val="0"/>
          <w:numId w:val="36"/>
        </w:numPr>
        <w:ind w:left="0" w:firstLine="567"/>
        <w:jc w:val="both"/>
      </w:pPr>
      <w:r w:rsidRPr="002B2064">
        <w:t>создание условий для массового отдыха жителей поселения и организация обустройства мест массового отдыха населения</w:t>
      </w:r>
      <w:r w:rsidR="00546FF6">
        <w:t xml:space="preserve"> </w:t>
      </w:r>
      <w:r w:rsidR="00546FF6" w:rsidRPr="00546FF6">
        <w:t>(</w:t>
      </w:r>
      <w:r w:rsidR="00546FF6">
        <w:t xml:space="preserve">с. </w:t>
      </w:r>
      <w:r w:rsidR="0068164C">
        <w:t>Усть-Бакчар</w:t>
      </w:r>
      <w:r w:rsidR="006F7A55">
        <w:t xml:space="preserve">, с. </w:t>
      </w:r>
      <w:r w:rsidR="00FF3E85">
        <w:t>Варгатер</w:t>
      </w:r>
      <w:r w:rsidR="006F7A55">
        <w:t xml:space="preserve">, с. </w:t>
      </w:r>
      <w:r w:rsidR="00FF3E85">
        <w:t>Гореловка</w:t>
      </w:r>
      <w:r w:rsidR="006F7A55">
        <w:t xml:space="preserve">, </w:t>
      </w:r>
      <w:r w:rsidR="00FF3E85">
        <w:t>с</w:t>
      </w:r>
      <w:r w:rsidR="006F7A55">
        <w:t xml:space="preserve">. </w:t>
      </w:r>
      <w:r w:rsidR="00FF3E85">
        <w:t>Третья Тига, с. Нижняя Тига, п. Новые Ключи</w:t>
      </w:r>
      <w:r w:rsidR="00546FF6" w:rsidRPr="00546FF6">
        <w:t>)</w:t>
      </w:r>
      <w:r w:rsidRPr="002B2064">
        <w:t>;</w:t>
      </w:r>
    </w:p>
    <w:p w:rsidR="00A31280" w:rsidRPr="002B2064" w:rsidRDefault="00A31280" w:rsidP="001D7A5F">
      <w:pPr>
        <w:numPr>
          <w:ilvl w:val="0"/>
          <w:numId w:val="36"/>
        </w:numPr>
        <w:ind w:left="0" w:firstLine="567"/>
        <w:jc w:val="both"/>
      </w:pPr>
      <w:r w:rsidRPr="002B2064">
        <w:t>осуществление мероприятий по обеспечению безопасности людей на водных объектах;</w:t>
      </w:r>
    </w:p>
    <w:p w:rsidR="00A31280" w:rsidRPr="002B2064" w:rsidRDefault="00A31280" w:rsidP="001D7A5F">
      <w:pPr>
        <w:numPr>
          <w:ilvl w:val="0"/>
          <w:numId w:val="36"/>
        </w:numPr>
        <w:ind w:left="0" w:firstLine="567"/>
        <w:jc w:val="both"/>
      </w:pPr>
      <w:r w:rsidRPr="002B2064">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A31280" w:rsidRPr="002B2064" w:rsidRDefault="00494B3F" w:rsidP="008B0B41">
      <w:pPr>
        <w:ind w:firstLine="567"/>
        <w:jc w:val="both"/>
      </w:pPr>
      <w:r>
        <w:t>П</w:t>
      </w:r>
      <w:r w:rsidR="00A31280" w:rsidRPr="002B2064">
        <w:t>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A31280" w:rsidRPr="002B2064" w:rsidRDefault="00A31280" w:rsidP="008B0B41">
      <w:pPr>
        <w:tabs>
          <w:tab w:val="left" w:pos="567"/>
        </w:tabs>
        <w:jc w:val="both"/>
      </w:pPr>
      <w:r w:rsidRPr="002B2064">
        <w:tab/>
        <w:t>Ландшафтная организация природной составляющей территорий сельского поселения включает: заложение и укрепление складов овражно-балочных комплексов, ликвидация микросвалок и восстановление водотоков.</w:t>
      </w:r>
    </w:p>
    <w:p w:rsidR="00A31280" w:rsidRPr="00A507A8" w:rsidRDefault="00A31280" w:rsidP="008B0B41">
      <w:pPr>
        <w:jc w:val="both"/>
        <w:rPr>
          <w:color w:val="FF0000"/>
        </w:rPr>
      </w:pPr>
    </w:p>
    <w:p w:rsidR="00A31280" w:rsidRPr="002B2064" w:rsidRDefault="00A31280" w:rsidP="008B0B41">
      <w:pPr>
        <w:jc w:val="both"/>
        <w:rPr>
          <w:b/>
          <w:i/>
        </w:rPr>
      </w:pPr>
      <w:r w:rsidRPr="00A507A8">
        <w:rPr>
          <w:color w:val="FF0000"/>
        </w:rPr>
        <w:tab/>
      </w:r>
      <w:r w:rsidRPr="002B2064">
        <w:rPr>
          <w:b/>
          <w:i/>
        </w:rPr>
        <w:t>В целях благоустройства и борьбы с овражной эрозией предусматривается:</w:t>
      </w:r>
    </w:p>
    <w:p w:rsidR="00A31280" w:rsidRPr="002B2064" w:rsidRDefault="00881A7A" w:rsidP="001D7A5F">
      <w:pPr>
        <w:numPr>
          <w:ilvl w:val="0"/>
          <w:numId w:val="37"/>
        </w:numPr>
        <w:ind w:left="0" w:firstLine="567"/>
        <w:jc w:val="both"/>
      </w:pPr>
      <w:r>
        <w:t>т</w:t>
      </w:r>
      <w:r w:rsidR="00A31280" w:rsidRPr="002B2064">
        <w:t>щательная организация поверхностного стока в приовражной зоне, ликвидация неорганизованных сбросов в овраг;</w:t>
      </w:r>
    </w:p>
    <w:p w:rsidR="00A31280" w:rsidRPr="002B2064" w:rsidRDefault="00881A7A" w:rsidP="001D7A5F">
      <w:pPr>
        <w:numPr>
          <w:ilvl w:val="0"/>
          <w:numId w:val="37"/>
        </w:numPr>
        <w:ind w:left="0" w:firstLine="567"/>
        <w:jc w:val="both"/>
      </w:pPr>
      <w:r>
        <w:t>ч</w:t>
      </w:r>
      <w:r w:rsidR="00A31280" w:rsidRPr="002B2064">
        <w:t>астичное уполаживанне откосов оврагов в сочетании с фит</w:t>
      </w:r>
      <w:r w:rsidR="002B2064" w:rsidRPr="002B2064">
        <w:t xml:space="preserve">омелиоративными мероприятиями </w:t>
      </w:r>
      <w:r w:rsidR="00A31280" w:rsidRPr="002B2064">
        <w:t>посев трав, посадка древеса кустарниковой растительности;</w:t>
      </w:r>
    </w:p>
    <w:p w:rsidR="00A31280" w:rsidRPr="002B2064" w:rsidRDefault="00881A7A" w:rsidP="001D7A5F">
      <w:pPr>
        <w:numPr>
          <w:ilvl w:val="0"/>
          <w:numId w:val="37"/>
        </w:numPr>
        <w:ind w:left="0" w:firstLine="567"/>
        <w:jc w:val="both"/>
      </w:pPr>
      <w:r>
        <w:t>к</w:t>
      </w:r>
      <w:r w:rsidR="00A31280" w:rsidRPr="002B2064">
        <w:t>аптаж родников;</w:t>
      </w:r>
    </w:p>
    <w:p w:rsidR="00A31280" w:rsidRPr="002B2064" w:rsidRDefault="00881A7A" w:rsidP="001D7A5F">
      <w:pPr>
        <w:numPr>
          <w:ilvl w:val="0"/>
          <w:numId w:val="37"/>
        </w:numPr>
        <w:ind w:left="0" w:firstLine="567"/>
        <w:jc w:val="both"/>
      </w:pPr>
      <w:r>
        <w:t>с</w:t>
      </w:r>
      <w:r w:rsidR="00A31280" w:rsidRPr="002B2064">
        <w:t>анитарные условия в прудах обеспечиваются их проточностью;</w:t>
      </w:r>
    </w:p>
    <w:p w:rsidR="00A31280" w:rsidRPr="002B2064" w:rsidRDefault="00881A7A" w:rsidP="001D7A5F">
      <w:pPr>
        <w:numPr>
          <w:ilvl w:val="0"/>
          <w:numId w:val="37"/>
        </w:numPr>
        <w:ind w:left="0" w:firstLine="567"/>
        <w:jc w:val="both"/>
      </w:pPr>
      <w:r>
        <w:t>м</w:t>
      </w:r>
      <w:r w:rsidR="00A31280" w:rsidRPr="002B2064">
        <w:t>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сельских водотоках.</w:t>
      </w:r>
    </w:p>
    <w:p w:rsidR="00A31280" w:rsidRPr="002B2064" w:rsidRDefault="00A31280" w:rsidP="008B0B41">
      <w:pPr>
        <w:tabs>
          <w:tab w:val="left" w:pos="567"/>
        </w:tabs>
        <w:jc w:val="both"/>
      </w:pPr>
      <w:r w:rsidRPr="002B2064">
        <w:tab/>
        <w:t>По границам участков таких зданий как детские сады, школы,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A31280" w:rsidRPr="002B2064" w:rsidRDefault="00A31280" w:rsidP="008B0B41">
      <w:pPr>
        <w:tabs>
          <w:tab w:val="left" w:pos="567"/>
        </w:tabs>
        <w:jc w:val="both"/>
      </w:pPr>
      <w:r w:rsidRPr="002B2064">
        <w:tab/>
        <w:t>На участках проектируемой жилой зоны строительство должно сопровождаться работами по благоустройству и озеленению территории.</w:t>
      </w:r>
    </w:p>
    <w:p w:rsidR="006D479A" w:rsidRDefault="00A31280" w:rsidP="008B0B41">
      <w:pPr>
        <w:tabs>
          <w:tab w:val="left" w:pos="567"/>
        </w:tabs>
        <w:jc w:val="both"/>
      </w:pPr>
      <w:r w:rsidRPr="002B2064">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2B2064" w:rsidRPr="002B2064" w:rsidRDefault="002B2064" w:rsidP="008B0B41">
      <w:pPr>
        <w:tabs>
          <w:tab w:val="left" w:pos="567"/>
        </w:tabs>
        <w:jc w:val="both"/>
      </w:pPr>
    </w:p>
    <w:p w:rsidR="005845D3" w:rsidRDefault="00A31280" w:rsidP="008B0B41">
      <w:pPr>
        <w:jc w:val="center"/>
        <w:rPr>
          <w:b/>
          <w:bCs/>
        </w:rPr>
      </w:pPr>
      <w:r w:rsidRPr="002B2064">
        <w:rPr>
          <w:b/>
          <w:bCs/>
        </w:rPr>
        <w:t>Мероприятия по обеспечению территории сельского поселения объектами массового отдыха жителей поселения, благоустройства и озеленения</w:t>
      </w:r>
    </w:p>
    <w:p w:rsidR="00650282" w:rsidRPr="0048072D" w:rsidRDefault="002B2064" w:rsidP="008B0B41">
      <w:pPr>
        <w:pStyle w:val="af"/>
        <w:spacing w:before="0" w:beforeAutospacing="0" w:after="0"/>
        <w:jc w:val="both"/>
      </w:pPr>
      <w:r w:rsidRPr="0048072D">
        <w:t>1.</w:t>
      </w:r>
      <w:r w:rsidR="00A31280" w:rsidRPr="0048072D">
        <w:t>Благоустройство и устройство внутриквартальных зон отдыха и детских игровых площадок на т</w:t>
      </w:r>
      <w:r w:rsidR="00E3210C">
        <w:t>ерритории населенных пунктов - п</w:t>
      </w:r>
      <w:r w:rsidR="00A31280" w:rsidRPr="0048072D">
        <w:t xml:space="preserve">ервая очередь; </w:t>
      </w:r>
    </w:p>
    <w:p w:rsidR="00A31280" w:rsidRPr="0048072D" w:rsidRDefault="002B2064" w:rsidP="008B0B41">
      <w:pPr>
        <w:pStyle w:val="af"/>
        <w:spacing w:before="0" w:beforeAutospacing="0" w:after="0"/>
        <w:jc w:val="both"/>
      </w:pPr>
      <w:r w:rsidRPr="0048072D">
        <w:t>2.</w:t>
      </w:r>
      <w:r w:rsidR="00A31280" w:rsidRPr="0048072D">
        <w:t>Благоустройство участков, прилегающих к общественным зданиям, существующим участк</w:t>
      </w:r>
      <w:r w:rsidR="00E3210C">
        <w:t>ам рекреационного озеленения - п</w:t>
      </w:r>
      <w:r w:rsidR="00A31280" w:rsidRPr="0048072D">
        <w:t xml:space="preserve">ервая очередь </w:t>
      </w:r>
    </w:p>
    <w:p w:rsidR="00A31280" w:rsidRPr="0048072D" w:rsidRDefault="002B2064" w:rsidP="008B0B41">
      <w:pPr>
        <w:pStyle w:val="af"/>
        <w:spacing w:before="0" w:beforeAutospacing="0" w:after="0"/>
        <w:jc w:val="both"/>
      </w:pPr>
      <w:r w:rsidRPr="0048072D">
        <w:t>3.</w:t>
      </w:r>
      <w:r w:rsidR="00A31280" w:rsidRPr="0048072D">
        <w:t>Устройство пешеходных тротуаров по</w:t>
      </w:r>
      <w:r w:rsidR="00E3210C">
        <w:t xml:space="preserve"> улицам населенных пунктов - п</w:t>
      </w:r>
      <w:r w:rsidR="00A31280" w:rsidRPr="0048072D">
        <w:t xml:space="preserve">ервая очередь </w:t>
      </w:r>
    </w:p>
    <w:p w:rsidR="00A31280" w:rsidRPr="0048072D" w:rsidRDefault="002B2064" w:rsidP="008B0B41">
      <w:pPr>
        <w:pStyle w:val="af"/>
        <w:spacing w:before="0" w:beforeAutospacing="0" w:after="0"/>
        <w:jc w:val="both"/>
      </w:pPr>
      <w:r w:rsidRPr="0048072D">
        <w:t>4.</w:t>
      </w:r>
      <w:r w:rsidR="00A31280" w:rsidRPr="0048072D">
        <w:t>Озеленение улиц, территорий общественных центров, внутриквартальных пространств; создание бульваров, скверов при различных обществ</w:t>
      </w:r>
      <w:r w:rsidR="00E3210C">
        <w:t>енных зданиях и сооружениях - п</w:t>
      </w:r>
      <w:r w:rsidR="00A31280" w:rsidRPr="0048072D">
        <w:t xml:space="preserve">ервая очередь </w:t>
      </w:r>
    </w:p>
    <w:p w:rsidR="00A31280" w:rsidRPr="0048072D" w:rsidRDefault="00A31280" w:rsidP="008B0B41">
      <w:pPr>
        <w:pStyle w:val="af"/>
        <w:spacing w:before="0" w:beforeAutospacing="0" w:after="0"/>
        <w:jc w:val="both"/>
      </w:pPr>
      <w:r w:rsidRPr="0048072D">
        <w:t xml:space="preserve">5. Благоустройство рекреационных зон </w:t>
      </w:r>
      <w:r w:rsidR="00546FF6">
        <w:t>сельского</w:t>
      </w:r>
      <w:r w:rsidRPr="0048072D">
        <w:t xml:space="preserve"> поселения:</w:t>
      </w:r>
    </w:p>
    <w:p w:rsidR="00A31280" w:rsidRPr="0048072D" w:rsidRDefault="00A31280" w:rsidP="00E3210C">
      <w:pPr>
        <w:pStyle w:val="af"/>
        <w:spacing w:before="0" w:beforeAutospacing="0" w:after="0"/>
        <w:ind w:firstLine="284"/>
        <w:jc w:val="both"/>
      </w:pPr>
      <w:r w:rsidRPr="0048072D">
        <w:t>-благоустройство площадок для проведения культурно-массовых мероприятий;</w:t>
      </w:r>
    </w:p>
    <w:p w:rsidR="00A31280" w:rsidRPr="0048072D" w:rsidRDefault="00A31280" w:rsidP="00E3210C">
      <w:pPr>
        <w:pStyle w:val="af"/>
        <w:spacing w:before="0" w:beforeAutospacing="0" w:after="0"/>
        <w:ind w:firstLine="284"/>
        <w:jc w:val="both"/>
      </w:pPr>
      <w:r w:rsidRPr="0048072D">
        <w:t>-очистка территории;</w:t>
      </w:r>
    </w:p>
    <w:p w:rsidR="00A31280" w:rsidRPr="0048072D" w:rsidRDefault="00A31280" w:rsidP="00E3210C">
      <w:pPr>
        <w:pStyle w:val="af"/>
        <w:spacing w:before="0" w:beforeAutospacing="0" w:after="0"/>
        <w:ind w:firstLine="284"/>
        <w:jc w:val="both"/>
      </w:pPr>
      <w:r w:rsidRPr="0048072D">
        <w:t>-устройство малых форм;</w:t>
      </w:r>
    </w:p>
    <w:p w:rsidR="00A31280" w:rsidRPr="0048072D" w:rsidRDefault="00A31280" w:rsidP="00E3210C">
      <w:pPr>
        <w:pStyle w:val="af"/>
        <w:spacing w:before="0" w:beforeAutospacing="0" w:after="0"/>
        <w:ind w:firstLine="284"/>
        <w:jc w:val="both"/>
      </w:pPr>
      <w:r w:rsidRPr="0048072D">
        <w:t>-устройство площадок для мусора;</w:t>
      </w:r>
    </w:p>
    <w:p w:rsidR="00A31280" w:rsidRPr="0048072D" w:rsidRDefault="00E3210C" w:rsidP="00E3210C">
      <w:pPr>
        <w:pStyle w:val="af"/>
        <w:spacing w:before="0" w:beforeAutospacing="0" w:after="0"/>
        <w:ind w:firstLine="284"/>
        <w:jc w:val="both"/>
      </w:pPr>
      <w:r>
        <w:t>-озеленение территории - п</w:t>
      </w:r>
      <w:r w:rsidR="00A31280" w:rsidRPr="0048072D">
        <w:t xml:space="preserve">ервая очередь </w:t>
      </w:r>
    </w:p>
    <w:p w:rsidR="00A31280" w:rsidRPr="0048072D" w:rsidRDefault="0048072D" w:rsidP="008B0B41">
      <w:pPr>
        <w:pStyle w:val="af"/>
        <w:spacing w:before="0" w:beforeAutospacing="0" w:after="0"/>
        <w:jc w:val="both"/>
      </w:pPr>
      <w:r>
        <w:t>6.</w:t>
      </w:r>
      <w:r w:rsidR="00A31280" w:rsidRPr="0048072D">
        <w:t>Нормативное озеленение санитарно-за</w:t>
      </w:r>
      <w:r w:rsidR="00E4184D">
        <w:t>щитных зон - п</w:t>
      </w:r>
      <w:r w:rsidR="00A31280" w:rsidRPr="0048072D">
        <w:t xml:space="preserve">ервая очередь </w:t>
      </w:r>
    </w:p>
    <w:p w:rsidR="00A31280" w:rsidRPr="0048072D" w:rsidRDefault="0048072D" w:rsidP="008B0B41">
      <w:pPr>
        <w:pStyle w:val="af"/>
        <w:spacing w:before="0" w:beforeAutospacing="0" w:after="0"/>
        <w:jc w:val="both"/>
      </w:pPr>
      <w:r>
        <w:t>7.</w:t>
      </w:r>
      <w:r w:rsidR="00A31280" w:rsidRPr="0048072D">
        <w:t>Нормативное озеленение бульваров и улиц в пределах су</w:t>
      </w:r>
      <w:r w:rsidR="00E4184D">
        <w:t>ществующей и новой застройки - п</w:t>
      </w:r>
      <w:r w:rsidR="00A31280" w:rsidRPr="0048072D">
        <w:t xml:space="preserve">ервая очередь </w:t>
      </w:r>
    </w:p>
    <w:p w:rsidR="00E4184D" w:rsidRDefault="0048072D" w:rsidP="008B0B41">
      <w:pPr>
        <w:pStyle w:val="af"/>
        <w:spacing w:before="0" w:beforeAutospacing="0" w:after="0"/>
        <w:jc w:val="both"/>
      </w:pPr>
      <w:r>
        <w:t>8.</w:t>
      </w:r>
      <w:r w:rsidR="00FF3E85">
        <w:t xml:space="preserve">Строительство </w:t>
      </w:r>
      <w:r w:rsidR="00E06B0C">
        <w:t>детского оздоровительного лагеря</w:t>
      </w:r>
      <w:r w:rsidR="00FF3E85">
        <w:t xml:space="preserve"> в</w:t>
      </w:r>
      <w:r w:rsidR="00546FF6">
        <w:t xml:space="preserve"> с. </w:t>
      </w:r>
      <w:r w:rsidR="0068164C">
        <w:t>Усть-Бакчар</w:t>
      </w:r>
      <w:r w:rsidR="00E4184D">
        <w:t xml:space="preserve"> – п</w:t>
      </w:r>
      <w:r w:rsidR="00DA6E73" w:rsidRPr="0048072D">
        <w:t>ервая очередь</w:t>
      </w:r>
      <w:r w:rsidR="00E4184D">
        <w:t>;</w:t>
      </w:r>
    </w:p>
    <w:p w:rsidR="0048072D" w:rsidRPr="00A507A8" w:rsidRDefault="0048072D" w:rsidP="008B0B41">
      <w:pPr>
        <w:pStyle w:val="af"/>
        <w:spacing w:before="0" w:beforeAutospacing="0" w:after="0"/>
        <w:ind w:firstLine="709"/>
        <w:jc w:val="both"/>
        <w:rPr>
          <w:color w:val="FF0000"/>
        </w:rPr>
      </w:pPr>
    </w:p>
    <w:p w:rsidR="00650282" w:rsidRPr="00152093" w:rsidRDefault="005845D3" w:rsidP="00152093">
      <w:pPr>
        <w:pStyle w:val="2"/>
        <w:spacing w:before="0" w:after="0"/>
        <w:ind w:firstLine="709"/>
        <w:jc w:val="both"/>
        <w:rPr>
          <w:sz w:val="24"/>
          <w:szCs w:val="24"/>
        </w:rPr>
      </w:pPr>
      <w:bookmarkStart w:id="76" w:name="_Toc356553990"/>
      <w:r w:rsidRPr="00152093">
        <w:rPr>
          <w:sz w:val="24"/>
          <w:szCs w:val="24"/>
        </w:rPr>
        <w:t>2.</w:t>
      </w:r>
      <w:r w:rsidR="00841B2B" w:rsidRPr="00152093">
        <w:rPr>
          <w:sz w:val="24"/>
          <w:szCs w:val="24"/>
        </w:rPr>
        <w:t>4</w:t>
      </w:r>
      <w:r w:rsidRPr="00152093">
        <w:rPr>
          <w:sz w:val="24"/>
          <w:szCs w:val="24"/>
        </w:rPr>
        <w:t>.6.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bookmarkEnd w:id="76"/>
    </w:p>
    <w:p w:rsidR="00B6388E" w:rsidRPr="0048072D" w:rsidRDefault="00B6388E" w:rsidP="008B0B41">
      <w:pPr>
        <w:ind w:firstLine="567"/>
        <w:jc w:val="both"/>
      </w:pPr>
      <w:r w:rsidRPr="0048072D">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B6388E" w:rsidRPr="0048072D" w:rsidRDefault="00B6388E" w:rsidP="008B0B41">
      <w:pPr>
        <w:ind w:firstLine="708"/>
        <w:jc w:val="both"/>
      </w:pPr>
      <w:r w:rsidRPr="0048072D">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B6388E" w:rsidRPr="00A507A8" w:rsidRDefault="00B6388E" w:rsidP="008B0B41">
      <w:pPr>
        <w:ind w:firstLine="708"/>
        <w:jc w:val="both"/>
        <w:rPr>
          <w:b/>
          <w:i/>
          <w:iCs/>
          <w:color w:val="FF0000"/>
        </w:rPr>
      </w:pPr>
    </w:p>
    <w:p w:rsidR="00B6388E" w:rsidRDefault="00B6388E" w:rsidP="008B0B41">
      <w:pPr>
        <w:ind w:firstLine="708"/>
        <w:jc w:val="both"/>
        <w:rPr>
          <w:b/>
          <w:i/>
          <w:iCs/>
        </w:rPr>
      </w:pPr>
      <w:r w:rsidRPr="0048072D">
        <w:rPr>
          <w:b/>
          <w:i/>
          <w:iCs/>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650282" w:rsidRPr="0048072D" w:rsidRDefault="00307189" w:rsidP="008B0B41">
      <w:pPr>
        <w:pStyle w:val="af"/>
        <w:spacing w:before="0" w:beforeAutospacing="0" w:after="0"/>
        <w:jc w:val="both"/>
      </w:pPr>
      <w:r>
        <w:t xml:space="preserve">1. </w:t>
      </w:r>
      <w:r w:rsidR="00B6388E" w:rsidRPr="0048072D">
        <w:t>Обозначение зон возможного размеще</w:t>
      </w:r>
      <w:r>
        <w:t>ния инвестиционных площадок</w:t>
      </w:r>
      <w:r w:rsidR="00FF3E85">
        <w:t xml:space="preserve"> </w:t>
      </w:r>
      <w:r w:rsidR="00546FF6">
        <w:t xml:space="preserve">(увеличение территории в </w:t>
      </w:r>
      <w:r w:rsidR="000D3381">
        <w:t xml:space="preserve">с. </w:t>
      </w:r>
      <w:r w:rsidR="0068164C">
        <w:t>Усть-Бакчар</w:t>
      </w:r>
      <w:r w:rsidR="00FF3E85">
        <w:t>, с. Варгатер)</w:t>
      </w:r>
      <w:r>
        <w:t xml:space="preserve"> — п</w:t>
      </w:r>
      <w:r w:rsidR="00B6388E" w:rsidRPr="0048072D">
        <w:t xml:space="preserve">ервая очередь </w:t>
      </w:r>
    </w:p>
    <w:p w:rsidR="003E2DB8" w:rsidRPr="0048072D" w:rsidRDefault="00307189" w:rsidP="008B0B41">
      <w:pPr>
        <w:pStyle w:val="af"/>
        <w:spacing w:before="0" w:beforeAutospacing="0" w:after="0"/>
        <w:jc w:val="both"/>
      </w:pPr>
      <w:r>
        <w:t xml:space="preserve">2. </w:t>
      </w:r>
      <w:r w:rsidR="00B6388E" w:rsidRPr="0048072D">
        <w:t>Реанимация существующих недействующих промышленных</w:t>
      </w:r>
      <w:r>
        <w:t xml:space="preserve"> и сельскохозяйственных</w:t>
      </w:r>
      <w:r w:rsidR="00B6388E" w:rsidRPr="0048072D">
        <w:t xml:space="preserve"> предприятий с использованием существующей инженерной и</w:t>
      </w:r>
      <w:r>
        <w:t xml:space="preserve"> транспортной инфраструктуры - п</w:t>
      </w:r>
      <w:r w:rsidR="00B6388E" w:rsidRPr="0048072D">
        <w:t xml:space="preserve">ервая очередь </w:t>
      </w:r>
    </w:p>
    <w:p w:rsidR="0048072D" w:rsidRPr="00A507A8" w:rsidRDefault="0048072D" w:rsidP="008B0B41">
      <w:pPr>
        <w:jc w:val="both"/>
        <w:rPr>
          <w:rFonts w:eastAsia="Times New Roman"/>
          <w:color w:val="FF0000"/>
          <w:kern w:val="0"/>
          <w:lang w:eastAsia="ru-RU"/>
        </w:rPr>
      </w:pPr>
    </w:p>
    <w:p w:rsidR="005845D3" w:rsidRPr="00152093" w:rsidRDefault="005845D3" w:rsidP="00152093">
      <w:pPr>
        <w:pStyle w:val="2"/>
        <w:spacing w:before="0" w:after="0"/>
        <w:ind w:firstLine="709"/>
        <w:jc w:val="both"/>
        <w:rPr>
          <w:sz w:val="24"/>
          <w:szCs w:val="24"/>
        </w:rPr>
      </w:pPr>
      <w:bookmarkStart w:id="77" w:name="_Toc356553991"/>
      <w:r w:rsidRPr="00152093">
        <w:rPr>
          <w:sz w:val="24"/>
          <w:szCs w:val="24"/>
        </w:rPr>
        <w:t>2.</w:t>
      </w:r>
      <w:r w:rsidR="00841B2B" w:rsidRPr="00152093">
        <w:rPr>
          <w:sz w:val="24"/>
          <w:szCs w:val="24"/>
        </w:rPr>
        <w:t>4</w:t>
      </w:r>
      <w:r w:rsidRPr="00152093">
        <w:rPr>
          <w:sz w:val="24"/>
          <w:szCs w:val="24"/>
        </w:rPr>
        <w:t>.7.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bookmarkEnd w:id="77"/>
    </w:p>
    <w:p w:rsidR="0048072D" w:rsidRPr="0048072D" w:rsidRDefault="0048072D" w:rsidP="008B0B41">
      <w:pPr>
        <w:ind w:firstLine="708"/>
        <w:jc w:val="both"/>
        <w:rPr>
          <w:b/>
          <w:i/>
          <w:iCs/>
        </w:rPr>
      </w:pPr>
    </w:p>
    <w:p w:rsidR="00B6388E" w:rsidRPr="0048072D" w:rsidRDefault="00B6388E" w:rsidP="008B0B41">
      <w:pPr>
        <w:ind w:firstLine="567"/>
        <w:jc w:val="both"/>
      </w:pPr>
      <w:r w:rsidRPr="0048072D">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p>
    <w:p w:rsidR="00B6388E" w:rsidRPr="0048072D" w:rsidRDefault="00B6388E" w:rsidP="008B0B41">
      <w:pPr>
        <w:ind w:firstLine="567"/>
        <w:jc w:val="both"/>
      </w:pPr>
      <w:r w:rsidRPr="0048072D">
        <w:t>Проектом рекомендуется ликвидация</w:t>
      </w:r>
      <w:r w:rsidR="00546FF6">
        <w:t xml:space="preserve"> и рекультивация</w:t>
      </w:r>
      <w:r w:rsidRPr="0048072D">
        <w:t xml:space="preserve"> мест складирования Т</w:t>
      </w:r>
      <w:r w:rsidR="00317218" w:rsidRPr="0048072D">
        <w:t>БО</w:t>
      </w:r>
      <w:r w:rsidR="00546FF6">
        <w:t xml:space="preserve"> в </w:t>
      </w:r>
      <w:r w:rsidR="000D3381">
        <w:t xml:space="preserve">населенных пунктах, которые попадают с санитарно-защитную зону, и резервирование </w:t>
      </w:r>
      <w:r w:rsidR="00546FF6">
        <w:t xml:space="preserve"> участков под строительство</w:t>
      </w:r>
      <w:r w:rsidR="000D3381">
        <w:t xml:space="preserve"> мусороперегрузочных станций</w:t>
      </w:r>
      <w:r w:rsidR="00317218" w:rsidRPr="0048072D">
        <w:t>.</w:t>
      </w:r>
    </w:p>
    <w:p w:rsidR="00B6388E" w:rsidRPr="0048072D" w:rsidRDefault="00B6388E" w:rsidP="008B0B41">
      <w:pPr>
        <w:tabs>
          <w:tab w:val="left" w:pos="567"/>
        </w:tabs>
        <w:jc w:val="both"/>
      </w:pPr>
      <w:r w:rsidRPr="0048072D">
        <w:tab/>
        <w:t>Кроме того, проектом рекомендуется совершенствование системы сбора и транспортировки бытовых отходов, которое включает:</w:t>
      </w:r>
    </w:p>
    <w:p w:rsidR="00B6388E" w:rsidRPr="0048072D" w:rsidRDefault="0048072D" w:rsidP="008B0B41">
      <w:pPr>
        <w:tabs>
          <w:tab w:val="left" w:pos="567"/>
        </w:tabs>
        <w:jc w:val="both"/>
      </w:pPr>
      <w:r>
        <w:t>1.</w:t>
      </w:r>
      <w:r w:rsidR="00B6388E" w:rsidRPr="0048072D">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B6388E" w:rsidRPr="0048072D" w:rsidRDefault="0048072D" w:rsidP="008B0B41">
      <w:pPr>
        <w:tabs>
          <w:tab w:val="left" w:pos="567"/>
        </w:tabs>
        <w:jc w:val="both"/>
      </w:pPr>
      <w:r>
        <w:t>2.</w:t>
      </w:r>
      <w:r w:rsidR="00B6388E" w:rsidRPr="0048072D">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B6388E" w:rsidRPr="0048072D" w:rsidRDefault="00B6388E" w:rsidP="008B0B41">
      <w:pPr>
        <w:tabs>
          <w:tab w:val="left" w:pos="567"/>
        </w:tabs>
        <w:jc w:val="both"/>
      </w:pPr>
      <w:r w:rsidRPr="0048072D">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B6388E" w:rsidRPr="0048072D" w:rsidRDefault="00B6388E" w:rsidP="008B0B41">
      <w:pPr>
        <w:tabs>
          <w:tab w:val="left" w:pos="567"/>
        </w:tabs>
        <w:jc w:val="both"/>
      </w:pPr>
      <w:r w:rsidRPr="0048072D">
        <w:t xml:space="preserve">4. Нормы накопления отходов принимаются на расчетный срок – </w:t>
      </w:r>
      <w:smartTag w:uri="urn:schemas-microsoft-com:office:smarttags" w:element="metricconverter">
        <w:smartTagPr>
          <w:attr w:name="ProductID" w:val="2,2 м3"/>
        </w:smartTagPr>
        <w:r w:rsidRPr="0048072D">
          <w:t>2,2 м3</w:t>
        </w:r>
      </w:smartTag>
      <w:r w:rsidRPr="0048072D">
        <w:t xml:space="preserve"> на 1 человека в год (440 кг/чел/год).</w:t>
      </w:r>
    </w:p>
    <w:p w:rsidR="00B6388E" w:rsidRPr="0048072D" w:rsidRDefault="00B6388E" w:rsidP="008B0B41">
      <w:pPr>
        <w:tabs>
          <w:tab w:val="left" w:pos="567"/>
        </w:tabs>
        <w:jc w:val="both"/>
      </w:pPr>
      <w:r w:rsidRPr="0048072D">
        <w:t>5. Предусматривается рост ТБО вследствие улучшения благосостояния жителей.</w:t>
      </w:r>
    </w:p>
    <w:p w:rsidR="00B6388E" w:rsidRPr="0048072D" w:rsidRDefault="00B6388E" w:rsidP="008B0B41">
      <w:pPr>
        <w:jc w:val="both"/>
      </w:pPr>
      <w:r w:rsidRPr="0048072D">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48072D">
          <w:t>15 кг</w:t>
        </w:r>
      </w:smartTag>
      <w:r w:rsidRPr="0048072D">
        <w:t xml:space="preserve"> (</w:t>
      </w:r>
      <w:smartTag w:uri="urn:schemas-microsoft-com:office:smarttags" w:element="metricconverter">
        <w:smartTagPr>
          <w:attr w:name="ProductID" w:val="75 м3"/>
        </w:smartTagPr>
        <w:r w:rsidRPr="0048072D">
          <w:t>75 м3</w:t>
        </w:r>
      </w:smartTag>
      <w:r w:rsidRPr="0048072D">
        <w:t>) на 1 человека в год.</w:t>
      </w:r>
    </w:p>
    <w:p w:rsidR="00B6388E" w:rsidRPr="0048072D" w:rsidRDefault="00B6388E" w:rsidP="008B0B41">
      <w:pPr>
        <w:tabs>
          <w:tab w:val="left" w:pos="567"/>
        </w:tabs>
        <w:jc w:val="both"/>
      </w:pPr>
      <w:r w:rsidRPr="0048072D">
        <w:t xml:space="preserve">7. Уличный смет при уборке территории принят </w:t>
      </w:r>
      <w:smartTag w:uri="urn:schemas-microsoft-com:office:smarttags" w:element="metricconverter">
        <w:smartTagPr>
          <w:attr w:name="ProductID" w:val="15 кг"/>
        </w:smartTagPr>
        <w:r w:rsidRPr="0048072D">
          <w:t>15 кг</w:t>
        </w:r>
      </w:smartTag>
      <w:r w:rsidRPr="0048072D">
        <w:t xml:space="preserve"> (</w:t>
      </w:r>
      <w:smartTag w:uri="urn:schemas-microsoft-com:office:smarttags" w:element="metricconverter">
        <w:smartTagPr>
          <w:attr w:name="ProductID" w:val="0,02 м3"/>
        </w:smartTagPr>
        <w:r w:rsidRPr="0048072D">
          <w:t>0,02 м3</w:t>
        </w:r>
      </w:smartTag>
      <w:r w:rsidRPr="0048072D">
        <w:t xml:space="preserve">) с </w:t>
      </w:r>
      <w:smartTag w:uri="urn:schemas-microsoft-com:office:smarttags" w:element="metricconverter">
        <w:smartTagPr>
          <w:attr w:name="ProductID" w:val="1 м2"/>
        </w:smartTagPr>
        <w:r w:rsidRPr="0048072D">
          <w:t>1 м2</w:t>
        </w:r>
      </w:smartTag>
      <w:r w:rsidRPr="0048072D">
        <w:t xml:space="preserve"> усовершенствованных покрытий.</w:t>
      </w:r>
    </w:p>
    <w:p w:rsidR="00B6388E" w:rsidRPr="0048072D" w:rsidRDefault="00B6388E" w:rsidP="008B0B41">
      <w:pPr>
        <w:tabs>
          <w:tab w:val="left" w:pos="567"/>
        </w:tabs>
        <w:jc w:val="both"/>
      </w:pPr>
      <w:r w:rsidRPr="0048072D">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B6388E" w:rsidRPr="0048072D" w:rsidRDefault="00B6388E" w:rsidP="008B0B41">
      <w:pPr>
        <w:jc w:val="both"/>
      </w:pPr>
      <w:r w:rsidRPr="0048072D">
        <w:t>2.1.7.728-99 «Правила сбора, хранения и удаления отходов лечебно-профилактических</w:t>
      </w:r>
    </w:p>
    <w:p w:rsidR="00B6388E" w:rsidRPr="0048072D" w:rsidRDefault="00B6388E" w:rsidP="008B0B41">
      <w:pPr>
        <w:jc w:val="both"/>
      </w:pPr>
      <w:r w:rsidRPr="0048072D">
        <w:t>учреждений».</w:t>
      </w:r>
    </w:p>
    <w:p w:rsidR="00B6388E" w:rsidRPr="0048072D" w:rsidRDefault="00B6388E" w:rsidP="008B0B41">
      <w:pPr>
        <w:tabs>
          <w:tab w:val="left" w:pos="567"/>
        </w:tabs>
        <w:jc w:val="both"/>
      </w:pPr>
      <w:r w:rsidRPr="0048072D">
        <w:t>9. Предлагается механизированная система сбора и вывоза мусора по утвержденному графику, для всех районов застройки.</w:t>
      </w:r>
    </w:p>
    <w:p w:rsidR="00650282" w:rsidRPr="00A507A8" w:rsidRDefault="004F18BD" w:rsidP="008B0B41">
      <w:pPr>
        <w:jc w:val="both"/>
        <w:rPr>
          <w:color w:val="FF0000"/>
        </w:rPr>
      </w:pPr>
      <w:r w:rsidRPr="00A507A8">
        <w:rPr>
          <w:color w:val="FF0000"/>
        </w:rPr>
        <w:tab/>
      </w:r>
    </w:p>
    <w:p w:rsidR="00B6388E" w:rsidRDefault="00B6388E" w:rsidP="008B0B41">
      <w:pPr>
        <w:ind w:firstLine="567"/>
        <w:jc w:val="center"/>
        <w:rPr>
          <w:b/>
          <w:i/>
        </w:rPr>
      </w:pPr>
      <w:r w:rsidRPr="0048072D">
        <w:rPr>
          <w:b/>
          <w:i/>
        </w:rPr>
        <w:t>Мероприятия по организации сбора и вывоза бытовых отходов и мусора, организация мест захоронения</w:t>
      </w:r>
    </w:p>
    <w:p w:rsidR="00C52340" w:rsidRPr="0048072D" w:rsidRDefault="0048072D" w:rsidP="008B0B41">
      <w:pPr>
        <w:jc w:val="both"/>
      </w:pPr>
      <w:r w:rsidRPr="0048072D">
        <w:t>1.</w:t>
      </w:r>
      <w:r w:rsidR="00C52340" w:rsidRPr="0048072D">
        <w:t>Разработка генеральной схемы системы сбора и транспортировки бытовых отходов на территории сельского поселения - первая очередь;</w:t>
      </w:r>
    </w:p>
    <w:p w:rsidR="00C52340" w:rsidRPr="0048072D" w:rsidRDefault="00FF3E85" w:rsidP="008B0B41">
      <w:pPr>
        <w:jc w:val="both"/>
      </w:pPr>
      <w:r>
        <w:t>2</w:t>
      </w:r>
      <w:r w:rsidR="0048072D" w:rsidRPr="0048072D">
        <w:t>.</w:t>
      </w:r>
      <w:r w:rsidR="00C52340" w:rsidRPr="0048072D">
        <w:t>Ликвидация существующ</w:t>
      </w:r>
      <w:r w:rsidR="00307189">
        <w:t>их</w:t>
      </w:r>
      <w:r w:rsidR="00C52340" w:rsidRPr="0048072D">
        <w:t xml:space="preserve"> </w:t>
      </w:r>
      <w:r w:rsidR="00307189">
        <w:t>свалок</w:t>
      </w:r>
      <w:r w:rsidR="00546FF6">
        <w:t xml:space="preserve"> </w:t>
      </w:r>
      <w:r w:rsidR="000D3381">
        <w:t>и резервирование площадок под мусороперегрузочные станции</w:t>
      </w:r>
      <w:r w:rsidR="00C52340" w:rsidRPr="0048072D">
        <w:t xml:space="preserve"> – первая очередь</w:t>
      </w:r>
      <w:r w:rsidR="0048072D">
        <w:t>.</w:t>
      </w:r>
    </w:p>
    <w:p w:rsidR="005845D3" w:rsidRDefault="005845D3" w:rsidP="008B0B41">
      <w:pPr>
        <w:jc w:val="both"/>
        <w:rPr>
          <w:rFonts w:cs="Arial"/>
          <w:b/>
          <w:bCs/>
          <w:color w:val="FF0000"/>
        </w:rPr>
      </w:pPr>
    </w:p>
    <w:p w:rsidR="005D34AC" w:rsidRPr="00152093" w:rsidRDefault="005D34AC" w:rsidP="00152093">
      <w:pPr>
        <w:pStyle w:val="2"/>
        <w:rPr>
          <w:rFonts w:ascii="Times New Roman" w:hAnsi="Times New Roman"/>
          <w:i w:val="0"/>
          <w:sz w:val="24"/>
          <w:szCs w:val="24"/>
        </w:rPr>
      </w:pPr>
      <w:bookmarkStart w:id="78" w:name="_Toc356553992"/>
      <w:r w:rsidRPr="00152093">
        <w:rPr>
          <w:rFonts w:ascii="Times New Roman" w:hAnsi="Times New Roman"/>
          <w:i w:val="0"/>
          <w:sz w:val="24"/>
          <w:szCs w:val="24"/>
        </w:rPr>
        <w:t>2.</w:t>
      </w:r>
      <w:r w:rsidR="00841B2B" w:rsidRPr="00152093">
        <w:rPr>
          <w:rFonts w:ascii="Times New Roman" w:hAnsi="Times New Roman"/>
          <w:i w:val="0"/>
          <w:sz w:val="24"/>
          <w:szCs w:val="24"/>
        </w:rPr>
        <w:t>5</w:t>
      </w:r>
      <w:r w:rsidRPr="00152093">
        <w:rPr>
          <w:rFonts w:ascii="Times New Roman" w:hAnsi="Times New Roman"/>
          <w:i w:val="0"/>
          <w:sz w:val="24"/>
          <w:szCs w:val="24"/>
        </w:rPr>
        <w:t>.  ЭКОЛОГИЧЕСКИЕ ПРОБЛЕМЫ И ПУТИ ИХ РЕШЕНИЯ. ПРИРОДООХРАННЫЕ МЕРОПРИЯТИЯ</w:t>
      </w:r>
      <w:bookmarkEnd w:id="78"/>
    </w:p>
    <w:p w:rsidR="00C674F8" w:rsidRPr="009F4A24" w:rsidRDefault="00C674F8" w:rsidP="00C674F8">
      <w:pPr>
        <w:autoSpaceDE w:val="0"/>
        <w:autoSpaceDN w:val="0"/>
        <w:adjustRightInd w:val="0"/>
        <w:ind w:firstLine="708"/>
        <w:jc w:val="both"/>
        <w:rPr>
          <w:lang w:eastAsia="ru-RU"/>
        </w:rPr>
      </w:pPr>
      <w:r w:rsidRPr="009F4A24">
        <w:rPr>
          <w:lang w:eastAsia="ru-RU"/>
        </w:rPr>
        <w:t xml:space="preserve">В данном разделе приводится комплекс природоохранных мероприятий, исходя из первостепенной экологической </w:t>
      </w:r>
      <w:r w:rsidRPr="009F4A24">
        <w:rPr>
          <w:bCs/>
          <w:lang w:eastAsia="ru-RU"/>
        </w:rPr>
        <w:t>и</w:t>
      </w:r>
      <w:r w:rsidRPr="009F4A24">
        <w:rPr>
          <w:b/>
          <w:bCs/>
          <w:lang w:eastAsia="ru-RU"/>
        </w:rPr>
        <w:t xml:space="preserve"> </w:t>
      </w:r>
      <w:r w:rsidRPr="009F4A24">
        <w:rPr>
          <w:lang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C674F8" w:rsidRPr="009F4A24" w:rsidRDefault="00C674F8" w:rsidP="00C674F8">
      <w:pPr>
        <w:autoSpaceDE w:val="0"/>
        <w:autoSpaceDN w:val="0"/>
        <w:adjustRightInd w:val="0"/>
        <w:ind w:firstLine="708"/>
        <w:jc w:val="both"/>
        <w:rPr>
          <w:lang w:eastAsia="ru-RU"/>
        </w:rPr>
      </w:pPr>
      <w:r w:rsidRPr="009F4A24">
        <w:rPr>
          <w:lang w:eastAsia="ru-RU"/>
        </w:rPr>
        <w:t>- охрана атмосферного воздуха от физических воздействий (радиационное загрязнение, снижение транспортного шума);</w:t>
      </w:r>
    </w:p>
    <w:p w:rsidR="00C674F8" w:rsidRPr="009F4A24" w:rsidRDefault="00C674F8" w:rsidP="00C674F8">
      <w:pPr>
        <w:autoSpaceDE w:val="0"/>
        <w:autoSpaceDN w:val="0"/>
        <w:adjustRightInd w:val="0"/>
        <w:ind w:firstLine="708"/>
        <w:jc w:val="both"/>
        <w:rPr>
          <w:lang w:eastAsia="ru-RU"/>
        </w:rPr>
      </w:pPr>
      <w:r w:rsidRPr="009F4A24">
        <w:rPr>
          <w:lang w:eastAsia="ru-RU"/>
        </w:rPr>
        <w:t xml:space="preserve">- охрана </w:t>
      </w:r>
      <w:r w:rsidRPr="009F4A24">
        <w:rPr>
          <w:bCs/>
          <w:lang w:eastAsia="ru-RU"/>
        </w:rPr>
        <w:t>и</w:t>
      </w:r>
      <w:r w:rsidRPr="009F4A24">
        <w:rPr>
          <w:b/>
          <w:bCs/>
          <w:lang w:eastAsia="ru-RU"/>
        </w:rPr>
        <w:t xml:space="preserve"> </w:t>
      </w:r>
      <w:r w:rsidRPr="009F4A24">
        <w:rPr>
          <w:lang w:eastAsia="ru-RU"/>
        </w:rPr>
        <w:t>рациональное использование водных ресурсов;</w:t>
      </w:r>
    </w:p>
    <w:p w:rsidR="00C674F8" w:rsidRPr="009F4A24" w:rsidRDefault="00C674F8" w:rsidP="00C674F8">
      <w:pPr>
        <w:autoSpaceDE w:val="0"/>
        <w:autoSpaceDN w:val="0"/>
        <w:adjustRightInd w:val="0"/>
        <w:ind w:firstLine="708"/>
        <w:jc w:val="both"/>
        <w:rPr>
          <w:lang w:eastAsia="ru-RU"/>
        </w:rPr>
      </w:pPr>
      <w:r w:rsidRPr="009F4A24">
        <w:rPr>
          <w:lang w:eastAsia="ru-RU"/>
        </w:rPr>
        <w:t>- охрана почв;</w:t>
      </w:r>
    </w:p>
    <w:p w:rsidR="00C674F8" w:rsidRPr="009F4A24" w:rsidRDefault="00C674F8" w:rsidP="00C674F8">
      <w:pPr>
        <w:autoSpaceDE w:val="0"/>
        <w:autoSpaceDN w:val="0"/>
        <w:adjustRightInd w:val="0"/>
        <w:ind w:firstLine="708"/>
        <w:jc w:val="both"/>
        <w:rPr>
          <w:lang w:eastAsia="ru-RU"/>
        </w:rPr>
      </w:pPr>
      <w:r w:rsidRPr="009F4A24">
        <w:rPr>
          <w:lang w:eastAsia="ru-RU"/>
        </w:rPr>
        <w:t>- охрана растительности;</w:t>
      </w:r>
    </w:p>
    <w:p w:rsidR="00C674F8" w:rsidRPr="009F4A24" w:rsidRDefault="00C674F8" w:rsidP="00C674F8">
      <w:pPr>
        <w:autoSpaceDE w:val="0"/>
        <w:autoSpaceDN w:val="0"/>
        <w:adjustRightInd w:val="0"/>
        <w:ind w:firstLine="708"/>
        <w:jc w:val="both"/>
        <w:rPr>
          <w:lang w:eastAsia="ru-RU"/>
        </w:rPr>
      </w:pPr>
      <w:r w:rsidRPr="009F4A24">
        <w:rPr>
          <w:lang w:eastAsia="ru-RU"/>
        </w:rPr>
        <w:t>- охрана от загрязнения отходами производства.</w:t>
      </w:r>
    </w:p>
    <w:p w:rsidR="00C674F8" w:rsidRPr="00CC7565" w:rsidRDefault="00C674F8" w:rsidP="00C674F8">
      <w:pPr>
        <w:jc w:val="both"/>
        <w:rPr>
          <w:b/>
          <w:bCs/>
          <w:color w:val="FF0000"/>
        </w:rPr>
      </w:pPr>
    </w:p>
    <w:p w:rsidR="00C674F8" w:rsidRDefault="00C674F8" w:rsidP="00C674F8">
      <w:pPr>
        <w:jc w:val="both"/>
        <w:rPr>
          <w:b/>
          <w:lang w:eastAsia="ru-RU"/>
        </w:rPr>
      </w:pPr>
      <w:r w:rsidRPr="009F4A24">
        <w:rPr>
          <w:lang w:eastAsia="ru-RU"/>
        </w:rPr>
        <w:tab/>
      </w:r>
      <w:r w:rsidRPr="001800C1">
        <w:rPr>
          <w:b/>
          <w:lang w:eastAsia="ru-RU"/>
        </w:rPr>
        <w:t>Санитарное состояние атмосферного воздуха</w:t>
      </w:r>
    </w:p>
    <w:p w:rsidR="00C674F8" w:rsidRPr="001800C1" w:rsidRDefault="00C674F8" w:rsidP="00C674F8">
      <w:pPr>
        <w:jc w:val="both"/>
        <w:rPr>
          <w:b/>
          <w:lang w:eastAsia="ru-RU"/>
        </w:rPr>
      </w:pPr>
    </w:p>
    <w:p w:rsidR="00C674F8" w:rsidRPr="009F4A24" w:rsidRDefault="00C674F8" w:rsidP="00C674F8">
      <w:pPr>
        <w:ind w:firstLine="709"/>
        <w:jc w:val="both"/>
        <w:rPr>
          <w:lang w:eastAsia="ru-RU"/>
        </w:rPr>
      </w:pPr>
      <w:r w:rsidRPr="009F4A24">
        <w:rPr>
          <w:lang w:eastAsia="ru-RU"/>
        </w:rPr>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C674F8" w:rsidRPr="009F4A24" w:rsidRDefault="00C674F8" w:rsidP="00C674F8">
      <w:pPr>
        <w:pStyle w:val="Style58"/>
        <w:widowControl/>
        <w:spacing w:before="19"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 За 2011 год в атмосферный воздух Томской области по</w:t>
      </w:r>
      <w:r w:rsidRPr="009F4A24">
        <w:rPr>
          <w:rFonts w:ascii="Times New Roman" w:eastAsia="Arial Unicode MS" w:hAnsi="Times New Roman" w:cs="Times New Roman"/>
          <w:kern w:val="1"/>
        </w:rPr>
        <w:softHyphen/>
        <w:t>ступили выбросы загрязняющих веществ от стационар</w:t>
      </w:r>
      <w:r w:rsidRPr="009F4A24">
        <w:rPr>
          <w:rFonts w:ascii="Times New Roman" w:eastAsia="Arial Unicode MS" w:hAnsi="Times New Roman" w:cs="Times New Roman"/>
          <w:kern w:val="1"/>
        </w:rPr>
        <w:softHyphen/>
        <w:t>ных источников загрязнения атмосферы 1195 предпри</w:t>
      </w:r>
      <w:r w:rsidRPr="009F4A24">
        <w:rPr>
          <w:rFonts w:ascii="Times New Roman" w:eastAsia="Arial Unicode MS" w:hAnsi="Times New Roman" w:cs="Times New Roman"/>
          <w:kern w:val="1"/>
        </w:rPr>
        <w:softHyphen/>
        <w:t>ятий. В целом по области суммарный объем выбросов от стационарных источников составил 378,9 тыс. т, в том числе: твердых веществ — 69,538 тыс. т., сернистого ан</w:t>
      </w:r>
      <w:r w:rsidRPr="009F4A24">
        <w:rPr>
          <w:rFonts w:ascii="Times New Roman" w:eastAsia="Arial Unicode MS" w:hAnsi="Times New Roman" w:cs="Times New Roman"/>
          <w:kern w:val="1"/>
        </w:rPr>
        <w:softHyphen/>
        <w:t>гидрида — 11,74 тыс. т, окислов азота — 21,6 тыс. т, угле</w:t>
      </w:r>
      <w:r w:rsidRPr="009F4A24">
        <w:rPr>
          <w:rFonts w:ascii="Times New Roman" w:eastAsia="Arial Unicode MS" w:hAnsi="Times New Roman" w:cs="Times New Roman"/>
          <w:kern w:val="1"/>
        </w:rPr>
        <w:softHyphen/>
        <w:t>водородов с учетом ЛОС — 76,08 тыс. т, оксида углеро</w:t>
      </w:r>
      <w:r w:rsidRPr="009F4A24">
        <w:rPr>
          <w:rFonts w:ascii="Times New Roman" w:eastAsia="Arial Unicode MS" w:hAnsi="Times New Roman" w:cs="Times New Roman"/>
          <w:kern w:val="1"/>
        </w:rPr>
        <w:softHyphen/>
        <w:t>да — 178,47 тыс. т. Выброс прочих газообразных и жидких загрязняющих веществ не превысил 7,58 тыс. т.</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Общее количество стационарных источников выбро</w:t>
      </w:r>
      <w:r w:rsidRPr="009F4A24">
        <w:rPr>
          <w:rFonts w:ascii="Times New Roman" w:eastAsia="Arial Unicode MS" w:hAnsi="Times New Roman" w:cs="Times New Roman"/>
          <w:kern w:val="1"/>
        </w:rPr>
        <w:softHyphen/>
        <w:t>сов отнесенных к категории «организованных» более 81 тысячи.</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Анализ данных статистической отчетности показал, что выбросы окиси углерода и углеводородов (с учетом ЛОС) являются основными и составляют 254,55 тыс. тонн или 67,2 % от суммарного объема зарегистрированных выбросов.</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По территории Томской области антропогенная на</w:t>
      </w:r>
      <w:r w:rsidRPr="009F4A24">
        <w:rPr>
          <w:rFonts w:ascii="Times New Roman" w:eastAsia="Arial Unicode MS" w:hAnsi="Times New Roman" w:cs="Times New Roman"/>
          <w:kern w:val="1"/>
        </w:rPr>
        <w:softHyphen/>
        <w:t>грузка на атмосферный воздух распределена неравно</w:t>
      </w:r>
      <w:r w:rsidRPr="009F4A24">
        <w:rPr>
          <w:rFonts w:ascii="Times New Roman" w:eastAsia="Arial Unicode MS" w:hAnsi="Times New Roman" w:cs="Times New Roman"/>
          <w:kern w:val="1"/>
        </w:rPr>
        <w:softHyphen/>
        <w:t>мерно, и наибольшее загрязнение отмечается в местах размещения предприятий нефтегазодобывающей от</w:t>
      </w:r>
      <w:r w:rsidRPr="009F4A24">
        <w:rPr>
          <w:rFonts w:ascii="Times New Roman" w:eastAsia="Arial Unicode MS" w:hAnsi="Times New Roman" w:cs="Times New Roman"/>
          <w:kern w:val="1"/>
        </w:rPr>
        <w:softHyphen/>
        <w:t>расли: в Каргасокском, Парабельском, Александровском районах. В населенных пунктах области загрязнение воз</w:t>
      </w:r>
      <w:r w:rsidRPr="009F4A24">
        <w:rPr>
          <w:rFonts w:ascii="Times New Roman" w:eastAsia="Arial Unicode MS" w:hAnsi="Times New Roman" w:cs="Times New Roman"/>
          <w:kern w:val="1"/>
        </w:rPr>
        <w:softHyphen/>
        <w:t>душной среды обусловлено функционированием про</w:t>
      </w:r>
      <w:r w:rsidRPr="009F4A24">
        <w:rPr>
          <w:rFonts w:ascii="Times New Roman" w:eastAsia="Arial Unicode MS" w:hAnsi="Times New Roman" w:cs="Times New Roman"/>
          <w:kern w:val="1"/>
        </w:rPr>
        <w:softHyphen/>
        <w:t>мышленных предприятий, жилищно-коммунальных ком</w:t>
      </w:r>
      <w:r w:rsidRPr="009F4A24">
        <w:rPr>
          <w:rFonts w:ascii="Times New Roman" w:eastAsia="Arial Unicode MS" w:hAnsi="Times New Roman" w:cs="Times New Roman"/>
          <w:kern w:val="1"/>
        </w:rPr>
        <w:softHyphen/>
        <w:t>плексов и автотранспорта.</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Основная масса выбросов стационарными источни</w:t>
      </w:r>
      <w:r w:rsidRPr="009F4A24">
        <w:rPr>
          <w:rFonts w:ascii="Times New Roman" w:eastAsia="Arial Unicode MS" w:hAnsi="Times New Roman" w:cs="Times New Roman"/>
          <w:kern w:val="1"/>
        </w:rPr>
        <w:softHyphen/>
        <w:t>ками на территории Томской области приходится на рай</w:t>
      </w:r>
      <w:r w:rsidRPr="009F4A24">
        <w:rPr>
          <w:rFonts w:ascii="Times New Roman" w:eastAsia="Arial Unicode MS" w:hAnsi="Times New Roman" w:cs="Times New Roman"/>
          <w:kern w:val="1"/>
        </w:rPr>
        <w:softHyphen/>
        <w:t>оны (рис. 1): Каргасокский — 158,184 тыс. тонн (41,75 %), Парабельский — 63,2 тыс. тонн (16,7 %), Александров</w:t>
      </w:r>
      <w:r w:rsidRPr="009F4A24">
        <w:rPr>
          <w:rFonts w:ascii="Times New Roman" w:eastAsia="Arial Unicode MS" w:hAnsi="Times New Roman" w:cs="Times New Roman"/>
          <w:kern w:val="1"/>
        </w:rPr>
        <w:softHyphen/>
        <w:t>ский — 73,5 тыс. тонн (19,4 %), г. Томск и г. Северск — 64,16 тыс. тонн (16,9 %).</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По сравнению с предыдущим годом, в 2011 году наблюдалось увеличение объема эмиссии загрязняю</w:t>
      </w:r>
      <w:r w:rsidRPr="009F4A24">
        <w:rPr>
          <w:rFonts w:ascii="Times New Roman" w:eastAsia="Arial Unicode MS" w:hAnsi="Times New Roman" w:cs="Times New Roman"/>
          <w:kern w:val="1"/>
        </w:rPr>
        <w:softHyphen/>
        <w:t>щих веществ в атмосферный воздух от стационарных источников на 33,4 тыс. тонн (9,6 %), что в основном связано с увеличением объемов добычи углеводород</w:t>
      </w:r>
      <w:r w:rsidRPr="009F4A24">
        <w:rPr>
          <w:rFonts w:ascii="Times New Roman" w:eastAsia="Arial Unicode MS" w:hAnsi="Times New Roman" w:cs="Times New Roman"/>
          <w:kern w:val="1"/>
        </w:rPr>
        <w:softHyphen/>
        <w:t>ного сырья. Объем добычи нефти в Томской области в 2011 году составил 11,6 млн. т, что на 9,2 % больше, чем в 2010-м. Увеличение объема добычи газа относитель</w:t>
      </w:r>
      <w:r w:rsidRPr="009F4A24">
        <w:rPr>
          <w:rFonts w:ascii="Times New Roman" w:eastAsia="Arial Unicode MS" w:hAnsi="Times New Roman" w:cs="Times New Roman"/>
          <w:kern w:val="1"/>
        </w:rPr>
        <w:softHyphen/>
        <w:t>но прошлого года находится на уровне 1,5 % (порядка 4,3 млрд. м3). По нефтегазодобывающему комплексу региона в целом (с учетом конденсата) прирост объ</w:t>
      </w:r>
      <w:r w:rsidRPr="009F4A24">
        <w:rPr>
          <w:rFonts w:ascii="Times New Roman" w:eastAsia="Arial Unicode MS" w:hAnsi="Times New Roman" w:cs="Times New Roman"/>
          <w:kern w:val="1"/>
        </w:rPr>
        <w:softHyphen/>
        <w:t>емов добычи составил 107 %.</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Основное увеличение выбросов от стационарных ис</w:t>
      </w:r>
      <w:r w:rsidRPr="009F4A24">
        <w:rPr>
          <w:rFonts w:ascii="Times New Roman" w:eastAsia="Arial Unicode MS" w:hAnsi="Times New Roman" w:cs="Times New Roman"/>
          <w:kern w:val="1"/>
        </w:rPr>
        <w:softHyphen/>
        <w:t>точников по Томской области отмечено в Александров</w:t>
      </w:r>
      <w:r w:rsidRPr="009F4A24">
        <w:rPr>
          <w:rFonts w:ascii="Times New Roman" w:eastAsia="Arial Unicode MS" w:hAnsi="Times New Roman" w:cs="Times New Roman"/>
          <w:kern w:val="1"/>
        </w:rPr>
        <w:softHyphen/>
        <w:t>ском и Парабельском районах области (на 51,558 тыс. т или — 13,6 %), что обусловлено, увеличением сжигания попутного нефтяного газа на факельных установках ор</w:t>
      </w:r>
      <w:r w:rsidRPr="009F4A24">
        <w:rPr>
          <w:rFonts w:ascii="Times New Roman" w:eastAsia="Arial Unicode MS" w:hAnsi="Times New Roman" w:cs="Times New Roman"/>
          <w:kern w:val="1"/>
        </w:rPr>
        <w:softHyphen/>
        <w:t>ганизаций НГ комплекса. Показатель утилизации ПНГ ежегодно снижается, и за 2011 год составил 71 %. Процент утилизации колебле</w:t>
      </w:r>
      <w:r>
        <w:rPr>
          <w:rFonts w:ascii="Times New Roman" w:eastAsia="Arial Unicode MS" w:hAnsi="Times New Roman" w:cs="Times New Roman"/>
          <w:kern w:val="1"/>
        </w:rPr>
        <w:t>тся от 96,2 % (ООО «Средне-Васю</w:t>
      </w:r>
      <w:r w:rsidRPr="009F4A24">
        <w:rPr>
          <w:rFonts w:ascii="Times New Roman" w:eastAsia="Arial Unicode MS" w:hAnsi="Times New Roman" w:cs="Times New Roman"/>
          <w:kern w:val="1"/>
        </w:rPr>
        <w:t>ганское») до 0 % (на ОАО «Томскгеонефтегаз»). На круп</w:t>
      </w:r>
      <w:r w:rsidRPr="009F4A24">
        <w:rPr>
          <w:rFonts w:ascii="Times New Roman" w:eastAsia="Arial Unicode MS" w:hAnsi="Times New Roman" w:cs="Times New Roman"/>
          <w:kern w:val="1"/>
        </w:rPr>
        <w:softHyphen/>
        <w:t>нейшей нефтяной компании ОАО «Томскнефть ВНК» ути</w:t>
      </w:r>
      <w:r w:rsidRPr="009F4A24">
        <w:rPr>
          <w:rFonts w:ascii="Times New Roman" w:eastAsia="Arial Unicode MS" w:hAnsi="Times New Roman" w:cs="Times New Roman"/>
          <w:kern w:val="1"/>
        </w:rPr>
        <w:softHyphen/>
        <w:t>лизация ПНГ за 2011 год составила 81,8 %.</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Основной вред атмосфере нанесли выбросы предпри</w:t>
      </w:r>
      <w:r w:rsidRPr="009F4A24">
        <w:rPr>
          <w:rFonts w:ascii="Times New Roman" w:eastAsia="Arial Unicode MS" w:hAnsi="Times New Roman" w:cs="Times New Roman"/>
          <w:kern w:val="1"/>
        </w:rPr>
        <w:softHyphen/>
        <w:t>ятий нефтегазодобывающего комплекса (290,7 тыс. тонн или 77 % вклада), производство тепла, электроэнергии (50,1 тыс. тонн, или 13,2 % вклада), химического и нефте</w:t>
      </w:r>
      <w:r w:rsidRPr="009F4A24">
        <w:rPr>
          <w:rFonts w:ascii="Times New Roman" w:eastAsia="Arial Unicode MS" w:hAnsi="Times New Roman" w:cs="Times New Roman"/>
          <w:kern w:val="1"/>
        </w:rPr>
        <w:softHyphen/>
        <w:t>химического производства (12,5 тыс. тонн, или 3,3 % вклада), а также прочие отрасли (25,6 тыс. тонн, или 6,7 % вклада).</w:t>
      </w:r>
    </w:p>
    <w:p w:rsidR="00C674F8" w:rsidRPr="009F4A24" w:rsidRDefault="00C674F8" w:rsidP="00C674F8">
      <w:pPr>
        <w:pStyle w:val="Style58"/>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Отрасль производства тепла и электроэнергии вклю</w:t>
      </w:r>
      <w:r w:rsidRPr="009F4A24">
        <w:rPr>
          <w:rFonts w:ascii="Times New Roman" w:eastAsia="Arial Unicode MS" w:hAnsi="Times New Roman" w:cs="Times New Roman"/>
          <w:kern w:val="1"/>
        </w:rPr>
        <w:softHyphen/>
        <w:t>чает в себя 108 предприятий, выбросы вредных (загряз</w:t>
      </w:r>
      <w:r w:rsidRPr="009F4A24">
        <w:rPr>
          <w:rFonts w:ascii="Times New Roman" w:eastAsia="Arial Unicode MS" w:hAnsi="Times New Roman" w:cs="Times New Roman"/>
          <w:kern w:val="1"/>
        </w:rPr>
        <w:softHyphen/>
        <w:t>няющих) веществ от деятельности которых составили 50,1 тыс. тонн. Выбросы вредных (загрязняющих) веществ приходятся в основном на предприятия: ОАО ТГК № 11 филиалы ГРЭС-2, ТЭЦ-3.</w:t>
      </w:r>
    </w:p>
    <w:p w:rsidR="00C674F8" w:rsidRPr="009F4A24" w:rsidRDefault="00C674F8" w:rsidP="00C674F8">
      <w:pPr>
        <w:pStyle w:val="Style61"/>
        <w:widowControl/>
        <w:spacing w:line="240" w:lineRule="auto"/>
        <w:ind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Все предприятия химической промышленности со</w:t>
      </w:r>
      <w:r w:rsidRPr="009F4A24">
        <w:rPr>
          <w:rFonts w:ascii="Times New Roman" w:eastAsia="Arial Unicode MS" w:hAnsi="Times New Roman" w:cs="Times New Roman"/>
          <w:kern w:val="1"/>
        </w:rPr>
        <w:softHyphen/>
        <w:t>средоточены в г. Томске, выбросы от них в атмосферу в 2011 году составили 12,5 тыс. тонн. Основной вклад внесли два предприятия: ОАО «Томский нефтехимиче</w:t>
      </w:r>
      <w:r w:rsidRPr="009F4A24">
        <w:rPr>
          <w:rFonts w:ascii="Times New Roman" w:eastAsia="Arial Unicode MS" w:hAnsi="Times New Roman" w:cs="Times New Roman"/>
          <w:kern w:val="1"/>
        </w:rPr>
        <w:softHyphen/>
        <w:t>ский завод» — 5,5 тыс</w:t>
      </w:r>
      <w:r>
        <w:rPr>
          <w:rFonts w:ascii="Times New Roman" w:eastAsia="Arial Unicode MS" w:hAnsi="Times New Roman" w:cs="Times New Roman"/>
          <w:kern w:val="1"/>
        </w:rPr>
        <w:t>. тонн, ООО «Сибирская метаноль</w:t>
      </w:r>
      <w:r w:rsidRPr="009F4A24">
        <w:rPr>
          <w:rFonts w:ascii="Times New Roman" w:eastAsia="Arial Unicode MS" w:hAnsi="Times New Roman" w:cs="Times New Roman"/>
          <w:kern w:val="1"/>
        </w:rPr>
        <w:t>ная химическая компания» — 5,663 тыс. тонн. По сравне</w:t>
      </w:r>
      <w:r w:rsidRPr="009F4A24">
        <w:rPr>
          <w:rFonts w:ascii="Times New Roman" w:eastAsia="Arial Unicode MS" w:hAnsi="Times New Roman" w:cs="Times New Roman"/>
          <w:kern w:val="1"/>
        </w:rPr>
        <w:softHyphen/>
        <w:t>нию с 2010 годом выбросы по отрасли увеличились, что связано с увеличением объемов производства.</w:t>
      </w:r>
    </w:p>
    <w:p w:rsidR="00C674F8" w:rsidRDefault="00C674F8" w:rsidP="00C674F8">
      <w:pPr>
        <w:pStyle w:val="Style61"/>
        <w:widowControl/>
        <w:spacing w:line="240" w:lineRule="auto"/>
        <w:ind w:right="14"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Автотранспорт также вносит значительный вклад в за</w:t>
      </w:r>
      <w:r w:rsidRPr="009F4A24">
        <w:rPr>
          <w:rFonts w:ascii="Times New Roman" w:eastAsia="Arial Unicode MS" w:hAnsi="Times New Roman" w:cs="Times New Roman"/>
          <w:kern w:val="1"/>
        </w:rPr>
        <w:softHyphen/>
        <w:t>грязнение атмосферы. Вклад выбросов от автотранспор</w:t>
      </w:r>
      <w:r w:rsidRPr="009F4A24">
        <w:rPr>
          <w:rFonts w:ascii="Times New Roman" w:eastAsia="Arial Unicode MS" w:hAnsi="Times New Roman" w:cs="Times New Roman"/>
          <w:kern w:val="1"/>
        </w:rPr>
        <w:softHyphen/>
        <w:t>та, с учетом индивидуального автотранспорта, в валовый выброс загрязняющих веществ в целом по Томской обла</w:t>
      </w:r>
      <w:r w:rsidRPr="009F4A24">
        <w:rPr>
          <w:rFonts w:ascii="Times New Roman" w:eastAsia="Arial Unicode MS" w:hAnsi="Times New Roman" w:cs="Times New Roman"/>
          <w:kern w:val="1"/>
        </w:rPr>
        <w:softHyphen/>
        <w:t>сти составил в 2011 году 23,5 %. Особенно остро пробле</w:t>
      </w:r>
      <w:r w:rsidRPr="009F4A24">
        <w:rPr>
          <w:rFonts w:ascii="Times New Roman" w:eastAsia="Arial Unicode MS" w:hAnsi="Times New Roman" w:cs="Times New Roman"/>
          <w:kern w:val="1"/>
        </w:rPr>
        <w:softHyphen/>
        <w:t>ма загрязнения атмосферы выбросами автотранспорта стоит в областном центре. В 2011 году в областном цен</w:t>
      </w:r>
      <w:r w:rsidRPr="009F4A24">
        <w:rPr>
          <w:rFonts w:ascii="Times New Roman" w:eastAsia="Arial Unicode MS" w:hAnsi="Times New Roman" w:cs="Times New Roman"/>
          <w:kern w:val="1"/>
        </w:rPr>
        <w:softHyphen/>
        <w:t>тре зарегистрировано 336,37 тыс. единиц автотранспорта (на 4,5 % больше чем в 2010 году).</w:t>
      </w:r>
    </w:p>
    <w:p w:rsidR="00C674F8" w:rsidRDefault="00C674F8" w:rsidP="00C674F8">
      <w:pPr>
        <w:pStyle w:val="Style61"/>
        <w:widowControl/>
        <w:spacing w:line="240" w:lineRule="auto"/>
        <w:ind w:right="14" w:firstLine="274"/>
        <w:rPr>
          <w:rFonts w:ascii="Times New Roman" w:eastAsia="Arial Unicode MS" w:hAnsi="Times New Roman" w:cs="Times New Roman"/>
          <w:kern w:val="1"/>
        </w:rPr>
      </w:pPr>
    </w:p>
    <w:p w:rsidR="00C674F8" w:rsidRPr="009F4A24" w:rsidRDefault="00C674F8" w:rsidP="00C674F8">
      <w:pPr>
        <w:pStyle w:val="Style61"/>
        <w:widowControl/>
        <w:spacing w:line="240" w:lineRule="auto"/>
        <w:ind w:right="14" w:firstLine="274"/>
        <w:jc w:val="center"/>
        <w:rPr>
          <w:rFonts w:ascii="Times New Roman" w:eastAsia="Arial Unicode MS" w:hAnsi="Times New Roman" w:cs="Times New Roman"/>
          <w:b/>
          <w:i/>
          <w:kern w:val="1"/>
        </w:rPr>
      </w:pPr>
      <w:r w:rsidRPr="009F4A24">
        <w:rPr>
          <w:rFonts w:ascii="Times New Roman" w:eastAsia="Arial Unicode MS" w:hAnsi="Times New Roman" w:cs="Times New Roman"/>
          <w:b/>
          <w:i/>
          <w:kern w:val="1"/>
        </w:rPr>
        <w:t>Выбросы загрязняющих веществ по районам Томской области в 2009-2011г.г.</w:t>
      </w:r>
    </w:p>
    <w:tbl>
      <w:tblPr>
        <w:tblpPr w:leftFromText="180" w:rightFromText="180" w:vertAnchor="text" w:horzAnchor="margin" w:tblpY="14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3418"/>
        <w:gridCol w:w="2002"/>
        <w:gridCol w:w="1997"/>
        <w:gridCol w:w="2006"/>
      </w:tblGrid>
      <w:tr w:rsidR="00C674F8" w:rsidRPr="00196F5B" w:rsidTr="00C674F8">
        <w:tc>
          <w:tcPr>
            <w:tcW w:w="3418" w:type="dxa"/>
            <w:vMerge w:val="restart"/>
            <w:shd w:val="clear" w:color="auto" w:fill="C4BC96"/>
          </w:tcPr>
          <w:p w:rsidR="00C674F8" w:rsidRPr="00FC210E" w:rsidRDefault="00C674F8" w:rsidP="00C674F8">
            <w:pPr>
              <w:pStyle w:val="Style39"/>
              <w:widowControl/>
              <w:ind w:left="1042"/>
              <w:jc w:val="left"/>
              <w:rPr>
                <w:rStyle w:val="FontStyle271"/>
                <w:rFonts w:ascii="Times New Roman" w:hAnsi="Times New Roman" w:cs="Times New Roman"/>
              </w:rPr>
            </w:pPr>
            <w:r w:rsidRPr="00FC210E">
              <w:rPr>
                <w:rStyle w:val="FontStyle271"/>
                <w:rFonts w:ascii="Times New Roman" w:hAnsi="Times New Roman" w:cs="Times New Roman"/>
              </w:rPr>
              <w:t>Район области</w:t>
            </w:r>
          </w:p>
        </w:tc>
        <w:tc>
          <w:tcPr>
            <w:tcW w:w="6005" w:type="dxa"/>
            <w:gridSpan w:val="3"/>
            <w:shd w:val="clear" w:color="auto" w:fill="C4BC96"/>
          </w:tcPr>
          <w:p w:rsidR="00C674F8" w:rsidRPr="00FC210E" w:rsidRDefault="00C674F8" w:rsidP="00C674F8">
            <w:pPr>
              <w:pStyle w:val="Style39"/>
              <w:widowControl/>
              <w:ind w:left="2045"/>
              <w:jc w:val="left"/>
              <w:rPr>
                <w:rStyle w:val="FontStyle271"/>
                <w:rFonts w:ascii="Times New Roman" w:hAnsi="Times New Roman" w:cs="Times New Roman"/>
              </w:rPr>
            </w:pPr>
            <w:r w:rsidRPr="00FC210E">
              <w:rPr>
                <w:rStyle w:val="FontStyle271"/>
                <w:rFonts w:ascii="Times New Roman" w:hAnsi="Times New Roman" w:cs="Times New Roman"/>
              </w:rPr>
              <w:t>Масса выбросов тонн</w:t>
            </w:r>
          </w:p>
        </w:tc>
      </w:tr>
      <w:tr w:rsidR="00C674F8" w:rsidRPr="00196F5B" w:rsidTr="00C674F8">
        <w:tc>
          <w:tcPr>
            <w:tcW w:w="3418" w:type="dxa"/>
            <w:vMerge/>
            <w:shd w:val="clear" w:color="auto" w:fill="C4BC96"/>
          </w:tcPr>
          <w:p w:rsidR="00C674F8" w:rsidRPr="00196F5B" w:rsidRDefault="00C674F8" w:rsidP="00C674F8">
            <w:pPr>
              <w:widowControl/>
              <w:rPr>
                <w:rStyle w:val="FontStyle271"/>
                <w:b w:val="0"/>
              </w:rPr>
            </w:pPr>
          </w:p>
          <w:p w:rsidR="00C674F8" w:rsidRPr="00196F5B" w:rsidRDefault="00C674F8" w:rsidP="00C674F8">
            <w:pPr>
              <w:widowControl/>
              <w:rPr>
                <w:rStyle w:val="FontStyle271"/>
                <w:b w:val="0"/>
              </w:rPr>
            </w:pPr>
          </w:p>
        </w:tc>
        <w:tc>
          <w:tcPr>
            <w:tcW w:w="2002" w:type="dxa"/>
            <w:shd w:val="clear" w:color="auto" w:fill="C4BC96"/>
          </w:tcPr>
          <w:p w:rsidR="00C674F8" w:rsidRPr="00FC210E" w:rsidRDefault="00C674F8" w:rsidP="00C674F8">
            <w:pPr>
              <w:pStyle w:val="Style39"/>
              <w:widowControl/>
              <w:ind w:left="581"/>
              <w:jc w:val="left"/>
              <w:rPr>
                <w:rStyle w:val="FontStyle271"/>
                <w:rFonts w:ascii="Times New Roman" w:hAnsi="Times New Roman" w:cs="Times New Roman"/>
              </w:rPr>
            </w:pPr>
            <w:r w:rsidRPr="00FC210E">
              <w:rPr>
                <w:rStyle w:val="FontStyle271"/>
                <w:rFonts w:ascii="Times New Roman" w:hAnsi="Times New Roman" w:cs="Times New Roman"/>
              </w:rPr>
              <w:t>2011 год</w:t>
            </w:r>
          </w:p>
        </w:tc>
        <w:tc>
          <w:tcPr>
            <w:tcW w:w="1997" w:type="dxa"/>
            <w:shd w:val="clear" w:color="auto" w:fill="C4BC96"/>
          </w:tcPr>
          <w:p w:rsidR="00C674F8" w:rsidRPr="00FC210E" w:rsidRDefault="00C674F8" w:rsidP="00C674F8">
            <w:pPr>
              <w:pStyle w:val="Style39"/>
              <w:widowControl/>
              <w:ind w:left="566"/>
              <w:jc w:val="left"/>
              <w:rPr>
                <w:rStyle w:val="FontStyle271"/>
                <w:rFonts w:ascii="Times New Roman" w:hAnsi="Times New Roman" w:cs="Times New Roman"/>
              </w:rPr>
            </w:pPr>
            <w:r w:rsidRPr="00FC210E">
              <w:rPr>
                <w:rStyle w:val="FontStyle271"/>
                <w:rFonts w:ascii="Times New Roman" w:hAnsi="Times New Roman" w:cs="Times New Roman"/>
              </w:rPr>
              <w:t>2010 год</w:t>
            </w:r>
          </w:p>
        </w:tc>
        <w:tc>
          <w:tcPr>
            <w:tcW w:w="2006" w:type="dxa"/>
            <w:shd w:val="clear" w:color="auto" w:fill="C4BC96"/>
          </w:tcPr>
          <w:p w:rsidR="00C674F8" w:rsidRPr="00FC210E" w:rsidRDefault="00C674F8" w:rsidP="00C674F8">
            <w:pPr>
              <w:pStyle w:val="Style39"/>
              <w:widowControl/>
              <w:ind w:left="557"/>
              <w:jc w:val="left"/>
              <w:rPr>
                <w:rStyle w:val="FontStyle271"/>
                <w:rFonts w:ascii="Times New Roman" w:hAnsi="Times New Roman" w:cs="Times New Roman"/>
              </w:rPr>
            </w:pPr>
            <w:r w:rsidRPr="00FC210E">
              <w:rPr>
                <w:rStyle w:val="FontStyle271"/>
                <w:rFonts w:ascii="Times New Roman" w:hAnsi="Times New Roman" w:cs="Times New Roman"/>
              </w:rPr>
              <w:t>2009 год</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г. Асино</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3 659,652</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3 814,000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3 582,831</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г. Кедровый</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36,270</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20,000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20,230</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г. Колпашево</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795,589</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643,000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750,953</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г. Северск</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27 631,194</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27 231,000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28 167,233</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г. Стрежевой</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450,428</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468,000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479,881</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г. Томск</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36 528,282</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36 136,000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32 400,201</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Александровский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73 517,794</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47 200,000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50 950,524</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Асиновский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758,799</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810,000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746,268</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Бакчарский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499,193</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484,000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472,215</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Верхнекетский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610,867</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914,000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923,676</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Зырянский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594,671</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839,000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773,500</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Каргасокский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158 184,000</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177 448,000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142 721,546</w:t>
            </w:r>
          </w:p>
        </w:tc>
      </w:tr>
      <w:tr w:rsidR="00C674F8" w:rsidRPr="00196F5B" w:rsidTr="00C674F8">
        <w:tc>
          <w:tcPr>
            <w:tcW w:w="3418" w:type="dxa"/>
          </w:tcPr>
          <w:p w:rsidR="00C674F8" w:rsidRPr="00FC210E" w:rsidRDefault="007F58D0" w:rsidP="00C674F8">
            <w:pPr>
              <w:pStyle w:val="Style103"/>
              <w:widowControl/>
              <w:spacing w:line="240" w:lineRule="auto"/>
              <w:rPr>
                <w:rStyle w:val="FontStyle279"/>
                <w:rFonts w:ascii="Times New Roman" w:hAnsi="Times New Roman" w:cs="Times New Roman"/>
              </w:rPr>
            </w:pPr>
            <w:r>
              <w:rPr>
                <w:rStyle w:val="FontStyle279"/>
                <w:rFonts w:ascii="Times New Roman" w:hAnsi="Times New Roman" w:cs="Times New Roman"/>
              </w:rPr>
              <w:t>Чаин</w:t>
            </w:r>
            <w:r w:rsidR="00C674F8" w:rsidRPr="00FC210E">
              <w:rPr>
                <w:rStyle w:val="FontStyle279"/>
                <w:rFonts w:ascii="Times New Roman" w:hAnsi="Times New Roman" w:cs="Times New Roman"/>
              </w:rPr>
              <w:t>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1 200,454</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1 561,000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1 534,957</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Колпашевский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2 870,481</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2 224,000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1 360,538</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Кривошеинский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2 692,900</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2 545,000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2 582,559</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Молчановский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354,676</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390,000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602,514</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Парабельский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63 234,317</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37 994,000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87 918,085</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Первомайский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604,613</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921,000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933,165</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Тегульдетский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229,200</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304,000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324,056</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Томский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3 555,786</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3 561,000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3 529,813</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Чаинский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260,352</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202,000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231,080</w:t>
            </w:r>
          </w:p>
        </w:tc>
      </w:tr>
      <w:tr w:rsidR="00C674F8" w:rsidRPr="00196F5B" w:rsidTr="00C674F8">
        <w:tc>
          <w:tcPr>
            <w:tcW w:w="3418"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Шегарский р-н</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630,481</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814,000</w:t>
            </w:r>
          </w:p>
        </w:tc>
        <w:tc>
          <w:tcPr>
            <w:tcW w:w="2006"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897,556</w:t>
            </w:r>
          </w:p>
        </w:tc>
      </w:tr>
      <w:tr w:rsidR="00C674F8" w:rsidRPr="00196F5B" w:rsidTr="00C674F8">
        <w:tc>
          <w:tcPr>
            <w:tcW w:w="3418" w:type="dxa"/>
          </w:tcPr>
          <w:p w:rsidR="00C674F8" w:rsidRPr="00FC210E" w:rsidRDefault="00C674F8" w:rsidP="00C674F8">
            <w:pPr>
              <w:pStyle w:val="Style39"/>
              <w:widowControl/>
              <w:jc w:val="left"/>
              <w:rPr>
                <w:rStyle w:val="FontStyle271"/>
                <w:rFonts w:ascii="Times New Roman" w:hAnsi="Times New Roman" w:cs="Times New Roman"/>
                <w:b w:val="0"/>
              </w:rPr>
            </w:pPr>
            <w:r w:rsidRPr="00FC210E">
              <w:rPr>
                <w:rStyle w:val="FontStyle271"/>
                <w:rFonts w:ascii="Times New Roman" w:hAnsi="Times New Roman" w:cs="Times New Roman"/>
                <w:b w:val="0"/>
              </w:rPr>
              <w:t>Итого:</w:t>
            </w:r>
          </w:p>
        </w:tc>
        <w:tc>
          <w:tcPr>
            <w:tcW w:w="2002"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378 900,000</w:t>
            </w:r>
          </w:p>
        </w:tc>
        <w:tc>
          <w:tcPr>
            <w:tcW w:w="1997"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345 523,000</w:t>
            </w:r>
          </w:p>
        </w:tc>
        <w:tc>
          <w:tcPr>
            <w:tcW w:w="2006" w:type="dxa"/>
          </w:tcPr>
          <w:p w:rsidR="00C674F8" w:rsidRPr="00FC210E" w:rsidRDefault="00C674F8" w:rsidP="00C674F8">
            <w:pPr>
              <w:pStyle w:val="Style39"/>
              <w:widowControl/>
              <w:jc w:val="left"/>
              <w:rPr>
                <w:rStyle w:val="FontStyle271"/>
                <w:rFonts w:ascii="Times New Roman" w:hAnsi="Times New Roman" w:cs="Times New Roman"/>
                <w:b w:val="0"/>
              </w:rPr>
            </w:pPr>
            <w:r w:rsidRPr="00FC210E">
              <w:rPr>
                <w:rStyle w:val="FontStyle271"/>
                <w:rFonts w:ascii="Times New Roman" w:hAnsi="Times New Roman" w:cs="Times New Roman"/>
                <w:b w:val="0"/>
              </w:rPr>
              <w:t>361 903,380</w:t>
            </w:r>
          </w:p>
        </w:tc>
      </w:tr>
    </w:tbl>
    <w:p w:rsidR="00C674F8" w:rsidRDefault="00C674F8" w:rsidP="00C674F8">
      <w:pPr>
        <w:pStyle w:val="Style61"/>
        <w:widowControl/>
        <w:spacing w:line="240" w:lineRule="auto"/>
        <w:ind w:right="14" w:firstLine="0"/>
        <w:rPr>
          <w:rFonts w:ascii="Times New Roman" w:eastAsia="Arial Unicode MS" w:hAnsi="Times New Roman" w:cs="Times New Roman"/>
          <w:kern w:val="1"/>
        </w:rPr>
      </w:pPr>
    </w:p>
    <w:p w:rsidR="00C674F8" w:rsidRPr="001800C1" w:rsidRDefault="00C674F8" w:rsidP="00C674F8">
      <w:pPr>
        <w:pStyle w:val="Style104"/>
        <w:widowControl/>
        <w:spacing w:before="125" w:line="240" w:lineRule="auto"/>
        <w:ind w:firstLine="709"/>
        <w:jc w:val="left"/>
        <w:rPr>
          <w:rFonts w:ascii="Times New Roman" w:eastAsia="Arial Unicode MS" w:hAnsi="Times New Roman" w:cs="Times New Roman"/>
          <w:b/>
          <w:i/>
          <w:kern w:val="1"/>
        </w:rPr>
      </w:pPr>
      <w:r w:rsidRPr="001800C1">
        <w:rPr>
          <w:rFonts w:ascii="Times New Roman" w:eastAsia="Arial Unicode MS" w:hAnsi="Times New Roman" w:cs="Times New Roman"/>
          <w:b/>
          <w:i/>
          <w:kern w:val="1"/>
        </w:rPr>
        <w:t>Качество атмосферного воздуха</w:t>
      </w:r>
    </w:p>
    <w:p w:rsidR="00C674F8" w:rsidRPr="009F4A24" w:rsidRDefault="00C674F8" w:rsidP="00C674F8">
      <w:pPr>
        <w:pStyle w:val="Style61"/>
        <w:widowControl/>
        <w:spacing w:line="240" w:lineRule="auto"/>
        <w:ind w:right="10"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Для комплексной оценки степени загрязнения воз</w:t>
      </w:r>
      <w:r w:rsidRPr="009F4A24">
        <w:rPr>
          <w:rFonts w:ascii="Times New Roman" w:eastAsia="Arial Unicode MS" w:hAnsi="Times New Roman" w:cs="Times New Roman"/>
          <w:kern w:val="1"/>
        </w:rPr>
        <w:softHyphen/>
        <w:t>духа используется показатель — индекс загрязнения ат</w:t>
      </w:r>
      <w:r w:rsidRPr="009F4A24">
        <w:rPr>
          <w:rFonts w:ascii="Times New Roman" w:eastAsia="Arial Unicode MS" w:hAnsi="Times New Roman" w:cs="Times New Roman"/>
          <w:kern w:val="1"/>
        </w:rPr>
        <w:softHyphen/>
        <w:t>мосферы (далее — ИЗА). ИЗА характеризует уровень длительного загрязнения атмосферы и рассчитывается по пяти приоритетным загрязняющим веществам. В со</w:t>
      </w:r>
      <w:r w:rsidRPr="009F4A24">
        <w:rPr>
          <w:rFonts w:ascii="Times New Roman" w:eastAsia="Arial Unicode MS" w:hAnsi="Times New Roman" w:cs="Times New Roman"/>
          <w:kern w:val="1"/>
        </w:rPr>
        <w:softHyphen/>
        <w:t>ответствии с существующей градацией уровень загрязне</w:t>
      </w:r>
      <w:r w:rsidRPr="009F4A24">
        <w:rPr>
          <w:rFonts w:ascii="Times New Roman" w:eastAsia="Arial Unicode MS" w:hAnsi="Times New Roman" w:cs="Times New Roman"/>
          <w:kern w:val="1"/>
        </w:rPr>
        <w:softHyphen/>
        <w:t>ния считается н</w:t>
      </w:r>
      <w:r>
        <w:rPr>
          <w:rFonts w:ascii="Times New Roman" w:eastAsia="Arial Unicode MS" w:hAnsi="Times New Roman" w:cs="Times New Roman"/>
          <w:kern w:val="1"/>
        </w:rPr>
        <w:t xml:space="preserve">изким, если ИЗА &lt; 5, повышенным – </w:t>
      </w:r>
      <w:r w:rsidRPr="009F4A24">
        <w:rPr>
          <w:rFonts w:ascii="Times New Roman" w:eastAsia="Arial Unicode MS" w:hAnsi="Times New Roman" w:cs="Times New Roman"/>
          <w:kern w:val="1"/>
        </w:rPr>
        <w:t>при ИЗА от 5 до 6, высоким — при ИЗА от 7 до 13, очень высо</w:t>
      </w:r>
      <w:r w:rsidRPr="009F4A24">
        <w:rPr>
          <w:rFonts w:ascii="Times New Roman" w:eastAsia="Arial Unicode MS" w:hAnsi="Times New Roman" w:cs="Times New Roman"/>
          <w:kern w:val="1"/>
        </w:rPr>
        <w:softHyphen/>
        <w:t>ким — при ИЗА &gt;14.</w:t>
      </w:r>
    </w:p>
    <w:p w:rsidR="00C674F8" w:rsidRPr="009F4A24" w:rsidRDefault="00C674F8" w:rsidP="00C674F8">
      <w:pPr>
        <w:pStyle w:val="Style61"/>
        <w:widowControl/>
        <w:spacing w:line="240" w:lineRule="auto"/>
        <w:ind w:right="5" w:firstLine="709"/>
        <w:rPr>
          <w:rFonts w:ascii="Times New Roman" w:eastAsia="Arial Unicode MS" w:hAnsi="Times New Roman" w:cs="Times New Roman"/>
          <w:kern w:val="1"/>
        </w:rPr>
      </w:pPr>
      <w:r w:rsidRPr="009F4A24">
        <w:rPr>
          <w:rFonts w:ascii="Times New Roman" w:eastAsia="Arial Unicode MS" w:hAnsi="Times New Roman" w:cs="Times New Roman"/>
          <w:kern w:val="1"/>
        </w:rPr>
        <w:t>Важное значение в формировании уровня загряз</w:t>
      </w:r>
      <w:r w:rsidRPr="009F4A24">
        <w:rPr>
          <w:rFonts w:ascii="Times New Roman" w:eastAsia="Arial Unicode MS" w:hAnsi="Times New Roman" w:cs="Times New Roman"/>
          <w:kern w:val="1"/>
        </w:rPr>
        <w:softHyphen/>
        <w:t>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w:t>
      </w:r>
      <w:r w:rsidRPr="009F4A24">
        <w:rPr>
          <w:rFonts w:ascii="Times New Roman" w:eastAsia="Arial Unicode MS" w:hAnsi="Times New Roman" w:cs="Times New Roman"/>
          <w:kern w:val="1"/>
        </w:rPr>
        <w:softHyphen/>
        <w:t>ваются атмосферными осадками, переносятся на значи</w:t>
      </w:r>
      <w:r w:rsidRPr="009F4A24">
        <w:rPr>
          <w:rFonts w:ascii="Times New Roman" w:eastAsia="Arial Unicode MS" w:hAnsi="Times New Roman" w:cs="Times New Roman"/>
          <w:kern w:val="1"/>
        </w:rPr>
        <w:softHyphen/>
        <w:t>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w:t>
      </w:r>
      <w:r w:rsidRPr="009F4A24">
        <w:rPr>
          <w:rFonts w:ascii="Times New Roman" w:eastAsia="Arial Unicode MS" w:hAnsi="Times New Roman" w:cs="Times New Roman"/>
          <w:kern w:val="1"/>
        </w:rPr>
        <w:softHyphen/>
        <w:t>торов.</w:t>
      </w:r>
    </w:p>
    <w:p w:rsidR="00C674F8" w:rsidRPr="00CC7565" w:rsidRDefault="00C674F8" w:rsidP="00C674F8">
      <w:pPr>
        <w:jc w:val="both"/>
        <w:rPr>
          <w:color w:val="FF0000"/>
        </w:rPr>
      </w:pPr>
    </w:p>
    <w:p w:rsidR="00C674F8" w:rsidRPr="001800C1" w:rsidRDefault="00C674F8" w:rsidP="00C674F8">
      <w:pPr>
        <w:jc w:val="both"/>
        <w:rPr>
          <w:b/>
          <w:bCs/>
        </w:rPr>
      </w:pPr>
      <w:r w:rsidRPr="00CC7565">
        <w:rPr>
          <w:b/>
          <w:bCs/>
          <w:color w:val="FF0000"/>
        </w:rPr>
        <w:tab/>
      </w:r>
      <w:r w:rsidRPr="001800C1">
        <w:rPr>
          <w:b/>
          <w:bCs/>
        </w:rPr>
        <w:t>Санитарное состояние и рациональное использование водных ресурсов</w:t>
      </w:r>
    </w:p>
    <w:p w:rsidR="00C674F8" w:rsidRPr="00CC7565" w:rsidRDefault="00C674F8" w:rsidP="00C674F8">
      <w:pPr>
        <w:jc w:val="both"/>
        <w:rPr>
          <w:b/>
          <w:bCs/>
          <w:color w:val="FF0000"/>
        </w:rPr>
      </w:pPr>
    </w:p>
    <w:p w:rsidR="00C674F8" w:rsidRPr="001800C1" w:rsidRDefault="00C674F8" w:rsidP="00C674F8">
      <w:pPr>
        <w:pStyle w:val="Style58"/>
        <w:widowControl/>
        <w:spacing w:before="10" w:line="240" w:lineRule="auto"/>
        <w:ind w:firstLine="709"/>
        <w:rPr>
          <w:rFonts w:ascii="Times New Roman" w:eastAsia="Arial Unicode MS" w:hAnsi="Times New Roman" w:cs="Times New Roman"/>
          <w:kern w:val="1"/>
        </w:rPr>
      </w:pPr>
      <w:r w:rsidRPr="001800C1">
        <w:rPr>
          <w:rFonts w:ascii="Times New Roman" w:eastAsia="Arial Unicode MS" w:hAnsi="Times New Roman" w:cs="Times New Roman"/>
          <w:kern w:val="1"/>
        </w:rPr>
        <w:t>Поверхностные водоемы (реки и озера) Томской занима</w:t>
      </w:r>
      <w:r w:rsidRPr="001800C1">
        <w:rPr>
          <w:rFonts w:ascii="Times New Roman" w:eastAsia="Arial Unicode MS" w:hAnsi="Times New Roman" w:cs="Times New Roman"/>
          <w:kern w:val="1"/>
        </w:rPr>
        <w:softHyphen/>
        <w:t>ют около 2,5 % всей площади. На территории области на</w:t>
      </w:r>
      <w:r w:rsidRPr="001800C1">
        <w:rPr>
          <w:rFonts w:ascii="Times New Roman" w:eastAsia="Arial Unicode MS" w:hAnsi="Times New Roman" w:cs="Times New Roman"/>
          <w:kern w:val="1"/>
        </w:rPr>
        <w:softHyphen/>
        <w:t>считывается 18100 рек общей протяженностью 95 тыс. км, 112900 озер площадью водного зеркала 4451 км</w:t>
      </w:r>
      <w:r>
        <w:rPr>
          <w:rFonts w:ascii="Times New Roman" w:eastAsia="Arial Unicode MS" w:hAnsi="Times New Roman" w:cs="Times New Roman"/>
          <w:kern w:val="1"/>
          <w:vertAlign w:val="superscript"/>
        </w:rPr>
        <w:t>2</w:t>
      </w:r>
      <w:r w:rsidRPr="001800C1">
        <w:rPr>
          <w:rFonts w:ascii="Times New Roman" w:eastAsia="Arial Unicode MS" w:hAnsi="Times New Roman" w:cs="Times New Roman"/>
          <w:kern w:val="1"/>
        </w:rPr>
        <w:t>, более 1,5 тыс. болот, более 170 прудов и водохранилищ. На тер</w:t>
      </w:r>
      <w:r w:rsidRPr="001800C1">
        <w:rPr>
          <w:rFonts w:ascii="Times New Roman" w:eastAsia="Arial Unicode MS" w:hAnsi="Times New Roman" w:cs="Times New Roman"/>
          <w:kern w:val="1"/>
        </w:rPr>
        <w:softHyphen/>
        <w:t>ритории Томской области разведано 30 месторождений пресных подземных вод и одно — минеральных.</w:t>
      </w:r>
    </w:p>
    <w:p w:rsidR="00C674F8" w:rsidRPr="001800C1" w:rsidRDefault="00C674F8" w:rsidP="00C674F8">
      <w:pPr>
        <w:pStyle w:val="Style61"/>
        <w:widowControl/>
        <w:spacing w:line="240" w:lineRule="auto"/>
        <w:ind w:firstLine="709"/>
        <w:rPr>
          <w:rFonts w:ascii="Times New Roman" w:eastAsia="Arial Unicode MS" w:hAnsi="Times New Roman" w:cs="Times New Roman"/>
          <w:kern w:val="1"/>
        </w:rPr>
      </w:pPr>
      <w:r w:rsidRPr="001800C1">
        <w:rPr>
          <w:rFonts w:ascii="Times New Roman" w:eastAsia="Arial Unicode MS" w:hAnsi="Times New Roman" w:cs="Times New Roman"/>
          <w:kern w:val="1"/>
        </w:rPr>
        <w:t>Среднее многолетнее значение поверхностных водных ресурсов по Томской области составляет 182,3 км3/год, общее количество прогнозных эксплуатационных ресур</w:t>
      </w:r>
      <w:r w:rsidRPr="001800C1">
        <w:rPr>
          <w:rFonts w:ascii="Times New Roman" w:eastAsia="Arial Unicode MS" w:hAnsi="Times New Roman" w:cs="Times New Roman"/>
          <w:kern w:val="1"/>
        </w:rPr>
        <w:softHyphen/>
        <w:t>сов подземных вод составляет 38,8 млн. м3/сут.</w:t>
      </w:r>
    </w:p>
    <w:p w:rsidR="00C674F8" w:rsidRDefault="00C674F8" w:rsidP="00C674F8">
      <w:pPr>
        <w:pStyle w:val="Style61"/>
        <w:widowControl/>
        <w:spacing w:line="240" w:lineRule="auto"/>
        <w:ind w:firstLine="709"/>
        <w:rPr>
          <w:rFonts w:ascii="Times New Roman" w:eastAsia="Arial Unicode MS" w:hAnsi="Times New Roman" w:cs="Times New Roman"/>
          <w:kern w:val="1"/>
        </w:rPr>
      </w:pPr>
      <w:r w:rsidRPr="001800C1">
        <w:rPr>
          <w:rFonts w:ascii="Times New Roman" w:eastAsia="Arial Unicode MS" w:hAnsi="Times New Roman" w:cs="Times New Roman"/>
          <w:kern w:val="1"/>
        </w:rPr>
        <w:t>Обеспеченность населения области ресурсами поверх</w:t>
      </w:r>
      <w:r w:rsidRPr="001800C1">
        <w:rPr>
          <w:rFonts w:ascii="Times New Roman" w:eastAsia="Arial Unicode MS" w:hAnsi="Times New Roman" w:cs="Times New Roman"/>
          <w:kern w:val="1"/>
        </w:rPr>
        <w:softHyphen/>
        <w:t>ностных и подземных вод неограничен</w:t>
      </w:r>
      <w:r>
        <w:rPr>
          <w:rFonts w:ascii="Times New Roman" w:eastAsia="Arial Unicode MS" w:hAnsi="Times New Roman" w:cs="Times New Roman"/>
          <w:kern w:val="1"/>
        </w:rPr>
        <w:t>н</w:t>
      </w:r>
      <w:r w:rsidRPr="001800C1">
        <w:rPr>
          <w:rFonts w:ascii="Times New Roman" w:eastAsia="Arial Unicode MS" w:hAnsi="Times New Roman" w:cs="Times New Roman"/>
          <w:kern w:val="1"/>
        </w:rPr>
        <w:t>а.</w:t>
      </w:r>
    </w:p>
    <w:p w:rsidR="00C674F8" w:rsidRPr="001800C1" w:rsidRDefault="00C674F8" w:rsidP="00C674F8">
      <w:pPr>
        <w:pStyle w:val="Style61"/>
        <w:widowControl/>
        <w:spacing w:line="240" w:lineRule="auto"/>
        <w:ind w:firstLine="709"/>
        <w:rPr>
          <w:rFonts w:ascii="Times New Roman" w:eastAsia="Arial Unicode MS" w:hAnsi="Times New Roman" w:cs="Times New Roman"/>
          <w:kern w:val="1"/>
        </w:rPr>
      </w:pPr>
    </w:p>
    <w:p w:rsidR="00C674F8" w:rsidRPr="001800C1" w:rsidRDefault="00C674F8" w:rsidP="00C674F8">
      <w:pPr>
        <w:pStyle w:val="Style63"/>
        <w:widowControl/>
        <w:spacing w:before="130" w:line="240" w:lineRule="auto"/>
        <w:ind w:right="1358" w:firstLine="709"/>
        <w:rPr>
          <w:rFonts w:ascii="Times New Roman" w:eastAsia="Arial Unicode MS" w:hAnsi="Times New Roman" w:cs="Times New Roman"/>
          <w:b/>
          <w:bCs/>
          <w:i/>
          <w:kern w:val="1"/>
        </w:rPr>
      </w:pPr>
      <w:r w:rsidRPr="001800C1">
        <w:rPr>
          <w:rFonts w:ascii="Times New Roman" w:eastAsia="Arial Unicode MS" w:hAnsi="Times New Roman" w:cs="Times New Roman"/>
          <w:b/>
          <w:bCs/>
          <w:i/>
          <w:kern w:val="1"/>
        </w:rPr>
        <w:t>Характеристика качества воды на основных водных объектах</w:t>
      </w:r>
    </w:p>
    <w:p w:rsidR="00C674F8" w:rsidRDefault="00C674F8" w:rsidP="00C674F8">
      <w:pPr>
        <w:pStyle w:val="Style61"/>
        <w:widowControl/>
        <w:spacing w:line="240" w:lineRule="auto"/>
        <w:ind w:firstLine="709"/>
        <w:rPr>
          <w:rFonts w:ascii="Times New Roman" w:eastAsia="Arial Unicode MS" w:hAnsi="Times New Roman" w:cs="Times New Roman"/>
          <w:kern w:val="1"/>
        </w:rPr>
      </w:pPr>
      <w:r w:rsidRPr="001800C1">
        <w:rPr>
          <w:rFonts w:ascii="Times New Roman" w:eastAsia="Arial Unicode MS" w:hAnsi="Times New Roman" w:cs="Times New Roman"/>
          <w:kern w:val="1"/>
        </w:rPr>
        <w:t>Наблюдение за состоянием поверхностных вод на тер</w:t>
      </w:r>
      <w:r w:rsidRPr="001800C1">
        <w:rPr>
          <w:rFonts w:ascii="Times New Roman" w:eastAsia="Arial Unicode MS" w:hAnsi="Times New Roman" w:cs="Times New Roman"/>
          <w:kern w:val="1"/>
        </w:rPr>
        <w:softHyphen/>
        <w:t>ритории Томской области осуществляется ГУ «Томский ЦГМС» Западно-Сибирского УГМС в 23 створах. Анализ результатов контроля качества воды в основных реках области показал, что вода большинства рек загрязнена, велико загрязнение нефтепродуктами, железом, ХПК, фенолам. В результате естественного и антропогенного загрязнения поверхностных вод водоемы Томской обла</w:t>
      </w:r>
      <w:r w:rsidRPr="001800C1">
        <w:rPr>
          <w:rFonts w:ascii="Times New Roman" w:eastAsia="Arial Unicode MS" w:hAnsi="Times New Roman" w:cs="Times New Roman"/>
          <w:kern w:val="1"/>
        </w:rPr>
        <w:softHyphen/>
        <w:t xml:space="preserve">сти соответствуют 3-4-му классам качества. </w:t>
      </w:r>
    </w:p>
    <w:p w:rsidR="00C674F8" w:rsidRDefault="00C674F8" w:rsidP="00C674F8">
      <w:pPr>
        <w:pStyle w:val="Style61"/>
        <w:widowControl/>
        <w:spacing w:line="240" w:lineRule="auto"/>
        <w:ind w:firstLine="709"/>
        <w:rPr>
          <w:rFonts w:ascii="Times New Roman" w:eastAsia="Arial Unicode MS" w:hAnsi="Times New Roman" w:cs="Times New Roman"/>
          <w:kern w:val="1"/>
        </w:rPr>
      </w:pPr>
    </w:p>
    <w:p w:rsidR="00C674F8" w:rsidRPr="008C0EDD" w:rsidRDefault="00C674F8" w:rsidP="00C674F8">
      <w:pPr>
        <w:pStyle w:val="Style63"/>
        <w:widowControl/>
        <w:spacing w:before="110" w:line="240" w:lineRule="auto"/>
        <w:ind w:firstLine="709"/>
        <w:jc w:val="left"/>
        <w:rPr>
          <w:rFonts w:ascii="Times New Roman" w:eastAsia="Arial Unicode MS" w:hAnsi="Times New Roman" w:cs="Times New Roman"/>
          <w:b/>
          <w:i/>
          <w:kern w:val="1"/>
        </w:rPr>
      </w:pPr>
      <w:r w:rsidRPr="008C0EDD">
        <w:rPr>
          <w:rFonts w:ascii="Times New Roman" w:eastAsia="Arial Unicode MS" w:hAnsi="Times New Roman" w:cs="Times New Roman"/>
          <w:b/>
          <w:i/>
          <w:kern w:val="1"/>
        </w:rPr>
        <w:t>Основные показатели водохозяйственной деятельности в 2011 году</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Водные ресурсы Томской области используются путем потребления воды в хозяйственно питьевых, производственных, сельскохозяйственных и других целях, для отве</w:t>
      </w:r>
      <w:r w:rsidRPr="008C0EDD">
        <w:rPr>
          <w:rFonts w:ascii="Times New Roman" w:eastAsia="Arial Unicode MS" w:hAnsi="Times New Roman" w:cs="Times New Roman"/>
          <w:kern w:val="1"/>
        </w:rPr>
        <w:softHyphen/>
        <w:t>дения сточных вод, в качестве транспортных путей.</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Количество отчитывающихся водопользователей по форме 2 ТП (водхоз) «Сведения об использовании воды за 2011 год» по Томской области составило 151 объ</w:t>
      </w:r>
      <w:r w:rsidRPr="008C0EDD">
        <w:rPr>
          <w:rFonts w:ascii="Times New Roman" w:eastAsia="Arial Unicode MS" w:hAnsi="Times New Roman" w:cs="Times New Roman"/>
          <w:kern w:val="1"/>
        </w:rPr>
        <w:softHyphen/>
        <w:t>ектов.</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Данные статистической отчетности представлены в табл. 2.</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Количество свежей воды, забираемой из природ</w:t>
      </w:r>
      <w:r w:rsidRPr="008C0EDD">
        <w:rPr>
          <w:rFonts w:ascii="Times New Roman" w:eastAsia="Arial Unicode MS" w:hAnsi="Times New Roman" w:cs="Times New Roman"/>
          <w:kern w:val="1"/>
        </w:rPr>
        <w:softHyphen/>
        <w:t>ных водных объектов, составило 526,86 млн. м3, что на 42,9 млн. м3 меньше, чем в 2010 году. Объем исполь</w:t>
      </w:r>
      <w:r w:rsidRPr="008C0EDD">
        <w:rPr>
          <w:rFonts w:ascii="Times New Roman" w:eastAsia="Arial Unicode MS" w:hAnsi="Times New Roman" w:cs="Times New Roman"/>
          <w:kern w:val="1"/>
        </w:rPr>
        <w:softHyphen/>
        <w:t>зованной свежей воды в целом по области уменьшился на 38,01 млн. м3 в год и составил в 2011 году 492,82 млн. м3. Уменьшение произошло, главным образом, за счет умень</w:t>
      </w:r>
      <w:r w:rsidRPr="008C0EDD">
        <w:rPr>
          <w:rFonts w:ascii="Times New Roman" w:eastAsia="Arial Unicode MS" w:hAnsi="Times New Roman" w:cs="Times New Roman"/>
          <w:kern w:val="1"/>
        </w:rPr>
        <w:softHyphen/>
        <w:t>шения водопотребления ОАО «Сибирский химический комбинат» и ООО «Томскнефтехим» в связи с уменьше</w:t>
      </w:r>
      <w:r w:rsidRPr="008C0EDD">
        <w:rPr>
          <w:rFonts w:ascii="Times New Roman" w:eastAsia="Arial Unicode MS" w:hAnsi="Times New Roman" w:cs="Times New Roman"/>
          <w:kern w:val="1"/>
        </w:rPr>
        <w:softHyphen/>
        <w:t>нием подпитки системы оборотного водоснабжения. Во-допотребление из подземных водных объектов по срав</w:t>
      </w:r>
      <w:r w:rsidRPr="008C0EDD">
        <w:rPr>
          <w:rFonts w:ascii="Times New Roman" w:eastAsia="Arial Unicode MS" w:hAnsi="Times New Roman" w:cs="Times New Roman"/>
          <w:kern w:val="1"/>
        </w:rPr>
        <w:softHyphen/>
        <w:t>нению с 2010 годом снизилось на 8,11 млн. м3 и составило 115,57 млн. м3.</w:t>
      </w:r>
    </w:p>
    <w:p w:rsidR="00C674F8" w:rsidRPr="008C0EDD" w:rsidRDefault="00C674F8" w:rsidP="00C674F8">
      <w:pPr>
        <w:pStyle w:val="Style61"/>
        <w:widowControl/>
        <w:spacing w:line="240" w:lineRule="auto"/>
        <w:ind w:right="5"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Объем оборотного водоснабжения увеличился в 2011 году по сравнению с 2010 году на 13,73 млн. м3 на сле</w:t>
      </w:r>
      <w:r w:rsidRPr="008C0EDD">
        <w:rPr>
          <w:rFonts w:ascii="Times New Roman" w:eastAsia="Arial Unicode MS" w:hAnsi="Times New Roman" w:cs="Times New Roman"/>
          <w:kern w:val="1"/>
        </w:rPr>
        <w:softHyphen/>
        <w:t>дующих предприятиях:</w:t>
      </w:r>
    </w:p>
    <w:p w:rsidR="00C674F8" w:rsidRPr="008C0EDD" w:rsidRDefault="00C674F8" w:rsidP="001D7A5F">
      <w:pPr>
        <w:pStyle w:val="Style128"/>
        <w:widowControl/>
        <w:numPr>
          <w:ilvl w:val="0"/>
          <w:numId w:val="50"/>
        </w:numPr>
        <w:tabs>
          <w:tab w:val="left" w:pos="576"/>
        </w:tabs>
        <w:ind w:left="288"/>
        <w:jc w:val="left"/>
        <w:rPr>
          <w:rFonts w:ascii="Times New Roman" w:eastAsia="Arial Unicode MS" w:hAnsi="Times New Roman" w:cs="Times New Roman"/>
          <w:kern w:val="1"/>
        </w:rPr>
      </w:pPr>
      <w:r w:rsidRPr="008C0EDD">
        <w:rPr>
          <w:rFonts w:ascii="Times New Roman" w:eastAsia="Arial Unicode MS" w:hAnsi="Times New Roman" w:cs="Times New Roman"/>
          <w:kern w:val="1"/>
        </w:rPr>
        <w:t>ООО «Томскнефтехим».</w:t>
      </w:r>
    </w:p>
    <w:p w:rsidR="00C674F8" w:rsidRPr="008C0EDD" w:rsidRDefault="00C674F8" w:rsidP="001D7A5F">
      <w:pPr>
        <w:pStyle w:val="Style128"/>
        <w:widowControl/>
        <w:numPr>
          <w:ilvl w:val="0"/>
          <w:numId w:val="50"/>
        </w:numPr>
        <w:tabs>
          <w:tab w:val="left" w:pos="576"/>
        </w:tabs>
        <w:ind w:left="288"/>
        <w:jc w:val="left"/>
        <w:rPr>
          <w:rFonts w:ascii="Times New Roman" w:eastAsia="Arial Unicode MS" w:hAnsi="Times New Roman" w:cs="Times New Roman"/>
          <w:kern w:val="1"/>
        </w:rPr>
      </w:pPr>
      <w:r w:rsidRPr="008C0EDD">
        <w:rPr>
          <w:rFonts w:ascii="Times New Roman" w:eastAsia="Arial Unicode MS" w:hAnsi="Times New Roman" w:cs="Times New Roman"/>
          <w:kern w:val="1"/>
        </w:rPr>
        <w:t>ОАО «ТГК-11» Томская ТЭЦ-3.</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Хозяйственно питьевое водоснабжение осущест</w:t>
      </w:r>
      <w:r w:rsidRPr="008C0EDD">
        <w:rPr>
          <w:rFonts w:ascii="Times New Roman" w:eastAsia="Arial Unicode MS" w:hAnsi="Times New Roman" w:cs="Times New Roman"/>
          <w:kern w:val="1"/>
        </w:rPr>
        <w:softHyphen/>
        <w:t>вляется, преимущественно, из подземных источников. Объем свежей воды, использованной на хозяйственно питьевые нужды, составил в 2011 году 54,32 млн. м3, что на 3,44 млн. м3 меньше, чем в 2010 году. Уменьшение про</w:t>
      </w:r>
      <w:r w:rsidRPr="008C0EDD">
        <w:rPr>
          <w:rFonts w:ascii="Times New Roman" w:eastAsia="Arial Unicode MS" w:hAnsi="Times New Roman" w:cs="Times New Roman"/>
          <w:kern w:val="1"/>
        </w:rPr>
        <w:softHyphen/>
        <w:t>изошло на ООО «Томскводоканал» за счет рационального использование воды абонентами (установка водоизмери</w:t>
      </w:r>
      <w:r w:rsidRPr="008C0EDD">
        <w:rPr>
          <w:rFonts w:ascii="Times New Roman" w:eastAsia="Arial Unicode MS" w:hAnsi="Times New Roman" w:cs="Times New Roman"/>
          <w:kern w:val="1"/>
        </w:rPr>
        <w:softHyphen/>
        <w:t>тельной аппаратуры).</w:t>
      </w:r>
    </w:p>
    <w:p w:rsidR="00C674F8"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Потери при транспортировке уменьшились по сравне</w:t>
      </w:r>
      <w:r w:rsidRPr="008C0EDD">
        <w:rPr>
          <w:rFonts w:ascii="Times New Roman" w:eastAsia="Arial Unicode MS" w:hAnsi="Times New Roman" w:cs="Times New Roman"/>
          <w:kern w:val="1"/>
        </w:rPr>
        <w:softHyphen/>
        <w:t>нию с 2010 годом на 4,18 млн. м3 и составили в 2011 году 28,60 млн. м3. Причина — замена изношенных водопро</w:t>
      </w:r>
      <w:r w:rsidRPr="008C0EDD">
        <w:rPr>
          <w:rFonts w:ascii="Times New Roman" w:eastAsia="Arial Unicode MS" w:hAnsi="Times New Roman" w:cs="Times New Roman"/>
          <w:kern w:val="1"/>
        </w:rPr>
        <w:softHyphen/>
        <w:t>водных сетей, эксплуатируемых ООО «Томскводоканал», ОАО «Северский водоканал».</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p>
    <w:p w:rsidR="00C674F8" w:rsidRPr="008C0EDD" w:rsidRDefault="00C674F8" w:rsidP="00C674F8">
      <w:pPr>
        <w:pStyle w:val="Style104"/>
        <w:widowControl/>
        <w:spacing w:before="125" w:line="240" w:lineRule="auto"/>
        <w:ind w:firstLine="709"/>
        <w:jc w:val="left"/>
        <w:rPr>
          <w:rFonts w:ascii="Times New Roman" w:eastAsia="Arial Unicode MS" w:hAnsi="Times New Roman" w:cs="Times New Roman"/>
          <w:b/>
          <w:bCs/>
          <w:i/>
          <w:kern w:val="1"/>
        </w:rPr>
      </w:pPr>
      <w:r w:rsidRPr="008C0EDD">
        <w:rPr>
          <w:rFonts w:ascii="Times New Roman" w:eastAsia="Arial Unicode MS" w:hAnsi="Times New Roman" w:cs="Times New Roman"/>
          <w:b/>
          <w:bCs/>
          <w:i/>
          <w:kern w:val="1"/>
        </w:rPr>
        <w:t>Водоотведение в Томской области</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В 2011 г. в поверхностные водные объекты было сброше</w:t>
      </w:r>
      <w:r w:rsidRPr="008C0EDD">
        <w:rPr>
          <w:rFonts w:ascii="Times New Roman" w:eastAsia="Arial Unicode MS" w:hAnsi="Times New Roman" w:cs="Times New Roman"/>
          <w:kern w:val="1"/>
        </w:rPr>
        <w:softHyphen/>
        <w:t>но 429,62 млн. м3 сточных вод, что на 36,88 млн. м3 мень</w:t>
      </w:r>
      <w:r w:rsidRPr="008C0EDD">
        <w:rPr>
          <w:rFonts w:ascii="Times New Roman" w:eastAsia="Arial Unicode MS" w:hAnsi="Times New Roman" w:cs="Times New Roman"/>
          <w:kern w:val="1"/>
        </w:rPr>
        <w:softHyphen/>
        <w:t>ше, чем в 2010 году. В структуре сточных вод преобладают нормативно чистые и нормативно очищенные воды.</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Уменьшение водоотведения в ПВО произошло, глав</w:t>
      </w:r>
      <w:r w:rsidRPr="008C0EDD">
        <w:rPr>
          <w:rFonts w:ascii="Times New Roman" w:eastAsia="Arial Unicode MS" w:hAnsi="Times New Roman" w:cs="Times New Roman"/>
          <w:kern w:val="1"/>
        </w:rPr>
        <w:softHyphen/>
        <w:t>ным образом, за счет сокращения сброса ОАО «Сибирский химиче</w:t>
      </w:r>
      <w:r>
        <w:rPr>
          <w:rFonts w:ascii="Times New Roman" w:eastAsia="Arial Unicode MS" w:hAnsi="Times New Roman" w:cs="Times New Roman"/>
          <w:kern w:val="1"/>
        </w:rPr>
        <w:t>ский комбинат» ЗАТО г.</w:t>
      </w:r>
      <w:r w:rsidRPr="008C0EDD">
        <w:rPr>
          <w:rFonts w:ascii="Times New Roman" w:eastAsia="Arial Unicode MS" w:hAnsi="Times New Roman" w:cs="Times New Roman"/>
          <w:kern w:val="1"/>
        </w:rPr>
        <w:t>Северск в связи с останов</w:t>
      </w:r>
      <w:r w:rsidRPr="008C0EDD">
        <w:rPr>
          <w:rFonts w:ascii="Times New Roman" w:eastAsia="Arial Unicode MS" w:hAnsi="Times New Roman" w:cs="Times New Roman"/>
          <w:kern w:val="1"/>
        </w:rPr>
        <w:softHyphen/>
        <w:t>кой Реакторов АДЭ-4,5 РЗ.</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Объем сточных вод, требующих очистки, составил в отчетном году 86,92 млн. м3.</w:t>
      </w:r>
    </w:p>
    <w:p w:rsidR="00C674F8" w:rsidRDefault="00C674F8" w:rsidP="00C674F8">
      <w:pPr>
        <w:pStyle w:val="Style61"/>
        <w:widowControl/>
        <w:spacing w:line="240" w:lineRule="auto"/>
        <w:ind w:right="19"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Структура сбрасываемых сточных вод в водные объек</w:t>
      </w:r>
      <w:r w:rsidRPr="008C0EDD">
        <w:rPr>
          <w:rFonts w:ascii="Times New Roman" w:eastAsia="Arial Unicode MS" w:hAnsi="Times New Roman" w:cs="Times New Roman"/>
          <w:kern w:val="1"/>
        </w:rPr>
        <w:softHyphen/>
        <w:t>ты на территории Томской области</w:t>
      </w:r>
      <w:r>
        <w:rPr>
          <w:rFonts w:ascii="Times New Roman" w:eastAsia="Arial Unicode MS" w:hAnsi="Times New Roman" w:cs="Times New Roman"/>
          <w:kern w:val="1"/>
        </w:rPr>
        <w:t>.</w:t>
      </w:r>
    </w:p>
    <w:p w:rsidR="00C674F8" w:rsidRPr="008C0EDD" w:rsidRDefault="00C674F8" w:rsidP="00C674F8">
      <w:pPr>
        <w:pStyle w:val="Style61"/>
        <w:widowControl/>
        <w:spacing w:line="240" w:lineRule="auto"/>
        <w:ind w:right="19" w:firstLine="709"/>
        <w:rPr>
          <w:rFonts w:ascii="Times New Roman" w:eastAsia="Arial Unicode MS" w:hAnsi="Times New Roman" w:cs="Times New Roman"/>
          <w:kern w:val="1"/>
        </w:rPr>
      </w:pPr>
    </w:p>
    <w:p w:rsidR="00C674F8" w:rsidRPr="008C0EDD" w:rsidRDefault="00C674F8" w:rsidP="00C674F8">
      <w:pPr>
        <w:pStyle w:val="Style104"/>
        <w:widowControl/>
        <w:spacing w:before="125" w:line="240" w:lineRule="auto"/>
        <w:ind w:firstLine="709"/>
        <w:jc w:val="left"/>
        <w:rPr>
          <w:rFonts w:ascii="Times New Roman" w:eastAsia="Arial Unicode MS" w:hAnsi="Times New Roman" w:cs="Times New Roman"/>
          <w:b/>
          <w:bCs/>
          <w:i/>
          <w:kern w:val="1"/>
        </w:rPr>
      </w:pPr>
      <w:r w:rsidRPr="008C0EDD">
        <w:rPr>
          <w:rFonts w:ascii="Times New Roman" w:eastAsia="Arial Unicode MS" w:hAnsi="Times New Roman" w:cs="Times New Roman"/>
          <w:b/>
          <w:bCs/>
          <w:i/>
          <w:kern w:val="1"/>
        </w:rPr>
        <w:t>Нормативно чистые сточные воды (без очистки)</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Объем этой категории сточных вод в 2011 г. составил 342,7 млн. м3, что на 45,99 млн. м3 меньше, чем в прошлом году (произошло уменьшение сброса стоков от ОАО «Си</w:t>
      </w:r>
      <w:r w:rsidRPr="008C0EDD">
        <w:rPr>
          <w:rFonts w:ascii="Times New Roman" w:eastAsia="Arial Unicode MS" w:hAnsi="Times New Roman" w:cs="Times New Roman"/>
          <w:kern w:val="1"/>
        </w:rPr>
        <w:softHyphen/>
        <w:t>бирский химический комбинат»).</w:t>
      </w:r>
    </w:p>
    <w:p w:rsidR="00C674F8" w:rsidRDefault="00C674F8" w:rsidP="00C674F8">
      <w:pPr>
        <w:pStyle w:val="Style61"/>
        <w:widowControl/>
        <w:spacing w:line="240" w:lineRule="auto"/>
        <w:ind w:firstLine="709"/>
        <w:rPr>
          <w:rStyle w:val="FontStyle279"/>
        </w:rPr>
      </w:pPr>
    </w:p>
    <w:p w:rsidR="00C674F8" w:rsidRPr="008C0EDD" w:rsidRDefault="00C674F8" w:rsidP="00C674F8">
      <w:pPr>
        <w:pStyle w:val="Style104"/>
        <w:widowControl/>
        <w:spacing w:before="38" w:line="240" w:lineRule="auto"/>
        <w:ind w:firstLine="709"/>
        <w:jc w:val="left"/>
        <w:rPr>
          <w:rFonts w:ascii="Times New Roman" w:eastAsia="Arial Unicode MS" w:hAnsi="Times New Roman" w:cs="Times New Roman"/>
          <w:b/>
          <w:bCs/>
          <w:i/>
          <w:kern w:val="1"/>
        </w:rPr>
      </w:pPr>
      <w:r w:rsidRPr="008C0EDD">
        <w:rPr>
          <w:rFonts w:ascii="Times New Roman" w:eastAsia="Arial Unicode MS" w:hAnsi="Times New Roman" w:cs="Times New Roman"/>
          <w:b/>
          <w:bCs/>
          <w:i/>
          <w:kern w:val="1"/>
        </w:rPr>
        <w:t>Нормативно очищенные сточные воды</w:t>
      </w:r>
    </w:p>
    <w:p w:rsidR="00C674F8" w:rsidRPr="008C0EDD" w:rsidRDefault="00C674F8" w:rsidP="00C674F8">
      <w:pPr>
        <w:pStyle w:val="Style61"/>
        <w:widowControl/>
        <w:spacing w:line="240" w:lineRule="auto"/>
        <w:ind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Объем нормативно-очищенных сточных вод в 2011 году составил 61,44 млн. м3, что на 2,15 млн. м3 меньше, чем в прошлом году. Уменьшение сброса объясняется уточне</w:t>
      </w:r>
      <w:r w:rsidRPr="008C0EDD">
        <w:rPr>
          <w:rFonts w:ascii="Times New Roman" w:eastAsia="Arial Unicode MS" w:hAnsi="Times New Roman" w:cs="Times New Roman"/>
          <w:kern w:val="1"/>
        </w:rPr>
        <w:softHyphen/>
        <w:t>нием объемов сброса в результате установки измеритель</w:t>
      </w:r>
      <w:r w:rsidRPr="008C0EDD">
        <w:rPr>
          <w:rFonts w:ascii="Times New Roman" w:eastAsia="Arial Unicode MS" w:hAnsi="Times New Roman" w:cs="Times New Roman"/>
          <w:kern w:val="1"/>
        </w:rPr>
        <w:softHyphen/>
        <w:t>ной аппаратуры на сбросе ЗАО «Городские очистные соо</w:t>
      </w:r>
      <w:r w:rsidRPr="008C0EDD">
        <w:rPr>
          <w:rFonts w:ascii="Times New Roman" w:eastAsia="Arial Unicode MS" w:hAnsi="Times New Roman" w:cs="Times New Roman"/>
          <w:kern w:val="1"/>
        </w:rPr>
        <w:softHyphen/>
        <w:t>ружения» и абонентами МУП «Томский энергокомплекс».</w:t>
      </w:r>
    </w:p>
    <w:p w:rsidR="00C674F8" w:rsidRPr="008C0EDD" w:rsidRDefault="00C674F8" w:rsidP="00C674F8">
      <w:pPr>
        <w:pStyle w:val="Style104"/>
        <w:widowControl/>
        <w:spacing w:before="125" w:line="240" w:lineRule="auto"/>
        <w:ind w:firstLine="709"/>
        <w:jc w:val="left"/>
        <w:rPr>
          <w:rFonts w:ascii="Times New Roman" w:eastAsia="Arial Unicode MS" w:hAnsi="Times New Roman" w:cs="Times New Roman"/>
          <w:b/>
          <w:bCs/>
          <w:i/>
          <w:kern w:val="1"/>
        </w:rPr>
      </w:pPr>
      <w:r w:rsidRPr="008C0EDD">
        <w:rPr>
          <w:rFonts w:ascii="Times New Roman" w:eastAsia="Arial Unicode MS" w:hAnsi="Times New Roman" w:cs="Times New Roman"/>
          <w:b/>
          <w:bCs/>
          <w:i/>
          <w:kern w:val="1"/>
        </w:rPr>
        <w:t>Недостаточно очищенные сточные воды</w:t>
      </w:r>
    </w:p>
    <w:p w:rsidR="00C674F8" w:rsidRPr="008C0EDD" w:rsidRDefault="00C674F8" w:rsidP="00C674F8">
      <w:pPr>
        <w:pStyle w:val="Style61"/>
        <w:widowControl/>
        <w:spacing w:line="240" w:lineRule="auto"/>
        <w:ind w:right="10"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Объем сбросов загрязненных сточных вод в поверх</w:t>
      </w:r>
      <w:r w:rsidRPr="008C0EDD">
        <w:rPr>
          <w:rFonts w:ascii="Times New Roman" w:eastAsia="Arial Unicode MS" w:hAnsi="Times New Roman" w:cs="Times New Roman"/>
          <w:kern w:val="1"/>
        </w:rPr>
        <w:softHyphen/>
        <w:t>ностные водные объекты составил 21,79 млн. м3, что на 11,31 млн. м3 больше, чем в 2010 г. Это объясняется уве</w:t>
      </w:r>
      <w:r w:rsidRPr="008C0EDD">
        <w:rPr>
          <w:rFonts w:ascii="Times New Roman" w:eastAsia="Arial Unicode MS" w:hAnsi="Times New Roman" w:cs="Times New Roman"/>
          <w:kern w:val="1"/>
        </w:rPr>
        <w:softHyphen/>
        <w:t>личением недостаточн</w:t>
      </w:r>
      <w:r>
        <w:rPr>
          <w:rFonts w:ascii="Times New Roman" w:eastAsia="Arial Unicode MS" w:hAnsi="Times New Roman" w:cs="Times New Roman"/>
          <w:kern w:val="1"/>
        </w:rPr>
        <w:t>о-очищенных сточных вод ЗАТО Се</w:t>
      </w:r>
      <w:r w:rsidRPr="008C0EDD">
        <w:rPr>
          <w:rFonts w:ascii="Times New Roman" w:eastAsia="Arial Unicode MS" w:hAnsi="Times New Roman" w:cs="Times New Roman"/>
          <w:kern w:val="1"/>
        </w:rPr>
        <w:t>верск, которые ранее разбавлялись нормативно-чистыми (без очистки) сточными водами ОАО «СХК».</w:t>
      </w:r>
    </w:p>
    <w:p w:rsidR="00C674F8" w:rsidRPr="008C0EDD" w:rsidRDefault="00C674F8" w:rsidP="00C674F8">
      <w:pPr>
        <w:pStyle w:val="Style61"/>
        <w:widowControl/>
        <w:spacing w:line="240" w:lineRule="auto"/>
        <w:ind w:right="14" w:firstLine="709"/>
        <w:rPr>
          <w:rFonts w:ascii="Times New Roman" w:eastAsia="Arial Unicode MS" w:hAnsi="Times New Roman" w:cs="Times New Roman"/>
          <w:kern w:val="1"/>
        </w:rPr>
      </w:pPr>
      <w:r w:rsidRPr="008C0EDD">
        <w:rPr>
          <w:rFonts w:ascii="Times New Roman" w:eastAsia="Arial Unicode MS" w:hAnsi="Times New Roman" w:cs="Times New Roman"/>
          <w:kern w:val="1"/>
        </w:rPr>
        <w:t>С недостаточно очищенными и неочищенными сточ</w:t>
      </w:r>
      <w:r w:rsidRPr="008C0EDD">
        <w:rPr>
          <w:rFonts w:ascii="Times New Roman" w:eastAsia="Arial Unicode MS" w:hAnsi="Times New Roman" w:cs="Times New Roman"/>
          <w:kern w:val="1"/>
        </w:rPr>
        <w:softHyphen/>
        <w:t>ными водами в ПВО Томской области поступает значи</w:t>
      </w:r>
      <w:r w:rsidRPr="008C0EDD">
        <w:rPr>
          <w:rFonts w:ascii="Times New Roman" w:eastAsia="Arial Unicode MS" w:hAnsi="Times New Roman" w:cs="Times New Roman"/>
          <w:kern w:val="1"/>
        </w:rPr>
        <w:softHyphen/>
        <w:t>тельное количество загрязняющих веществ. Динамика поступления загрязняющих веществ со сточными водам</w:t>
      </w:r>
      <w:r>
        <w:rPr>
          <w:rFonts w:ascii="Times New Roman" w:eastAsia="Arial Unicode MS" w:hAnsi="Times New Roman" w:cs="Times New Roman"/>
          <w:kern w:val="1"/>
        </w:rPr>
        <w:t>и в водоемы представлена в таблице</w:t>
      </w:r>
      <w:r w:rsidRPr="008C0EDD">
        <w:rPr>
          <w:rFonts w:ascii="Times New Roman" w:eastAsia="Arial Unicode MS" w:hAnsi="Times New Roman" w:cs="Times New Roman"/>
          <w:kern w:val="1"/>
        </w:rPr>
        <w:t>.</w:t>
      </w:r>
    </w:p>
    <w:p w:rsidR="00C674F8" w:rsidRDefault="00C674F8" w:rsidP="00C674F8">
      <w:pPr>
        <w:pStyle w:val="Style61"/>
        <w:widowControl/>
        <w:spacing w:line="240" w:lineRule="auto"/>
        <w:ind w:right="14"/>
        <w:rPr>
          <w:rFonts w:ascii="Times New Roman" w:eastAsia="Arial Unicode MS" w:hAnsi="Times New Roman" w:cs="Times New Roman"/>
          <w:kern w:val="1"/>
        </w:rPr>
      </w:pPr>
    </w:p>
    <w:p w:rsidR="00C674F8" w:rsidRPr="008C0EDD" w:rsidRDefault="00C674F8" w:rsidP="00C674F8">
      <w:pPr>
        <w:pStyle w:val="Style61"/>
        <w:widowControl/>
        <w:spacing w:line="240" w:lineRule="auto"/>
        <w:ind w:right="14"/>
        <w:rPr>
          <w:rFonts w:ascii="Times New Roman" w:eastAsia="Arial Unicode MS" w:hAnsi="Times New Roman" w:cs="Times New Roman"/>
          <w:b/>
          <w:i/>
          <w:kern w:val="1"/>
        </w:rPr>
      </w:pPr>
      <w:r w:rsidRPr="008C0EDD">
        <w:rPr>
          <w:rFonts w:ascii="Times New Roman" w:eastAsia="Arial Unicode MS" w:hAnsi="Times New Roman" w:cs="Times New Roman"/>
          <w:b/>
          <w:i/>
          <w:kern w:val="1"/>
        </w:rPr>
        <w:t>Количество сброшенных  в поверхностные водные объекты загрязняющих веществ по Томской области в 2010-2011г.г.</w:t>
      </w:r>
    </w:p>
    <w:p w:rsidR="00C674F8" w:rsidRDefault="00C674F8" w:rsidP="00C674F8">
      <w:pPr>
        <w:pStyle w:val="Style61"/>
        <w:widowControl/>
        <w:spacing w:line="202" w:lineRule="exact"/>
        <w:ind w:right="14"/>
        <w:rPr>
          <w:rStyle w:val="FontStyle279"/>
        </w:rPr>
      </w:pPr>
    </w:p>
    <w:tbl>
      <w:tblPr>
        <w:tblW w:w="0" w:type="auto"/>
        <w:jc w:val="center"/>
        <w:tblInd w:w="-26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3733"/>
        <w:gridCol w:w="1842"/>
        <w:gridCol w:w="1560"/>
        <w:gridCol w:w="1463"/>
      </w:tblGrid>
      <w:tr w:rsidR="00C674F8" w:rsidTr="00C674F8">
        <w:trPr>
          <w:jc w:val="center"/>
        </w:trPr>
        <w:tc>
          <w:tcPr>
            <w:tcW w:w="3733" w:type="dxa"/>
          </w:tcPr>
          <w:p w:rsidR="00C674F8" w:rsidRPr="00FC210E" w:rsidRDefault="00C674F8" w:rsidP="00C674F8">
            <w:pPr>
              <w:pStyle w:val="Style39"/>
              <w:widowControl/>
              <w:ind w:left="451"/>
              <w:jc w:val="left"/>
              <w:rPr>
                <w:rStyle w:val="FontStyle271"/>
                <w:rFonts w:ascii="Times New Roman" w:hAnsi="Times New Roman" w:cs="Times New Roman"/>
              </w:rPr>
            </w:pPr>
            <w:r w:rsidRPr="00FC210E">
              <w:rPr>
                <w:rStyle w:val="FontStyle271"/>
                <w:rFonts w:ascii="Times New Roman" w:hAnsi="Times New Roman" w:cs="Times New Roman"/>
              </w:rPr>
              <w:t>Загрязнитель</w:t>
            </w:r>
          </w:p>
        </w:tc>
        <w:tc>
          <w:tcPr>
            <w:tcW w:w="1842" w:type="dxa"/>
          </w:tcPr>
          <w:p w:rsidR="00C674F8" w:rsidRPr="00FC210E" w:rsidRDefault="00C674F8" w:rsidP="00C674F8">
            <w:pPr>
              <w:pStyle w:val="Style39"/>
              <w:widowControl/>
              <w:rPr>
                <w:rStyle w:val="FontStyle271"/>
                <w:rFonts w:ascii="Times New Roman" w:hAnsi="Times New Roman" w:cs="Times New Roman"/>
              </w:rPr>
            </w:pPr>
            <w:r w:rsidRPr="00FC210E">
              <w:rPr>
                <w:rStyle w:val="FontStyle271"/>
                <w:rFonts w:ascii="Times New Roman" w:hAnsi="Times New Roman" w:cs="Times New Roman"/>
              </w:rPr>
              <w:t>2010</w:t>
            </w:r>
          </w:p>
        </w:tc>
        <w:tc>
          <w:tcPr>
            <w:tcW w:w="1560" w:type="dxa"/>
          </w:tcPr>
          <w:p w:rsidR="00C674F8" w:rsidRPr="00FC210E" w:rsidRDefault="00C674F8" w:rsidP="00C674F8">
            <w:pPr>
              <w:pStyle w:val="Style39"/>
              <w:widowControl/>
              <w:rPr>
                <w:rStyle w:val="FontStyle271"/>
                <w:rFonts w:ascii="Times New Roman" w:hAnsi="Times New Roman" w:cs="Times New Roman"/>
              </w:rPr>
            </w:pPr>
            <w:r w:rsidRPr="00FC210E">
              <w:rPr>
                <w:rStyle w:val="FontStyle271"/>
                <w:rFonts w:ascii="Times New Roman" w:hAnsi="Times New Roman" w:cs="Times New Roman"/>
              </w:rPr>
              <w:t>2011</w:t>
            </w:r>
          </w:p>
        </w:tc>
        <w:tc>
          <w:tcPr>
            <w:tcW w:w="1463" w:type="dxa"/>
          </w:tcPr>
          <w:p w:rsidR="00C674F8" w:rsidRPr="00FC210E" w:rsidRDefault="00C674F8" w:rsidP="00C674F8">
            <w:pPr>
              <w:pStyle w:val="Style87"/>
              <w:widowControl/>
              <w:rPr>
                <w:rFonts w:ascii="Times New Roman" w:hAnsi="Times New Roman" w:cs="Times New Roman"/>
              </w:rPr>
            </w:pP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Азот аммонийный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360,77</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349,54</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-11,23</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Алюминий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2,93</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1,20</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-1,73</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Бор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3,57</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2,91</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-0,66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БПКп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0,95</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0,83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-0,12</w:t>
            </w:r>
          </w:p>
        </w:tc>
      </w:tr>
      <w:tr w:rsidR="00C674F8" w:rsidTr="00C674F8">
        <w:trPr>
          <w:jc w:val="center"/>
        </w:trPr>
        <w:tc>
          <w:tcPr>
            <w:tcW w:w="3733" w:type="dxa"/>
          </w:tcPr>
          <w:p w:rsidR="00C674F8" w:rsidRPr="00FC210E" w:rsidRDefault="00C674F8" w:rsidP="00C674F8">
            <w:pPr>
              <w:pStyle w:val="Style103"/>
              <w:widowControl/>
              <w:spacing w:line="192" w:lineRule="exact"/>
              <w:ind w:right="619" w:firstLine="5"/>
              <w:rPr>
                <w:rStyle w:val="FontStyle279"/>
                <w:rFonts w:ascii="Times New Roman" w:hAnsi="Times New Roman" w:cs="Times New Roman"/>
              </w:rPr>
            </w:pPr>
            <w:r w:rsidRPr="00FC210E">
              <w:rPr>
                <w:rStyle w:val="FontStyle279"/>
                <w:rFonts w:ascii="Times New Roman" w:hAnsi="Times New Roman" w:cs="Times New Roman"/>
              </w:rPr>
              <w:t>Взвешен. вещества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2,18</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1,71</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-0,47</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Железо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85,40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69,42</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-15,98</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Калий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0,65</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0,68</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+0,03</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Кальций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0,01</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-0,01</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Кремний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4,66</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+4,66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Магний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2,59</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-2,59</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Марганец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0,39</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0,27</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-0,12</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Медь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0,39</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0,33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Метанол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438,80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532,57</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+93,77</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Мочевина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596,55</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529,09</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-67,46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Натрий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0,03</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0,02</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-0,01</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Нефтепродукты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0,04</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-0,01</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Никель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0,14</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-0,01</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Нитраты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3150,10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4316,33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+1166,23</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Нитриты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36,16</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32,23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-3,93</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СПАВ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6,00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8,21</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+2,21</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Свинец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0,15</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0,06</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-0,09</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Сульфаты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7,38</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6,42</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-0,96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Сухой остаток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50,02</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47,08</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-2,94</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Фенолы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0,07</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Флотореагенты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9,90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3,84</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-6,06</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Формальдегид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2,66</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0,39</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-2,27</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Фосфор общий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146,94</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113,20</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-33,74</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Фтор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129,80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157,07</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+27,27</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Хлориды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4,11</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4,06</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-0,05</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ХПК (тыс.тонн)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3,80</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2,56</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-1,24</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Хром 3+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0,13</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0,11</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-0,02</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Хром 6+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0,04</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0,07</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+0,03</w:t>
            </w:r>
          </w:p>
        </w:tc>
      </w:tr>
      <w:tr w:rsidR="00C674F8" w:rsidTr="00C674F8">
        <w:trPr>
          <w:jc w:val="center"/>
        </w:trPr>
        <w:tc>
          <w:tcPr>
            <w:tcW w:w="3733" w:type="dxa"/>
          </w:tcPr>
          <w:p w:rsidR="00C674F8" w:rsidRPr="00FC210E" w:rsidRDefault="00C674F8" w:rsidP="00C674F8">
            <w:pPr>
              <w:pStyle w:val="Style103"/>
              <w:widowControl/>
              <w:spacing w:line="240" w:lineRule="auto"/>
              <w:rPr>
                <w:rStyle w:val="FontStyle279"/>
                <w:rFonts w:ascii="Times New Roman" w:hAnsi="Times New Roman" w:cs="Times New Roman"/>
              </w:rPr>
            </w:pPr>
            <w:r w:rsidRPr="00FC210E">
              <w:rPr>
                <w:rStyle w:val="FontStyle279"/>
                <w:rFonts w:ascii="Times New Roman" w:hAnsi="Times New Roman" w:cs="Times New Roman"/>
              </w:rPr>
              <w:t>Цинк (тонн)</w:t>
            </w:r>
          </w:p>
        </w:tc>
        <w:tc>
          <w:tcPr>
            <w:tcW w:w="1842"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0,69</w:t>
            </w:r>
          </w:p>
        </w:tc>
        <w:tc>
          <w:tcPr>
            <w:tcW w:w="1560"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0,93</w:t>
            </w:r>
          </w:p>
        </w:tc>
        <w:tc>
          <w:tcPr>
            <w:tcW w:w="1463" w:type="dxa"/>
          </w:tcPr>
          <w:p w:rsidR="00C674F8" w:rsidRPr="00FC210E" w:rsidRDefault="00C674F8" w:rsidP="00C674F8">
            <w:pPr>
              <w:pStyle w:val="Style103"/>
              <w:widowControl/>
              <w:spacing w:line="240" w:lineRule="auto"/>
              <w:jc w:val="center"/>
              <w:rPr>
                <w:rStyle w:val="FontStyle279"/>
                <w:rFonts w:ascii="Times New Roman" w:hAnsi="Times New Roman" w:cs="Times New Roman"/>
              </w:rPr>
            </w:pPr>
            <w:r w:rsidRPr="00FC210E">
              <w:rPr>
                <w:rStyle w:val="FontStyle279"/>
                <w:rFonts w:ascii="Times New Roman" w:hAnsi="Times New Roman" w:cs="Times New Roman"/>
              </w:rPr>
              <w:t>+0,24</w:t>
            </w:r>
          </w:p>
        </w:tc>
      </w:tr>
    </w:tbl>
    <w:p w:rsidR="00C674F8" w:rsidRDefault="00C674F8" w:rsidP="00C674F8">
      <w:pPr>
        <w:pStyle w:val="Style61"/>
        <w:widowControl/>
        <w:spacing w:line="240" w:lineRule="auto"/>
        <w:ind w:firstLine="709"/>
        <w:rPr>
          <w:rStyle w:val="FontStyle279"/>
        </w:rPr>
      </w:pPr>
    </w:p>
    <w:p w:rsidR="00C674F8" w:rsidRPr="00FE5A5F" w:rsidRDefault="00C674F8" w:rsidP="00C674F8">
      <w:pPr>
        <w:pStyle w:val="Style63"/>
        <w:widowControl/>
        <w:spacing w:before="110" w:line="240" w:lineRule="auto"/>
        <w:ind w:right="1555" w:firstLine="709"/>
        <w:jc w:val="left"/>
        <w:rPr>
          <w:rFonts w:ascii="Times New Roman" w:eastAsia="Arial Unicode MS" w:hAnsi="Times New Roman" w:cs="Times New Roman"/>
          <w:b/>
          <w:bCs/>
          <w:i/>
          <w:kern w:val="1"/>
        </w:rPr>
      </w:pPr>
      <w:r w:rsidRPr="00FE5A5F">
        <w:rPr>
          <w:rFonts w:ascii="Times New Roman" w:eastAsia="Arial Unicode MS" w:hAnsi="Times New Roman" w:cs="Times New Roman"/>
          <w:b/>
          <w:bCs/>
          <w:i/>
          <w:kern w:val="1"/>
        </w:rPr>
        <w:t>Питьевое водоснабжение в Томской области</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По данным государственного санитарно-эпидемиоло</w:t>
      </w:r>
      <w:r w:rsidRPr="00052F1D">
        <w:rPr>
          <w:rFonts w:ascii="Times New Roman" w:eastAsia="Arial Unicode MS" w:hAnsi="Times New Roman" w:cs="Times New Roman"/>
          <w:kern w:val="1"/>
        </w:rPr>
        <w:softHyphen/>
        <w:t>гического надзора 3,6 % поселений Томской области обе</w:t>
      </w:r>
      <w:r w:rsidRPr="00052F1D">
        <w:rPr>
          <w:rFonts w:ascii="Times New Roman" w:eastAsia="Arial Unicode MS" w:hAnsi="Times New Roman" w:cs="Times New Roman"/>
          <w:kern w:val="1"/>
        </w:rPr>
        <w:softHyphen/>
        <w:t>спечены доброкачественной питьевой водой, суммарная численность населения, пользующегося доброкачествен</w:t>
      </w:r>
      <w:r w:rsidRPr="00052F1D">
        <w:rPr>
          <w:rFonts w:ascii="Times New Roman" w:eastAsia="Arial Unicode MS" w:hAnsi="Times New Roman" w:cs="Times New Roman"/>
          <w:kern w:val="1"/>
        </w:rPr>
        <w:softHyphen/>
        <w:t>ной водой, в 2011 г. составила 591241 человек или 63 %. Условно доброкачественной питьевой водой обеспечено 21 % населения области. В городских поселениях доля населения, пользующегося условно доброкачественной водой, составляет 18,6 %, в сельской местности — зна</w:t>
      </w:r>
      <w:r w:rsidRPr="00052F1D">
        <w:rPr>
          <w:rFonts w:ascii="Times New Roman" w:eastAsia="Arial Unicode MS" w:hAnsi="Times New Roman" w:cs="Times New Roman"/>
          <w:kern w:val="1"/>
        </w:rPr>
        <w:softHyphen/>
        <w:t>чительно выше — 81 % от численности жителей сельских поселений. Недоброкачественной питьевой водой обе</w:t>
      </w:r>
      <w:r w:rsidRPr="00052F1D">
        <w:rPr>
          <w:rFonts w:ascii="Times New Roman" w:eastAsia="Arial Unicode MS" w:hAnsi="Times New Roman" w:cs="Times New Roman"/>
          <w:kern w:val="1"/>
        </w:rPr>
        <w:softHyphen/>
        <w:t>спечено 3,4 % населения Томской области. Для хозяй</w:t>
      </w:r>
      <w:r w:rsidRPr="00052F1D">
        <w:rPr>
          <w:rFonts w:ascii="Times New Roman" w:eastAsia="Arial Unicode MS" w:hAnsi="Times New Roman" w:cs="Times New Roman"/>
          <w:kern w:val="1"/>
        </w:rPr>
        <w:softHyphen/>
        <w:t>ственно-питьевого водоснабжения в Томской области используются</w:t>
      </w:r>
      <w:r>
        <w:rPr>
          <w:rFonts w:ascii="Times New Roman" w:eastAsia="Arial Unicode MS" w:hAnsi="Times New Roman" w:cs="Times New Roman"/>
          <w:kern w:val="1"/>
        </w:rPr>
        <w:t xml:space="preserve"> </w:t>
      </w:r>
      <w:r w:rsidRPr="00052F1D">
        <w:rPr>
          <w:rFonts w:ascii="Times New Roman" w:eastAsia="Arial Unicode MS" w:hAnsi="Times New Roman" w:cs="Times New Roman"/>
          <w:kern w:val="1"/>
        </w:rPr>
        <w:t>подземные водные горизонты. В 2011 г. экс</w:t>
      </w:r>
      <w:r w:rsidRPr="00052F1D">
        <w:rPr>
          <w:rFonts w:ascii="Times New Roman" w:eastAsia="Arial Unicode MS" w:hAnsi="Times New Roman" w:cs="Times New Roman"/>
          <w:kern w:val="1"/>
        </w:rPr>
        <w:softHyphen/>
        <w:t>плуатировалось 1031 артезианская скважина. Вода поверх</w:t>
      </w:r>
      <w:r w:rsidRPr="00052F1D">
        <w:rPr>
          <w:rFonts w:ascii="Times New Roman" w:eastAsia="Arial Unicode MS" w:hAnsi="Times New Roman" w:cs="Times New Roman"/>
          <w:kern w:val="1"/>
        </w:rPr>
        <w:softHyphen/>
        <w:t>ностных источников (р. Томь) используется для горячего водоснабжения г. Томска. Из общего количества эксплу</w:t>
      </w:r>
      <w:r w:rsidRPr="00052F1D">
        <w:rPr>
          <w:rFonts w:ascii="Times New Roman" w:eastAsia="Arial Unicode MS" w:hAnsi="Times New Roman" w:cs="Times New Roman"/>
          <w:kern w:val="1"/>
        </w:rPr>
        <w:softHyphen/>
        <w:t>атируемых хозяйственно-питьевых водозаборов 8,5 % не имеет зон санитарной охраны (ЗСО), отвечающих тре</w:t>
      </w:r>
      <w:r w:rsidRPr="00052F1D">
        <w:rPr>
          <w:rFonts w:ascii="Times New Roman" w:eastAsia="Arial Unicode MS" w:hAnsi="Times New Roman" w:cs="Times New Roman"/>
          <w:kern w:val="1"/>
        </w:rPr>
        <w:softHyphen/>
        <w:t>бованиям санитарных норм и правил. Основным наруше</w:t>
      </w:r>
      <w:r w:rsidRPr="00052F1D">
        <w:rPr>
          <w:rFonts w:ascii="Times New Roman" w:eastAsia="Arial Unicode MS" w:hAnsi="Times New Roman" w:cs="Times New Roman"/>
          <w:kern w:val="1"/>
        </w:rPr>
        <w:softHyphen/>
        <w:t>нием является расположение скважин в черте населенных пунктов, в связи с чем на территорию первого, второго поясов ЗСО попадают такие объекты, как частные жилые дома, не имеющие централизованных канализационных систем удаления сточных вод.</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В 2011 г. в сравнении с 2010 г. увеличился удельный вес проб воды источников централизованного водоснаб</w:t>
      </w:r>
      <w:r w:rsidRPr="00052F1D">
        <w:rPr>
          <w:rFonts w:ascii="Times New Roman" w:eastAsia="Arial Unicode MS" w:hAnsi="Times New Roman" w:cs="Times New Roman"/>
          <w:kern w:val="1"/>
        </w:rPr>
        <w:softHyphen/>
        <w:t>жения, не соответствующих гигиеническим нормативам по микробиологическим показателям (табл. 4). В 2011 г. данный показатель по области составил — 3,4 %, (2010 г. — 3 %). Учитывая, что вода подземных месторождений чистая от микробиологических загрязнений, можно сде</w:t>
      </w:r>
      <w:r w:rsidRPr="00052F1D">
        <w:rPr>
          <w:rFonts w:ascii="Times New Roman" w:eastAsia="Arial Unicode MS" w:hAnsi="Times New Roman" w:cs="Times New Roman"/>
          <w:kern w:val="1"/>
        </w:rPr>
        <w:softHyphen/>
        <w:t>лать вывод, что загрязнение воды скважин происходит из-за нарушения требований по охране и эксплуатации и 1087 подземных водоисточников. Наиболее высокий процент нестандартных проб воды по микробиологиче</w:t>
      </w:r>
      <w:r w:rsidRPr="00052F1D">
        <w:rPr>
          <w:rFonts w:ascii="Times New Roman" w:eastAsia="Arial Unicode MS" w:hAnsi="Times New Roman" w:cs="Times New Roman"/>
          <w:kern w:val="1"/>
        </w:rPr>
        <w:softHyphen/>
        <w:t>ским показателям из источников централизованного водо</w:t>
      </w:r>
      <w:r w:rsidRPr="00052F1D">
        <w:rPr>
          <w:rFonts w:ascii="Times New Roman" w:eastAsia="Arial Unicode MS" w:hAnsi="Times New Roman" w:cs="Times New Roman"/>
          <w:kern w:val="1"/>
        </w:rPr>
        <w:softHyphen/>
        <w:t>снабжения в 2011 г. наблюдался в Кривошеинском районе</w:t>
      </w:r>
      <w:r>
        <w:rPr>
          <w:rFonts w:ascii="Times New Roman" w:eastAsia="Arial Unicode MS" w:hAnsi="Times New Roman" w:cs="Times New Roman"/>
          <w:kern w:val="1"/>
        </w:rPr>
        <w:t xml:space="preserve"> - </w:t>
      </w:r>
      <w:r w:rsidRPr="00052F1D">
        <w:rPr>
          <w:rFonts w:ascii="Times New Roman" w:eastAsia="Arial Unicode MS" w:hAnsi="Times New Roman" w:cs="Times New Roman"/>
          <w:kern w:val="1"/>
        </w:rPr>
        <w:t>10,6 %.</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Из 525 хозяйственно-питьевых водопроводов Том</w:t>
      </w:r>
      <w:r w:rsidRPr="00052F1D">
        <w:rPr>
          <w:rFonts w:ascii="Times New Roman" w:eastAsia="Arial Unicode MS" w:hAnsi="Times New Roman" w:cs="Times New Roman"/>
          <w:kern w:val="1"/>
        </w:rPr>
        <w:softHyphen/>
        <w:t>ской области 430 не отвечают санитарным требованиям (81,9 %):</w:t>
      </w:r>
    </w:p>
    <w:p w:rsidR="00C674F8" w:rsidRPr="00052F1D" w:rsidRDefault="00C674F8" w:rsidP="001D7A5F">
      <w:pPr>
        <w:pStyle w:val="Style179"/>
        <w:widowControl/>
        <w:numPr>
          <w:ilvl w:val="0"/>
          <w:numId w:val="52"/>
        </w:numPr>
        <w:tabs>
          <w:tab w:val="left" w:pos="0"/>
        </w:tabs>
        <w:spacing w:line="240" w:lineRule="auto"/>
        <w:ind w:left="284" w:hanging="11"/>
        <w:jc w:val="left"/>
        <w:rPr>
          <w:rFonts w:ascii="Times New Roman" w:eastAsia="Arial Unicode MS" w:hAnsi="Times New Roman" w:cs="Times New Roman"/>
          <w:kern w:val="1"/>
        </w:rPr>
      </w:pPr>
      <w:r w:rsidRPr="00052F1D">
        <w:rPr>
          <w:rFonts w:ascii="Times New Roman" w:eastAsia="Arial Unicode MS" w:hAnsi="Times New Roman" w:cs="Times New Roman"/>
          <w:kern w:val="1"/>
        </w:rPr>
        <w:t>из-за отсутствия зон санитарной охраны (ЗСО) — 80(15,2 %);</w:t>
      </w:r>
    </w:p>
    <w:p w:rsidR="00C674F8" w:rsidRPr="00052F1D" w:rsidRDefault="00C674F8" w:rsidP="001D7A5F">
      <w:pPr>
        <w:pStyle w:val="Style179"/>
        <w:widowControl/>
        <w:numPr>
          <w:ilvl w:val="0"/>
          <w:numId w:val="52"/>
        </w:numPr>
        <w:tabs>
          <w:tab w:val="left" w:pos="0"/>
        </w:tabs>
        <w:spacing w:line="240" w:lineRule="auto"/>
        <w:ind w:left="284" w:hanging="11"/>
        <w:jc w:val="left"/>
        <w:rPr>
          <w:rFonts w:ascii="Times New Roman" w:eastAsia="Arial Unicode MS" w:hAnsi="Times New Roman" w:cs="Times New Roman"/>
          <w:kern w:val="1"/>
        </w:rPr>
      </w:pPr>
      <w:r w:rsidRPr="00052F1D">
        <w:rPr>
          <w:rFonts w:ascii="Times New Roman" w:eastAsia="Arial Unicode MS" w:hAnsi="Times New Roman" w:cs="Times New Roman"/>
          <w:kern w:val="1"/>
        </w:rPr>
        <w:t>отсутствие необходимого комплекса водоочистных сооружений (ВОС) — 422 (80,4 %).</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В 2011 г. снизился удельный вес водопроводов, не от</w:t>
      </w:r>
      <w:r w:rsidRPr="00052F1D">
        <w:rPr>
          <w:rFonts w:ascii="Times New Roman" w:eastAsia="Arial Unicode MS" w:hAnsi="Times New Roman" w:cs="Times New Roman"/>
          <w:kern w:val="1"/>
        </w:rPr>
        <w:softHyphen/>
        <w:t>вечающих санитарным требованиям из-за отсутствия ВОС, и составил 80,4 % (2010 г. — 81,3 %).</w:t>
      </w:r>
    </w:p>
    <w:p w:rsidR="00C674F8" w:rsidRPr="00052F1D" w:rsidRDefault="00C674F8" w:rsidP="00C674F8">
      <w:pPr>
        <w:pStyle w:val="Style61"/>
        <w:widowControl/>
        <w:spacing w:line="240" w:lineRule="auto"/>
        <w:ind w:right="10"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Анализ показателей безопасности водопроводной воды показал, что в 2011 г. в сравнении с 2010 г. удельный вес проб водопроводной воды, не соответствующих гиги</w:t>
      </w:r>
      <w:r w:rsidRPr="00052F1D">
        <w:rPr>
          <w:rFonts w:ascii="Times New Roman" w:eastAsia="Arial Unicode MS" w:hAnsi="Times New Roman" w:cs="Times New Roman"/>
          <w:kern w:val="1"/>
        </w:rPr>
        <w:softHyphen/>
        <w:t>еническим нормативам по бактериологическим показа</w:t>
      </w:r>
      <w:r w:rsidRPr="00052F1D">
        <w:rPr>
          <w:rFonts w:ascii="Times New Roman" w:eastAsia="Arial Unicode MS" w:hAnsi="Times New Roman" w:cs="Times New Roman"/>
          <w:kern w:val="1"/>
        </w:rPr>
        <w:softHyphen/>
        <w:t>телям, уменьшился и составил по области 7,3 %, по сель</w:t>
      </w:r>
      <w:r w:rsidRPr="00052F1D">
        <w:rPr>
          <w:rFonts w:ascii="Times New Roman" w:eastAsia="Arial Unicode MS" w:hAnsi="Times New Roman" w:cs="Times New Roman"/>
          <w:kern w:val="1"/>
        </w:rPr>
        <w:softHyphen/>
        <w:t>ским районам — 8,5 % (табл. 5).</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 xml:space="preserve">Наиболее низкое качество водопроводной воды по микробиологическим показателям в 2011 г. отмечено в </w:t>
      </w:r>
      <w:r w:rsidR="007F58D0">
        <w:rPr>
          <w:rFonts w:ascii="Times New Roman" w:eastAsia="Arial Unicode MS" w:hAnsi="Times New Roman" w:cs="Times New Roman"/>
          <w:kern w:val="1"/>
        </w:rPr>
        <w:t>Чаин</w:t>
      </w:r>
      <w:r w:rsidRPr="00052F1D">
        <w:rPr>
          <w:rFonts w:ascii="Times New Roman" w:eastAsia="Arial Unicode MS" w:hAnsi="Times New Roman" w:cs="Times New Roman"/>
          <w:kern w:val="1"/>
        </w:rPr>
        <w:t>ском (18 %), Томском (11,7 %), Шегарском (10,5 %) районах. В 2011 г. улучшились показатели, харак</w:t>
      </w:r>
      <w:r w:rsidRPr="00052F1D">
        <w:rPr>
          <w:rFonts w:ascii="Times New Roman" w:eastAsia="Arial Unicode MS" w:hAnsi="Times New Roman" w:cs="Times New Roman"/>
          <w:kern w:val="1"/>
        </w:rPr>
        <w:softHyphen/>
        <w:t>теризующие химический состав питьевой воды (табл. 6). Удельный вес проб водопроводной воды (сеть), не со</w:t>
      </w:r>
      <w:r w:rsidRPr="00052F1D">
        <w:rPr>
          <w:rFonts w:ascii="Times New Roman" w:eastAsia="Arial Unicode MS" w:hAnsi="Times New Roman" w:cs="Times New Roman"/>
          <w:kern w:val="1"/>
        </w:rPr>
        <w:softHyphen/>
        <w:t>ответствующих гигиеническим нормативам по санитар-но-химическим показателям, в сравнении с предыдущим годом снизился и составил по Томской области — 45,8 % (2010 г. — 49,6 %).</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Наиболее неблагоприятная ситуация по обеспечению населения водой, соответствующей гигиеническим нор</w:t>
      </w:r>
      <w:r w:rsidRPr="00052F1D">
        <w:rPr>
          <w:rFonts w:ascii="Times New Roman" w:eastAsia="Arial Unicode MS" w:hAnsi="Times New Roman" w:cs="Times New Roman"/>
          <w:kern w:val="1"/>
        </w:rPr>
        <w:softHyphen/>
        <w:t>мативам по санитарно-химическим показателям, отмече</w:t>
      </w:r>
      <w:r w:rsidRPr="00052F1D">
        <w:rPr>
          <w:rFonts w:ascii="Times New Roman" w:eastAsia="Arial Unicode MS" w:hAnsi="Times New Roman" w:cs="Times New Roman"/>
          <w:kern w:val="1"/>
        </w:rPr>
        <w:softHyphen/>
        <w:t>на в Бакчарском (82,2 %), Верхнекетском (95 %), Кожев-никовском (91,4 %), Молчановском (90,1 %), Томском (70,6 %), Шегарском (89,2 %), Чаинском (77 %)районах, u1075 где доля проб, не соответствующих гигиеническим нормативам по санитарно-химическим показателям, пре</w:t>
      </w:r>
      <w:r w:rsidRPr="00052F1D">
        <w:rPr>
          <w:rFonts w:ascii="Times New Roman" w:eastAsia="Arial Unicode MS" w:hAnsi="Times New Roman" w:cs="Times New Roman"/>
          <w:kern w:val="1"/>
        </w:rPr>
        <w:softHyphen/>
        <w:t>вышала областной показатель.</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Основными факторами, обуславливающими низкое качество водопроводной воды по санитарно-химическим показателям, являются:</w:t>
      </w:r>
    </w:p>
    <w:p w:rsidR="00C674F8" w:rsidRPr="00052F1D" w:rsidRDefault="00C674F8" w:rsidP="001D7A5F">
      <w:pPr>
        <w:pStyle w:val="Style179"/>
        <w:widowControl/>
        <w:numPr>
          <w:ilvl w:val="0"/>
          <w:numId w:val="51"/>
        </w:numPr>
        <w:tabs>
          <w:tab w:val="left" w:pos="552"/>
        </w:tabs>
        <w:spacing w:line="240" w:lineRule="auto"/>
        <w:ind w:left="552" w:hanging="278"/>
        <w:rPr>
          <w:rFonts w:ascii="Times New Roman" w:eastAsia="Arial Unicode MS" w:hAnsi="Times New Roman" w:cs="Times New Roman"/>
          <w:kern w:val="1"/>
        </w:rPr>
      </w:pPr>
      <w:r w:rsidRPr="00052F1D">
        <w:rPr>
          <w:rFonts w:ascii="Times New Roman" w:eastAsia="Arial Unicode MS" w:hAnsi="Times New Roman" w:cs="Times New Roman"/>
          <w:kern w:val="1"/>
        </w:rPr>
        <w:t>высокая природная концентрация в подземной воде железа, марганца, аммиака, кремния; отсут</w:t>
      </w:r>
      <w:r w:rsidRPr="00052F1D">
        <w:rPr>
          <w:rFonts w:ascii="Times New Roman" w:eastAsia="Arial Unicode MS" w:hAnsi="Times New Roman" w:cs="Times New Roman"/>
          <w:kern w:val="1"/>
        </w:rPr>
        <w:softHyphen/>
        <w:t>ствие в составе головных водопроводных сооруже</w:t>
      </w:r>
      <w:r w:rsidRPr="00052F1D">
        <w:rPr>
          <w:rFonts w:ascii="Times New Roman" w:eastAsia="Arial Unicode MS" w:hAnsi="Times New Roman" w:cs="Times New Roman"/>
          <w:kern w:val="1"/>
        </w:rPr>
        <w:softHyphen/>
        <w:t>ний станций водоочистки (ВОС);</w:t>
      </w:r>
    </w:p>
    <w:p w:rsidR="00C674F8" w:rsidRPr="00052F1D" w:rsidRDefault="00C674F8" w:rsidP="001D7A5F">
      <w:pPr>
        <w:pStyle w:val="Style179"/>
        <w:widowControl/>
        <w:numPr>
          <w:ilvl w:val="0"/>
          <w:numId w:val="51"/>
        </w:numPr>
        <w:tabs>
          <w:tab w:val="left" w:pos="552"/>
        </w:tabs>
        <w:spacing w:line="240" w:lineRule="auto"/>
        <w:ind w:left="552" w:hanging="278"/>
        <w:rPr>
          <w:rFonts w:ascii="Times New Roman" w:eastAsia="Arial Unicode MS" w:hAnsi="Times New Roman" w:cs="Times New Roman"/>
          <w:kern w:val="1"/>
        </w:rPr>
      </w:pPr>
      <w:r w:rsidRPr="00052F1D">
        <w:rPr>
          <w:rFonts w:ascii="Times New Roman" w:eastAsia="Arial Unicode MS" w:hAnsi="Times New Roman" w:cs="Times New Roman"/>
          <w:kern w:val="1"/>
        </w:rPr>
        <w:t>низкая эффективность работы имеющихся на во</w:t>
      </w:r>
      <w:r w:rsidRPr="00052F1D">
        <w:rPr>
          <w:rFonts w:ascii="Times New Roman" w:eastAsia="Arial Unicode MS" w:hAnsi="Times New Roman" w:cs="Times New Roman"/>
          <w:kern w:val="1"/>
        </w:rPr>
        <w:softHyphen/>
        <w:t>допроводах станций водоочистки (ВОС).</w:t>
      </w:r>
    </w:p>
    <w:p w:rsidR="00C674F8" w:rsidRPr="00FE5A5F" w:rsidRDefault="00C674F8" w:rsidP="001D7A5F">
      <w:pPr>
        <w:pStyle w:val="Style179"/>
        <w:widowControl/>
        <w:numPr>
          <w:ilvl w:val="0"/>
          <w:numId w:val="51"/>
        </w:numPr>
        <w:tabs>
          <w:tab w:val="left" w:pos="552"/>
        </w:tabs>
        <w:spacing w:line="240" w:lineRule="auto"/>
        <w:rPr>
          <w:rFonts w:ascii="Times New Roman" w:eastAsia="Arial Unicode MS" w:hAnsi="Times New Roman" w:cs="Times New Roman"/>
          <w:kern w:val="1"/>
        </w:rPr>
      </w:pPr>
      <w:r w:rsidRPr="00052F1D">
        <w:rPr>
          <w:rFonts w:ascii="Times New Roman" w:eastAsia="Arial Unicode MS" w:hAnsi="Times New Roman" w:cs="Times New Roman"/>
          <w:kern w:val="1"/>
        </w:rPr>
        <w:t>отсутствие должной зоны санитарной охраны в со</w:t>
      </w:r>
      <w:r w:rsidRPr="00052F1D">
        <w:rPr>
          <w:rFonts w:ascii="Times New Roman" w:eastAsia="Arial Unicode MS" w:hAnsi="Times New Roman" w:cs="Times New Roman"/>
          <w:kern w:val="1"/>
        </w:rPr>
        <w:softHyphen/>
        <w:t>ответствии с СанПиН 2.1.4.1175-02 «Гигиенические требования к качеству воды нецентрализованного-водоснабжения. Санитарная охрана источников». Часть населения сельских районов Томской обла</w:t>
      </w:r>
      <w:r w:rsidRPr="00052F1D">
        <w:rPr>
          <w:rFonts w:ascii="Times New Roman" w:eastAsia="Arial Unicode MS" w:hAnsi="Times New Roman" w:cs="Times New Roman"/>
          <w:kern w:val="1"/>
        </w:rPr>
        <w:softHyphen/>
        <w:t>сти использует для хозяйственно-питьевого водо</w:t>
      </w:r>
      <w:r w:rsidRPr="00052F1D">
        <w:rPr>
          <w:rFonts w:ascii="Times New Roman" w:eastAsia="Arial Unicode MS" w:hAnsi="Times New Roman" w:cs="Times New Roman"/>
          <w:kern w:val="1"/>
        </w:rPr>
        <w:softHyphen/>
        <w:t>снабжения воду нецентрализованных источников</w:t>
      </w:r>
      <w:r>
        <w:rPr>
          <w:rFonts w:ascii="Times New Roman" w:eastAsia="Arial Unicode MS" w:hAnsi="Times New Roman" w:cs="Times New Roman"/>
          <w:kern w:val="1"/>
        </w:rPr>
        <w:t xml:space="preserve"> </w:t>
      </w:r>
      <w:r w:rsidRPr="00052F1D">
        <w:rPr>
          <w:rFonts w:ascii="Times New Roman" w:eastAsia="Arial Unicode MS" w:hAnsi="Times New Roman" w:cs="Times New Roman"/>
          <w:kern w:val="1"/>
        </w:rPr>
        <w:t>(общественных шахтных колодцев, каптажи род</w:t>
      </w:r>
      <w:r w:rsidRPr="00052F1D">
        <w:rPr>
          <w:rFonts w:ascii="Times New Roman" w:eastAsia="Arial Unicode MS" w:hAnsi="Times New Roman" w:cs="Times New Roman"/>
          <w:kern w:val="1"/>
        </w:rPr>
        <w:softHyphen/>
        <w:t>ников, скважин без разводящей сети). По данным 2011 г. в области насчитывается 839 нецен</w:t>
      </w:r>
      <w:r w:rsidRPr="00052F1D">
        <w:rPr>
          <w:rFonts w:ascii="Times New Roman" w:eastAsia="Arial Unicode MS" w:hAnsi="Times New Roman" w:cs="Times New Roman"/>
          <w:kern w:val="1"/>
        </w:rPr>
        <w:softHyphen/>
        <w:t>трализованных источников хозяйственно-питьевого водо</w:t>
      </w:r>
      <w:r w:rsidRPr="00052F1D">
        <w:rPr>
          <w:rFonts w:ascii="Times New Roman" w:eastAsia="Arial Unicode MS" w:hAnsi="Times New Roman" w:cs="Times New Roman"/>
          <w:kern w:val="1"/>
        </w:rPr>
        <w:softHyphen/>
        <w:t>снабжения, из них не отвечают санитарным нормам и пра</w:t>
      </w:r>
      <w:r w:rsidRPr="00052F1D">
        <w:rPr>
          <w:rFonts w:ascii="Times New Roman" w:eastAsia="Arial Unicode MS" w:hAnsi="Times New Roman" w:cs="Times New Roman"/>
          <w:kern w:val="1"/>
        </w:rPr>
        <w:softHyphen/>
        <w:t>вилам — 512 (61 %); в сельских поселениях — 821 источник, в том числе не отвечает санитарным нормам и правилам</w:t>
      </w:r>
      <w:r>
        <w:rPr>
          <w:rFonts w:ascii="Times New Roman" w:eastAsia="Arial Unicode MS" w:hAnsi="Times New Roman" w:cs="Times New Roman"/>
          <w:kern w:val="1"/>
        </w:rPr>
        <w:t xml:space="preserve"> </w:t>
      </w:r>
      <w:r w:rsidRPr="00FE5A5F">
        <w:rPr>
          <w:rFonts w:ascii="Times New Roman" w:eastAsia="Arial Unicode MS" w:hAnsi="Times New Roman" w:cs="Times New Roman"/>
          <w:kern w:val="1"/>
        </w:rPr>
        <w:t>485 (59 %).</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В 2011 г. увеличился удельный вес проб воды нецентра</w:t>
      </w:r>
      <w:r w:rsidRPr="00052F1D">
        <w:rPr>
          <w:rFonts w:ascii="Times New Roman" w:eastAsia="Arial Unicode MS" w:hAnsi="Times New Roman" w:cs="Times New Roman"/>
          <w:kern w:val="1"/>
        </w:rPr>
        <w:softHyphen/>
        <w:t>лизованных источников водоснабжения, не отвечающих нормативам по микробиологическим показателям, и со</w:t>
      </w:r>
      <w:r w:rsidRPr="00052F1D">
        <w:rPr>
          <w:rFonts w:ascii="Times New Roman" w:eastAsia="Arial Unicode MS" w:hAnsi="Times New Roman" w:cs="Times New Roman"/>
          <w:kern w:val="1"/>
        </w:rPr>
        <w:softHyphen/>
        <w:t>ставил 21,1 %, (2010 г. — 20.6 %), (табл. 7).</w:t>
      </w:r>
    </w:p>
    <w:p w:rsidR="00C674F8" w:rsidRPr="00052F1D" w:rsidRDefault="00C674F8" w:rsidP="00C674F8">
      <w:pPr>
        <w:pStyle w:val="Style61"/>
        <w:widowControl/>
        <w:spacing w:line="240" w:lineRule="auto"/>
        <w:ind w:right="10"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Высокий процент нестандартных проб воды нецен</w:t>
      </w:r>
      <w:r w:rsidRPr="00052F1D">
        <w:rPr>
          <w:rFonts w:ascii="Times New Roman" w:eastAsia="Arial Unicode MS" w:hAnsi="Times New Roman" w:cs="Times New Roman"/>
          <w:kern w:val="1"/>
        </w:rPr>
        <w:softHyphen/>
        <w:t>трализованных источников по санитарно-химическим показателям зарегистрирован в Шегарском (100 %), Кол-пашевском (82,6 %), Верхнекетском (67,5 %), Перво</w:t>
      </w:r>
      <w:r w:rsidRPr="00052F1D">
        <w:rPr>
          <w:rFonts w:ascii="Times New Roman" w:eastAsia="Arial Unicode MS" w:hAnsi="Times New Roman" w:cs="Times New Roman"/>
          <w:kern w:val="1"/>
        </w:rPr>
        <w:softHyphen/>
        <w:t>майском (66,6 %), Чаинском (65,6 %), Парабельском (53,6 %) районах. К факторам, определяющим низкое качество воды нецентрализованных источников питьевого водоснабжения, можно отнести:</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неудовлетворительное санитарно-техническое со</w:t>
      </w:r>
      <w:r w:rsidRPr="00052F1D">
        <w:rPr>
          <w:rFonts w:ascii="Times New Roman" w:eastAsia="Arial Unicode MS" w:hAnsi="Times New Roman" w:cs="Times New Roman"/>
          <w:kern w:val="1"/>
        </w:rPr>
        <w:softHyphen/>
        <w:t>стояние из-за несвоевременного проведения ре</w:t>
      </w:r>
      <w:r w:rsidRPr="00052F1D">
        <w:rPr>
          <w:rFonts w:ascii="Times New Roman" w:eastAsia="Arial Unicode MS" w:hAnsi="Times New Roman" w:cs="Times New Roman"/>
          <w:kern w:val="1"/>
        </w:rPr>
        <w:softHyphen/>
        <w:t>монта сруба, оснащения колодцев;</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слабая защищенность водоносных горизонтов от загрязнения с поверхности территорий;</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отсутствие должной зоны санитарной охраны в со</w:t>
      </w:r>
      <w:r w:rsidRPr="00052F1D">
        <w:rPr>
          <w:rFonts w:ascii="Times New Roman" w:eastAsia="Arial Unicode MS" w:hAnsi="Times New Roman" w:cs="Times New Roman"/>
          <w:kern w:val="1"/>
        </w:rPr>
        <w:softHyphen/>
        <w:t>ответствии с СанПиН 2.1.4.1175-02 «Гигиенические требования к качеству воды нецентрализованного водоснабжения. Санитарная охрана источников».</w:t>
      </w:r>
    </w:p>
    <w:p w:rsidR="00C674F8" w:rsidRPr="00052F1D" w:rsidRDefault="00C674F8" w:rsidP="00C674F8">
      <w:pPr>
        <w:pStyle w:val="Style61"/>
        <w:widowControl/>
        <w:spacing w:line="240" w:lineRule="auto"/>
        <w:ind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Приоритетными направлениями по улучшению питье</w:t>
      </w:r>
      <w:r w:rsidRPr="00052F1D">
        <w:rPr>
          <w:rFonts w:ascii="Times New Roman" w:eastAsia="Arial Unicode MS" w:hAnsi="Times New Roman" w:cs="Times New Roman"/>
          <w:kern w:val="1"/>
        </w:rPr>
        <w:softHyphen/>
        <w:t>вого водоснабжения населения являются:</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строительство водоочистных сооружений на водо</w:t>
      </w:r>
      <w:r w:rsidRPr="00052F1D">
        <w:rPr>
          <w:rFonts w:ascii="Times New Roman" w:eastAsia="Arial Unicode MS" w:hAnsi="Times New Roman" w:cs="Times New Roman"/>
          <w:kern w:val="1"/>
        </w:rPr>
        <w:softHyphen/>
        <w:t>проводах питьевого водоснабжения;</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повышение эффективности работы существующих водоочистных сооружений;</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своевременное проведение ремонта водопрово</w:t>
      </w:r>
      <w:r w:rsidRPr="00052F1D">
        <w:rPr>
          <w:rFonts w:ascii="Times New Roman" w:eastAsia="Arial Unicode MS" w:hAnsi="Times New Roman" w:cs="Times New Roman"/>
          <w:kern w:val="1"/>
        </w:rPr>
        <w:softHyphen/>
        <w:t>дных сооружений и сетей;</w:t>
      </w:r>
    </w:p>
    <w:p w:rsidR="00C674F8" w:rsidRPr="00052F1D"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052F1D">
        <w:rPr>
          <w:rFonts w:ascii="Times New Roman" w:eastAsia="Arial Unicode MS" w:hAnsi="Times New Roman" w:cs="Times New Roman"/>
          <w:kern w:val="1"/>
        </w:rPr>
        <w:t>развитие водопроводных сетей в населенных пун</w:t>
      </w:r>
      <w:r w:rsidRPr="00052F1D">
        <w:rPr>
          <w:rFonts w:ascii="Times New Roman" w:eastAsia="Arial Unicode MS" w:hAnsi="Times New Roman" w:cs="Times New Roman"/>
          <w:kern w:val="1"/>
        </w:rPr>
        <w:softHyphen/>
        <w:t>ктах для увеличения количества населения, обслу</w:t>
      </w:r>
      <w:r w:rsidRPr="00052F1D">
        <w:rPr>
          <w:rFonts w:ascii="Times New Roman" w:eastAsia="Arial Unicode MS" w:hAnsi="Times New Roman" w:cs="Times New Roman"/>
          <w:kern w:val="1"/>
        </w:rPr>
        <w:softHyphen/>
        <w:t>живаемого централизованным питьевым водо</w:t>
      </w:r>
      <w:r w:rsidRPr="00052F1D">
        <w:rPr>
          <w:rFonts w:ascii="Times New Roman" w:eastAsia="Arial Unicode MS" w:hAnsi="Times New Roman" w:cs="Times New Roman"/>
          <w:kern w:val="1"/>
        </w:rPr>
        <w:softHyphen/>
        <w:t>снабжением.</w:t>
      </w:r>
    </w:p>
    <w:p w:rsidR="00C674F8" w:rsidRPr="00052F1D" w:rsidRDefault="00C674F8" w:rsidP="00C674F8">
      <w:pPr>
        <w:pStyle w:val="Style61"/>
        <w:widowControl/>
        <w:spacing w:line="240" w:lineRule="auto"/>
        <w:ind w:right="14" w:firstLine="709"/>
        <w:rPr>
          <w:rFonts w:ascii="Times New Roman" w:eastAsia="Arial Unicode MS" w:hAnsi="Times New Roman" w:cs="Times New Roman"/>
          <w:kern w:val="1"/>
        </w:rPr>
      </w:pPr>
      <w:r w:rsidRPr="00052F1D">
        <w:rPr>
          <w:rFonts w:ascii="Times New Roman" w:eastAsia="Arial Unicode MS" w:hAnsi="Times New Roman" w:cs="Times New Roman"/>
          <w:kern w:val="1"/>
        </w:rPr>
        <w:t>Состояние основных фондов коммунального хозяй</w:t>
      </w:r>
      <w:r w:rsidRPr="00052F1D">
        <w:rPr>
          <w:rFonts w:ascii="Times New Roman" w:eastAsia="Arial Unicode MS" w:hAnsi="Times New Roman" w:cs="Times New Roman"/>
          <w:kern w:val="1"/>
        </w:rPr>
        <w:softHyphen/>
        <w:t>ства, в целом, по Томской области характеризуется вы</w:t>
      </w:r>
      <w:r w:rsidRPr="00052F1D">
        <w:rPr>
          <w:rFonts w:ascii="Times New Roman" w:eastAsia="Arial Unicode MS" w:hAnsi="Times New Roman" w:cs="Times New Roman"/>
          <w:kern w:val="1"/>
        </w:rPr>
        <w:softHyphen/>
        <w:t>сокой степенью физического и морального старения, причем в 25 % населенных пунктах износ объектов ин</w:t>
      </w:r>
      <w:r w:rsidRPr="00052F1D">
        <w:rPr>
          <w:rFonts w:ascii="Times New Roman" w:eastAsia="Arial Unicode MS" w:hAnsi="Times New Roman" w:cs="Times New Roman"/>
          <w:kern w:val="1"/>
        </w:rPr>
        <w:softHyphen/>
        <w:t>женерной инфраструктуры давно превысил критический уровень и составляет 80 %. Поэтому одновременно, наря</w:t>
      </w:r>
      <w:r w:rsidRPr="00052F1D">
        <w:rPr>
          <w:rFonts w:ascii="Times New Roman" w:eastAsia="Arial Unicode MS" w:hAnsi="Times New Roman" w:cs="Times New Roman"/>
          <w:kern w:val="1"/>
        </w:rPr>
        <w:softHyphen/>
        <w:t>ду со строительством и реконструкцией станций водопод</w:t>
      </w:r>
      <w:r w:rsidRPr="00052F1D">
        <w:rPr>
          <w:rFonts w:ascii="Times New Roman" w:eastAsia="Arial Unicode MS" w:hAnsi="Times New Roman" w:cs="Times New Roman"/>
          <w:kern w:val="1"/>
        </w:rPr>
        <w:softHyphen/>
        <w:t>готовки необходимо решать и проблему ремонта и стро</w:t>
      </w:r>
      <w:r w:rsidRPr="00052F1D">
        <w:rPr>
          <w:rFonts w:ascii="Times New Roman" w:eastAsia="Arial Unicode MS" w:hAnsi="Times New Roman" w:cs="Times New Roman"/>
          <w:kern w:val="1"/>
        </w:rPr>
        <w:softHyphen/>
        <w:t>ительства новых водопроводов из более современных материалов, которые в процессе эксплуатации не подвер</w:t>
      </w:r>
      <w:r w:rsidRPr="00052F1D">
        <w:rPr>
          <w:rFonts w:ascii="Times New Roman" w:eastAsia="Arial Unicode MS" w:hAnsi="Times New Roman" w:cs="Times New Roman"/>
          <w:kern w:val="1"/>
        </w:rPr>
        <w:softHyphen/>
        <w:t>гались бы коррозии, в результате чего вода, прошедшая водоподготовку не подвергалась бы вторичному загрязне</w:t>
      </w:r>
      <w:r w:rsidRPr="00052F1D">
        <w:rPr>
          <w:rFonts w:ascii="Times New Roman" w:eastAsia="Arial Unicode MS" w:hAnsi="Times New Roman" w:cs="Times New Roman"/>
          <w:kern w:val="1"/>
        </w:rPr>
        <w:softHyphen/>
        <w:t>нию, не происходило бы утечек воды, что экономило при</w:t>
      </w:r>
      <w:r w:rsidRPr="00052F1D">
        <w:rPr>
          <w:rFonts w:ascii="Times New Roman" w:eastAsia="Arial Unicode MS" w:hAnsi="Times New Roman" w:cs="Times New Roman"/>
          <w:kern w:val="1"/>
        </w:rPr>
        <w:softHyphen/>
        <w:t>родные ресурсы.</w:t>
      </w:r>
    </w:p>
    <w:p w:rsidR="00C674F8" w:rsidRDefault="00C674F8" w:rsidP="00C674F8">
      <w:pPr>
        <w:pStyle w:val="Style61"/>
        <w:widowControl/>
        <w:spacing w:line="240" w:lineRule="auto"/>
        <w:ind w:firstLine="709"/>
        <w:jc w:val="left"/>
        <w:rPr>
          <w:rFonts w:ascii="Times New Roman" w:eastAsia="Arial Unicode MS" w:hAnsi="Times New Roman" w:cs="Times New Roman"/>
          <w:kern w:val="1"/>
        </w:rPr>
      </w:pPr>
    </w:p>
    <w:p w:rsidR="00C674F8" w:rsidRPr="00FE5A5F" w:rsidRDefault="00C674F8" w:rsidP="00C674F8">
      <w:pPr>
        <w:pStyle w:val="Style104"/>
        <w:widowControl/>
        <w:spacing w:before="120" w:line="240" w:lineRule="auto"/>
        <w:ind w:firstLine="709"/>
        <w:jc w:val="left"/>
        <w:rPr>
          <w:rFonts w:ascii="Times New Roman" w:eastAsia="Arial Unicode MS" w:hAnsi="Times New Roman" w:cs="Times New Roman"/>
          <w:b/>
          <w:bCs/>
          <w:i/>
          <w:kern w:val="1"/>
        </w:rPr>
      </w:pPr>
      <w:r w:rsidRPr="00FE5A5F">
        <w:rPr>
          <w:rFonts w:ascii="Times New Roman" w:eastAsia="Arial Unicode MS" w:hAnsi="Times New Roman" w:cs="Times New Roman"/>
          <w:b/>
          <w:bCs/>
          <w:i/>
          <w:kern w:val="1"/>
        </w:rPr>
        <w:t>Охрана водоемов и очистка сточных вод</w:t>
      </w:r>
    </w:p>
    <w:p w:rsidR="00C674F8" w:rsidRPr="00FE5A5F" w:rsidRDefault="00C674F8" w:rsidP="00C674F8">
      <w:pPr>
        <w:pStyle w:val="Style61"/>
        <w:widowControl/>
        <w:spacing w:line="240" w:lineRule="auto"/>
        <w:ind w:right="14" w:firstLine="709"/>
        <w:rPr>
          <w:rFonts w:ascii="Times New Roman" w:eastAsia="Arial Unicode MS" w:hAnsi="Times New Roman" w:cs="Times New Roman"/>
          <w:kern w:val="1"/>
        </w:rPr>
      </w:pPr>
      <w:r w:rsidRPr="00FE5A5F">
        <w:rPr>
          <w:rFonts w:ascii="Times New Roman" w:eastAsia="Arial Unicode MS" w:hAnsi="Times New Roman" w:cs="Times New Roman"/>
          <w:kern w:val="1"/>
        </w:rPr>
        <w:t>По данным лабораторных исследований, проведен</w:t>
      </w:r>
      <w:r w:rsidRPr="00FE5A5F">
        <w:rPr>
          <w:rFonts w:ascii="Times New Roman" w:eastAsia="Arial Unicode MS" w:hAnsi="Times New Roman" w:cs="Times New Roman"/>
          <w:kern w:val="1"/>
        </w:rPr>
        <w:softHyphen/>
        <w:t>ных ФБУЗ «Центр гигиены и эпидемиологии в Томской области», 35,1 % проб воды, отобранных в водоемах 2 ка</w:t>
      </w:r>
      <w:r w:rsidRPr="00FE5A5F">
        <w:rPr>
          <w:rFonts w:ascii="Times New Roman" w:eastAsia="Arial Unicode MS" w:hAnsi="Times New Roman" w:cs="Times New Roman"/>
          <w:kern w:val="1"/>
        </w:rPr>
        <w:softHyphen/>
        <w:t>тегории, не отвечали гигиеническим нормативам по сани-тарно-химическим показателям и 40,7 % — по микробио</w:t>
      </w:r>
      <w:r w:rsidRPr="00FE5A5F">
        <w:rPr>
          <w:rFonts w:ascii="Times New Roman" w:eastAsia="Arial Unicode MS" w:hAnsi="Times New Roman" w:cs="Times New Roman"/>
          <w:kern w:val="1"/>
        </w:rPr>
        <w:softHyphen/>
        <w:t>логическим показателям (табл. 8).</w:t>
      </w:r>
    </w:p>
    <w:p w:rsidR="00C674F8" w:rsidRPr="00FE5A5F" w:rsidRDefault="00C674F8" w:rsidP="00C674F8">
      <w:pPr>
        <w:pStyle w:val="Style61"/>
        <w:widowControl/>
        <w:spacing w:line="240" w:lineRule="auto"/>
        <w:ind w:right="10" w:firstLine="709"/>
        <w:rPr>
          <w:rFonts w:ascii="Times New Roman" w:eastAsia="Arial Unicode MS" w:hAnsi="Times New Roman" w:cs="Times New Roman"/>
          <w:kern w:val="1"/>
        </w:rPr>
      </w:pPr>
      <w:r w:rsidRPr="00FE5A5F">
        <w:rPr>
          <w:rFonts w:ascii="Times New Roman" w:eastAsia="Arial Unicode MS" w:hAnsi="Times New Roman" w:cs="Times New Roman"/>
          <w:kern w:val="1"/>
        </w:rPr>
        <w:t>Анализ динамики показателей, характеризующих со</w:t>
      </w:r>
      <w:r w:rsidRPr="00FE5A5F">
        <w:rPr>
          <w:rFonts w:ascii="Times New Roman" w:eastAsia="Arial Unicode MS" w:hAnsi="Times New Roman" w:cs="Times New Roman"/>
          <w:kern w:val="1"/>
        </w:rPr>
        <w:softHyphen/>
        <w:t>стояние водоемов 2 -ой категории показал, что в 2011 г., в сравнении с 2010 годом, произошло ухудшение качества воды открытых водоемов по микробиологическим показа</w:t>
      </w:r>
      <w:r w:rsidRPr="00FE5A5F">
        <w:rPr>
          <w:rFonts w:ascii="Times New Roman" w:eastAsia="Arial Unicode MS" w:hAnsi="Times New Roman" w:cs="Times New Roman"/>
          <w:kern w:val="1"/>
        </w:rPr>
        <w:softHyphen/>
        <w:t>телям. Основными санитарно-химическим показателями, по которым вода открытых водоемов не отвечает требо</w:t>
      </w:r>
      <w:r w:rsidRPr="00FE5A5F">
        <w:rPr>
          <w:rFonts w:ascii="Times New Roman" w:eastAsia="Arial Unicode MS" w:hAnsi="Times New Roman" w:cs="Times New Roman"/>
          <w:kern w:val="1"/>
        </w:rPr>
        <w:softHyphen/>
        <w:t>ваниям СанПиН 2.1.5. 980-00 «Гигиенические требования к охране поверхностных вод» являются органолептиче-ский «запах», водородный показатель (рН), химическое потребление кислорода (ХПК), биохимическое потре</w:t>
      </w:r>
      <w:r w:rsidRPr="00FE5A5F">
        <w:rPr>
          <w:rFonts w:ascii="Times New Roman" w:eastAsia="Arial Unicode MS" w:hAnsi="Times New Roman" w:cs="Times New Roman"/>
          <w:kern w:val="1"/>
        </w:rPr>
        <w:softHyphen/>
        <w:t>бление кислорода (БПК5,) перманганатная окисляемость. По результатам исследования воды водоемов на наличие холерного вибриона патогенные микроорганизмы не вы-делены.Зоны рекреации находятся под постоянным кон</w:t>
      </w:r>
      <w:r w:rsidRPr="00FE5A5F">
        <w:rPr>
          <w:rFonts w:ascii="Times New Roman" w:eastAsia="Arial Unicode MS" w:hAnsi="Times New Roman" w:cs="Times New Roman"/>
          <w:kern w:val="1"/>
        </w:rPr>
        <w:softHyphen/>
        <w:t>тролем в летний период года.</w:t>
      </w:r>
    </w:p>
    <w:p w:rsidR="00C674F8" w:rsidRPr="00FE5A5F" w:rsidRDefault="00C674F8" w:rsidP="00C674F8">
      <w:pPr>
        <w:pStyle w:val="Style61"/>
        <w:widowControl/>
        <w:spacing w:line="240" w:lineRule="auto"/>
        <w:ind w:firstLine="709"/>
        <w:rPr>
          <w:rFonts w:ascii="Times New Roman" w:eastAsia="Arial Unicode MS" w:hAnsi="Times New Roman" w:cs="Times New Roman"/>
          <w:kern w:val="1"/>
        </w:rPr>
      </w:pPr>
      <w:r w:rsidRPr="00FE5A5F">
        <w:rPr>
          <w:rFonts w:ascii="Times New Roman" w:eastAsia="Arial Unicode MS" w:hAnsi="Times New Roman" w:cs="Times New Roman"/>
          <w:kern w:val="1"/>
        </w:rPr>
        <w:t>Лабораторный контроль качества воды проводится регулярно. В местах массового купания населения выве</w:t>
      </w:r>
      <w:r w:rsidRPr="00FE5A5F">
        <w:rPr>
          <w:rFonts w:ascii="Times New Roman" w:eastAsia="Arial Unicode MS" w:hAnsi="Times New Roman" w:cs="Times New Roman"/>
          <w:kern w:val="1"/>
        </w:rPr>
        <w:softHyphen/>
        <w:t>шиваются информационные щиты о состоянии качества воды.</w:t>
      </w:r>
      <w:r>
        <w:rPr>
          <w:rFonts w:ascii="Times New Roman" w:eastAsia="Arial Unicode MS" w:hAnsi="Times New Roman" w:cs="Times New Roman"/>
          <w:kern w:val="1"/>
        </w:rPr>
        <w:t xml:space="preserve"> </w:t>
      </w:r>
      <w:r w:rsidRPr="00FE5A5F">
        <w:rPr>
          <w:rFonts w:ascii="Times New Roman" w:eastAsia="Arial Unicode MS" w:hAnsi="Times New Roman" w:cs="Times New Roman"/>
          <w:kern w:val="1"/>
        </w:rPr>
        <w:t>Информация о качестве воды в местах рекреации предоставляется в средства массовой</w:t>
      </w:r>
      <w:r>
        <w:rPr>
          <w:rFonts w:ascii="Times New Roman" w:eastAsia="Arial Unicode MS" w:hAnsi="Times New Roman" w:cs="Times New Roman"/>
          <w:kern w:val="1"/>
        </w:rPr>
        <w:t xml:space="preserve"> </w:t>
      </w:r>
      <w:r w:rsidRPr="00FE5A5F">
        <w:rPr>
          <w:rFonts w:ascii="Times New Roman" w:eastAsia="Arial Unicode MS" w:hAnsi="Times New Roman" w:cs="Times New Roman"/>
          <w:kern w:val="1"/>
        </w:rPr>
        <w:t>информации (СМИ), а также размещается н</w:t>
      </w:r>
      <w:r>
        <w:rPr>
          <w:rFonts w:ascii="Times New Roman" w:eastAsia="Arial Unicode MS" w:hAnsi="Times New Roman" w:cs="Times New Roman"/>
          <w:kern w:val="1"/>
        </w:rPr>
        <w:t>а сайте Управления Роспотребнад</w:t>
      </w:r>
      <w:r w:rsidRPr="00FE5A5F">
        <w:rPr>
          <w:rFonts w:ascii="Times New Roman" w:eastAsia="Arial Unicode MS" w:hAnsi="Times New Roman" w:cs="Times New Roman"/>
          <w:kern w:val="1"/>
        </w:rPr>
        <w:t>зора по</w:t>
      </w:r>
      <w:r>
        <w:rPr>
          <w:rFonts w:ascii="Times New Roman" w:eastAsia="Arial Unicode MS" w:hAnsi="Times New Roman" w:cs="Times New Roman"/>
          <w:kern w:val="1"/>
        </w:rPr>
        <w:t xml:space="preserve"> </w:t>
      </w:r>
      <w:r w:rsidRPr="00FE5A5F">
        <w:rPr>
          <w:rFonts w:ascii="Times New Roman" w:eastAsia="Arial Unicode MS" w:hAnsi="Times New Roman" w:cs="Times New Roman"/>
          <w:kern w:val="1"/>
        </w:rPr>
        <w:t>Томской области. Инфекционных вспышек за</w:t>
      </w:r>
      <w:r w:rsidRPr="00FE5A5F">
        <w:rPr>
          <w:rFonts w:ascii="Times New Roman" w:eastAsia="Arial Unicode MS" w:hAnsi="Times New Roman" w:cs="Times New Roman"/>
          <w:kern w:val="1"/>
        </w:rPr>
        <w:softHyphen/>
        <w:t>болеваний связанных с водой мест массового купания в 2011 году не зарегистрировано.</w:t>
      </w:r>
    </w:p>
    <w:p w:rsidR="00C674F8" w:rsidRPr="0031786B" w:rsidRDefault="00C674F8" w:rsidP="00C674F8">
      <w:pPr>
        <w:pStyle w:val="Style61"/>
        <w:widowControl/>
        <w:spacing w:line="240" w:lineRule="auto"/>
        <w:ind w:firstLine="0"/>
        <w:jc w:val="left"/>
        <w:rPr>
          <w:rFonts w:ascii="Times New Roman" w:eastAsia="Arial Unicode MS" w:hAnsi="Times New Roman" w:cs="Times New Roman"/>
          <w:kern w:val="1"/>
        </w:rPr>
      </w:pPr>
    </w:p>
    <w:p w:rsidR="00C674F8" w:rsidRPr="00912FAD" w:rsidRDefault="00C674F8" w:rsidP="00C674F8">
      <w:pPr>
        <w:ind w:firstLine="709"/>
        <w:jc w:val="both"/>
        <w:rPr>
          <w:b/>
          <w:bCs/>
        </w:rPr>
      </w:pPr>
      <w:r w:rsidRPr="00912FAD">
        <w:rPr>
          <w:b/>
          <w:bCs/>
        </w:rPr>
        <w:t>Санитарное состояние почвенного покрова</w:t>
      </w:r>
    </w:p>
    <w:p w:rsidR="00C674F8" w:rsidRDefault="00C674F8" w:rsidP="00C674F8">
      <w:pPr>
        <w:widowControl/>
        <w:shd w:val="clear" w:color="auto" w:fill="FFFFFF"/>
        <w:suppressAutoHyphens w:val="0"/>
        <w:spacing w:before="125" w:after="125"/>
        <w:ind w:firstLine="709"/>
        <w:textAlignment w:val="baseline"/>
        <w:rPr>
          <w:lang w:eastAsia="ru-RU"/>
        </w:rPr>
      </w:pPr>
      <w:r w:rsidRPr="0031786B">
        <w:rPr>
          <w:lang w:eastAsia="ru-RU"/>
        </w:rPr>
        <w:t>Томская область, расположенная в юго-восточной части Западно-Сибирской низменности, имеет плоско - равнинный рельеф с уклоном на северо-запад с небольшими абсолютными высотами над уровнем моря (120- 130 м ).</w:t>
      </w:r>
    </w:p>
    <w:p w:rsidR="00C674F8" w:rsidRPr="0031786B" w:rsidRDefault="00C674F8" w:rsidP="00C674F8">
      <w:pPr>
        <w:widowControl/>
        <w:shd w:val="clear" w:color="auto" w:fill="FFFFFF"/>
        <w:suppressAutoHyphens w:val="0"/>
        <w:spacing w:before="125" w:after="125"/>
        <w:ind w:firstLine="709"/>
        <w:textAlignment w:val="baseline"/>
        <w:rPr>
          <w:lang w:eastAsia="ru-RU"/>
        </w:rPr>
      </w:pPr>
      <w:r w:rsidRPr="0031786B">
        <w:rPr>
          <w:lang w:eastAsia="ru-RU"/>
        </w:rPr>
        <w:t>Почвенный покров области сформирован при наличии специфических особенностей, определяющих его индивидуальные черты, в частности, повышенный гидроморфизм , обусловленный заболоченностью территории, а в южных районах, сильным промерзанием и медленным оттаиванием почв. Географическое положение, резко континентальный климат, особенности условий почвообразования обуславливают основные природные процессы, присущие земельному фонду Томской области: переувлажнение, заболачивание, водная эрозия. Антропогенное воздействие на природу ведет к перестройке биогеохимической структуры ландшафтов. Особенно ярко проявляются негативные процессы на сельскохозяйственных угодьях и землях городов.</w:t>
      </w:r>
    </w:p>
    <w:p w:rsidR="00C674F8" w:rsidRPr="0031786B" w:rsidRDefault="00C674F8" w:rsidP="00C674F8">
      <w:pPr>
        <w:widowControl/>
        <w:shd w:val="clear" w:color="auto" w:fill="FFFFFF"/>
        <w:suppressAutoHyphens w:val="0"/>
        <w:spacing w:before="125" w:after="125"/>
        <w:ind w:firstLine="709"/>
        <w:textAlignment w:val="baseline"/>
        <w:rPr>
          <w:lang w:eastAsia="ru-RU"/>
        </w:rPr>
      </w:pPr>
      <w:r w:rsidRPr="0031786B">
        <w:rPr>
          <w:lang w:eastAsia="ru-RU"/>
        </w:rPr>
        <w:t>Агрохимические свойства основных типов почв сельскохозяйственной зоны в целом достаточно хорошо исследованы. Однако отсутствуют результаты многолетних наблюдений за содержанием микроэлементов в почвах. Не выявлены и закономерности динамики микроэлементов в почвах, влияние на нее основных факторов, обуславливающих поступление микроэлементов в почвы и снежный покров.</w:t>
      </w:r>
    </w:p>
    <w:p w:rsidR="00C674F8" w:rsidRPr="0031786B" w:rsidRDefault="00C674F8" w:rsidP="00C674F8">
      <w:pPr>
        <w:widowControl/>
        <w:shd w:val="clear" w:color="auto" w:fill="FFFFFF"/>
        <w:suppressAutoHyphens w:val="0"/>
        <w:spacing w:before="125" w:after="125"/>
        <w:ind w:firstLine="709"/>
        <w:textAlignment w:val="baseline"/>
        <w:rPr>
          <w:lang w:eastAsia="ru-RU"/>
        </w:rPr>
      </w:pPr>
      <w:r w:rsidRPr="0031786B">
        <w:rPr>
          <w:lang w:eastAsia="ru-RU"/>
        </w:rPr>
        <w:t>Земли, на которых развита концентрированная, разнообразная и интенсивная хозяйственная деятельность, подвержены глубоким изменениям геологической среды, выражающимися в развитии опасных инженерно-геологических процессов: оползнеобразование , оврагообразование , подтопление и затопление, заболачивание, боковая эрозия.</w:t>
      </w:r>
    </w:p>
    <w:p w:rsidR="00C674F8" w:rsidRPr="0031786B" w:rsidRDefault="00C674F8" w:rsidP="00C674F8">
      <w:pPr>
        <w:widowControl/>
        <w:shd w:val="clear" w:color="auto" w:fill="FFFFFF"/>
        <w:suppressAutoHyphens w:val="0"/>
        <w:spacing w:before="125" w:after="125"/>
        <w:ind w:firstLine="709"/>
        <w:textAlignment w:val="baseline"/>
        <w:rPr>
          <w:lang w:eastAsia="ru-RU"/>
        </w:rPr>
      </w:pPr>
      <w:r w:rsidRPr="0031786B">
        <w:rPr>
          <w:lang w:eastAsia="ru-RU"/>
        </w:rPr>
        <w:t>Для корректной оценки происходящих процессов, определения меры трансформированности естественных ландшафтов и разработки путей оптимального управления ими необходимы разработка и внедрение системы мониторинга почвенного покрова, отличающейся высокой динамичностью в пространстве и во времени.</w:t>
      </w:r>
    </w:p>
    <w:p w:rsidR="00C674F8" w:rsidRPr="00912FAD" w:rsidRDefault="00C674F8" w:rsidP="00C674F8">
      <w:pPr>
        <w:jc w:val="both"/>
        <w:rPr>
          <w:b/>
        </w:rPr>
      </w:pPr>
      <w:r w:rsidRPr="00CC7565">
        <w:rPr>
          <w:b/>
          <w:bCs/>
          <w:color w:val="FF0000"/>
        </w:rPr>
        <w:tab/>
      </w:r>
      <w:r>
        <w:rPr>
          <w:b/>
        </w:rPr>
        <w:t>Состояние</w:t>
      </w:r>
      <w:r w:rsidRPr="00912FAD">
        <w:rPr>
          <w:b/>
        </w:rPr>
        <w:t xml:space="preserve"> лесного фонда</w:t>
      </w:r>
    </w:p>
    <w:p w:rsidR="00C674F8" w:rsidRPr="00912FAD" w:rsidRDefault="00C674F8" w:rsidP="00C674F8">
      <w:pPr>
        <w:ind w:firstLine="709"/>
        <w:jc w:val="both"/>
      </w:pPr>
      <w:r w:rsidRPr="00912FAD">
        <w:t>В соответствии с приказом Федерального агентства лесного хозяйства от 11.09.2008 № 249 «Об определении количества лесничеств на территории Томской области и установлении их границ» на территории Томской обла</w:t>
      </w:r>
      <w:r w:rsidRPr="00912FAD">
        <w:softHyphen/>
        <w:t>сти создано 21 лесничество, в составе которых выделено 69 участковых лесничеств. Количество лесничеств, их при</w:t>
      </w:r>
      <w:r w:rsidRPr="00912FAD">
        <w:softHyphen/>
        <w:t>надлежность к административным районам и площадь, лесистость территории представлены в таблице.</w:t>
      </w:r>
    </w:p>
    <w:p w:rsidR="00C674F8" w:rsidRPr="00912FAD" w:rsidRDefault="00C674F8" w:rsidP="00C674F8">
      <w:pPr>
        <w:jc w:val="both"/>
      </w:pPr>
    </w:p>
    <w:p w:rsidR="00C674F8" w:rsidRPr="00912FAD" w:rsidRDefault="00C674F8" w:rsidP="00C674F8">
      <w:pPr>
        <w:jc w:val="center"/>
        <w:rPr>
          <w:b/>
          <w:i/>
        </w:rPr>
      </w:pPr>
      <w:r w:rsidRPr="00912FAD">
        <w:rPr>
          <w:b/>
          <w:i/>
        </w:rPr>
        <w:t>Лесничества Томской области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232"/>
        <w:gridCol w:w="2962"/>
        <w:gridCol w:w="1742"/>
        <w:gridCol w:w="2448"/>
      </w:tblGrid>
      <w:tr w:rsidR="00C674F8" w:rsidRPr="00912FAD" w:rsidTr="00C674F8">
        <w:tc>
          <w:tcPr>
            <w:tcW w:w="2232" w:type="dxa"/>
            <w:vAlign w:val="center"/>
          </w:tcPr>
          <w:p w:rsidR="00C674F8" w:rsidRPr="00912FAD" w:rsidRDefault="00C674F8" w:rsidP="00C674F8">
            <w:pPr>
              <w:jc w:val="both"/>
              <w:rPr>
                <w:b/>
                <w:bCs/>
              </w:rPr>
            </w:pPr>
            <w:r w:rsidRPr="00912FAD">
              <w:rPr>
                <w:b/>
                <w:bCs/>
              </w:rPr>
              <w:t>Лесничества Томской области</w:t>
            </w:r>
          </w:p>
        </w:tc>
        <w:tc>
          <w:tcPr>
            <w:tcW w:w="2962" w:type="dxa"/>
            <w:vAlign w:val="center"/>
          </w:tcPr>
          <w:p w:rsidR="00C674F8" w:rsidRPr="00912FAD" w:rsidRDefault="00C674F8" w:rsidP="00C674F8">
            <w:pPr>
              <w:jc w:val="both"/>
              <w:rPr>
                <w:b/>
                <w:bCs/>
              </w:rPr>
            </w:pPr>
            <w:r w:rsidRPr="00912FAD">
              <w:rPr>
                <w:b/>
                <w:bCs/>
              </w:rPr>
              <w:t>Административный район</w:t>
            </w:r>
          </w:p>
        </w:tc>
        <w:tc>
          <w:tcPr>
            <w:tcW w:w="1742" w:type="dxa"/>
            <w:vAlign w:val="center"/>
          </w:tcPr>
          <w:p w:rsidR="00C674F8" w:rsidRPr="00912FAD" w:rsidRDefault="00C674F8" w:rsidP="00C674F8">
            <w:pPr>
              <w:jc w:val="both"/>
              <w:rPr>
                <w:b/>
                <w:bCs/>
              </w:rPr>
            </w:pPr>
            <w:r w:rsidRPr="00912FAD">
              <w:rPr>
                <w:b/>
                <w:bCs/>
              </w:rPr>
              <w:t>Общая площадь, тыс. га</w:t>
            </w:r>
          </w:p>
        </w:tc>
        <w:tc>
          <w:tcPr>
            <w:tcW w:w="2448" w:type="dxa"/>
            <w:vAlign w:val="center"/>
          </w:tcPr>
          <w:p w:rsidR="00C674F8" w:rsidRPr="00912FAD" w:rsidRDefault="00C674F8" w:rsidP="00C674F8">
            <w:pPr>
              <w:jc w:val="both"/>
              <w:rPr>
                <w:b/>
                <w:bCs/>
              </w:rPr>
            </w:pPr>
            <w:r w:rsidRPr="00912FAD">
              <w:rPr>
                <w:b/>
                <w:bCs/>
              </w:rPr>
              <w:t>Лесистость административного района,%</w:t>
            </w:r>
          </w:p>
        </w:tc>
      </w:tr>
      <w:tr w:rsidR="00C674F8" w:rsidRPr="00912FAD" w:rsidTr="00C674F8">
        <w:tc>
          <w:tcPr>
            <w:tcW w:w="2232" w:type="dxa"/>
          </w:tcPr>
          <w:p w:rsidR="00C674F8" w:rsidRPr="00912FAD" w:rsidRDefault="00C674F8" w:rsidP="00C674F8">
            <w:pPr>
              <w:jc w:val="both"/>
            </w:pPr>
            <w:r w:rsidRPr="00912FAD">
              <w:t>Александровское</w:t>
            </w:r>
          </w:p>
        </w:tc>
        <w:tc>
          <w:tcPr>
            <w:tcW w:w="2962" w:type="dxa"/>
          </w:tcPr>
          <w:p w:rsidR="00C674F8" w:rsidRPr="00912FAD" w:rsidRDefault="00C674F8" w:rsidP="00C674F8">
            <w:pPr>
              <w:jc w:val="both"/>
            </w:pPr>
            <w:r w:rsidRPr="00912FAD">
              <w:t>Александровский</w:t>
            </w:r>
          </w:p>
        </w:tc>
        <w:tc>
          <w:tcPr>
            <w:tcW w:w="1742" w:type="dxa"/>
          </w:tcPr>
          <w:p w:rsidR="00C674F8" w:rsidRPr="00912FAD" w:rsidRDefault="00C674F8" w:rsidP="00C674F8">
            <w:pPr>
              <w:jc w:val="both"/>
            </w:pPr>
            <w:r w:rsidRPr="00912FAD">
              <w:t>2592,7</w:t>
            </w:r>
          </w:p>
        </w:tc>
        <w:tc>
          <w:tcPr>
            <w:tcW w:w="2448" w:type="dxa"/>
          </w:tcPr>
          <w:p w:rsidR="00C674F8" w:rsidRPr="00912FAD" w:rsidRDefault="00C674F8" w:rsidP="00C674F8">
            <w:pPr>
              <w:jc w:val="both"/>
            </w:pPr>
            <w:r w:rsidRPr="00912FAD">
              <w:t>49,7</w:t>
            </w:r>
          </w:p>
        </w:tc>
      </w:tr>
      <w:tr w:rsidR="00C674F8" w:rsidRPr="00912FAD" w:rsidTr="00C674F8">
        <w:tc>
          <w:tcPr>
            <w:tcW w:w="2232" w:type="dxa"/>
          </w:tcPr>
          <w:p w:rsidR="00C674F8" w:rsidRPr="00912FAD" w:rsidRDefault="00C674F8" w:rsidP="00C674F8">
            <w:pPr>
              <w:jc w:val="both"/>
            </w:pPr>
            <w:r w:rsidRPr="00912FAD">
              <w:t>Асиновское</w:t>
            </w:r>
          </w:p>
        </w:tc>
        <w:tc>
          <w:tcPr>
            <w:tcW w:w="2962" w:type="dxa"/>
          </w:tcPr>
          <w:p w:rsidR="00C674F8" w:rsidRPr="00912FAD" w:rsidRDefault="00C674F8" w:rsidP="00C674F8">
            <w:pPr>
              <w:jc w:val="both"/>
            </w:pPr>
            <w:r w:rsidRPr="00912FAD">
              <w:t>Асиновский</w:t>
            </w:r>
          </w:p>
        </w:tc>
        <w:tc>
          <w:tcPr>
            <w:tcW w:w="1742" w:type="dxa"/>
          </w:tcPr>
          <w:p w:rsidR="00C674F8" w:rsidRPr="00912FAD" w:rsidRDefault="00C674F8" w:rsidP="00C674F8">
            <w:pPr>
              <w:jc w:val="both"/>
            </w:pPr>
            <w:r w:rsidRPr="00912FAD">
              <w:t>447,7</w:t>
            </w:r>
          </w:p>
        </w:tc>
        <w:tc>
          <w:tcPr>
            <w:tcW w:w="2448" w:type="dxa"/>
          </w:tcPr>
          <w:p w:rsidR="00C674F8" w:rsidRPr="00912FAD" w:rsidRDefault="00C674F8" w:rsidP="00C674F8">
            <w:pPr>
              <w:jc w:val="both"/>
            </w:pPr>
            <w:r w:rsidRPr="00912FAD">
              <w:t>67,4</w:t>
            </w:r>
          </w:p>
        </w:tc>
      </w:tr>
      <w:tr w:rsidR="00C674F8" w:rsidRPr="00912FAD" w:rsidTr="00C674F8">
        <w:tc>
          <w:tcPr>
            <w:tcW w:w="2232" w:type="dxa"/>
          </w:tcPr>
          <w:p w:rsidR="00C674F8" w:rsidRPr="00912FAD" w:rsidRDefault="00C674F8" w:rsidP="00C674F8">
            <w:pPr>
              <w:jc w:val="both"/>
            </w:pPr>
            <w:r w:rsidRPr="00912FAD">
              <w:t>Бакчарское</w:t>
            </w:r>
          </w:p>
        </w:tc>
        <w:tc>
          <w:tcPr>
            <w:tcW w:w="2962" w:type="dxa"/>
          </w:tcPr>
          <w:p w:rsidR="00C674F8" w:rsidRPr="00912FAD" w:rsidRDefault="00C674F8" w:rsidP="00C674F8">
            <w:pPr>
              <w:jc w:val="both"/>
            </w:pPr>
            <w:r w:rsidRPr="00912FAD">
              <w:t>Бакчарский</w:t>
            </w:r>
          </w:p>
        </w:tc>
        <w:tc>
          <w:tcPr>
            <w:tcW w:w="1742" w:type="dxa"/>
          </w:tcPr>
          <w:p w:rsidR="00C674F8" w:rsidRPr="00912FAD" w:rsidRDefault="00C674F8" w:rsidP="00C674F8">
            <w:pPr>
              <w:jc w:val="both"/>
            </w:pPr>
            <w:r w:rsidRPr="00912FAD">
              <w:t>2385,6</w:t>
            </w:r>
          </w:p>
        </w:tc>
        <w:tc>
          <w:tcPr>
            <w:tcW w:w="2448" w:type="dxa"/>
          </w:tcPr>
          <w:p w:rsidR="00C674F8" w:rsidRPr="00912FAD" w:rsidRDefault="00C674F8" w:rsidP="00C674F8">
            <w:pPr>
              <w:jc w:val="both"/>
            </w:pPr>
            <w:r w:rsidRPr="00912FAD">
              <w:t>67,9</w:t>
            </w:r>
          </w:p>
        </w:tc>
      </w:tr>
      <w:tr w:rsidR="00C674F8" w:rsidRPr="00912FAD" w:rsidTr="00C674F8">
        <w:tc>
          <w:tcPr>
            <w:tcW w:w="2232" w:type="dxa"/>
          </w:tcPr>
          <w:p w:rsidR="00C674F8" w:rsidRPr="00912FAD" w:rsidRDefault="00C674F8" w:rsidP="00C674F8">
            <w:pPr>
              <w:jc w:val="both"/>
            </w:pPr>
            <w:r w:rsidRPr="00912FAD">
              <w:t>Васюганское</w:t>
            </w:r>
          </w:p>
        </w:tc>
        <w:tc>
          <w:tcPr>
            <w:tcW w:w="2962" w:type="dxa"/>
          </w:tcPr>
          <w:p w:rsidR="00C674F8" w:rsidRPr="00912FAD" w:rsidRDefault="00C674F8" w:rsidP="00C674F8">
            <w:pPr>
              <w:jc w:val="both"/>
            </w:pPr>
            <w:r w:rsidRPr="00912FAD">
              <w:t>Каргасокский</w:t>
            </w:r>
          </w:p>
        </w:tc>
        <w:tc>
          <w:tcPr>
            <w:tcW w:w="1742" w:type="dxa"/>
          </w:tcPr>
          <w:p w:rsidR="00C674F8" w:rsidRPr="00912FAD" w:rsidRDefault="00C674F8" w:rsidP="00C674F8">
            <w:pPr>
              <w:jc w:val="both"/>
            </w:pPr>
            <w:r w:rsidRPr="00912FAD">
              <w:t>2983,4</w:t>
            </w:r>
          </w:p>
        </w:tc>
        <w:tc>
          <w:tcPr>
            <w:tcW w:w="2448" w:type="dxa"/>
          </w:tcPr>
          <w:p w:rsidR="00C674F8" w:rsidRPr="00912FAD" w:rsidRDefault="00C674F8" w:rsidP="00C674F8">
            <w:pPr>
              <w:jc w:val="both"/>
            </w:pPr>
            <w:r w:rsidRPr="00912FAD">
              <w:t>59,3</w:t>
            </w:r>
          </w:p>
        </w:tc>
      </w:tr>
      <w:tr w:rsidR="00C674F8" w:rsidRPr="00912FAD" w:rsidTr="00C674F8">
        <w:tc>
          <w:tcPr>
            <w:tcW w:w="2232" w:type="dxa"/>
          </w:tcPr>
          <w:p w:rsidR="00C674F8" w:rsidRPr="00912FAD" w:rsidRDefault="00C674F8" w:rsidP="00C674F8">
            <w:pPr>
              <w:jc w:val="both"/>
            </w:pPr>
            <w:r w:rsidRPr="00912FAD">
              <w:t>Верхнекетское</w:t>
            </w:r>
          </w:p>
        </w:tc>
        <w:tc>
          <w:tcPr>
            <w:tcW w:w="2962" w:type="dxa"/>
          </w:tcPr>
          <w:p w:rsidR="00C674F8" w:rsidRPr="00912FAD" w:rsidRDefault="00C674F8" w:rsidP="00C674F8">
            <w:pPr>
              <w:jc w:val="both"/>
            </w:pPr>
            <w:r w:rsidRPr="00912FAD">
              <w:t>Верхнекетский</w:t>
            </w:r>
          </w:p>
        </w:tc>
        <w:tc>
          <w:tcPr>
            <w:tcW w:w="1742" w:type="dxa"/>
          </w:tcPr>
          <w:p w:rsidR="00C674F8" w:rsidRPr="00912FAD" w:rsidRDefault="00C674F8" w:rsidP="00C674F8">
            <w:pPr>
              <w:jc w:val="both"/>
            </w:pPr>
            <w:r w:rsidRPr="00912FAD">
              <w:t>4305,2</w:t>
            </w:r>
          </w:p>
        </w:tc>
        <w:tc>
          <w:tcPr>
            <w:tcW w:w="2448" w:type="dxa"/>
          </w:tcPr>
          <w:p w:rsidR="00C674F8" w:rsidRPr="00912FAD" w:rsidRDefault="00C674F8" w:rsidP="00C674F8">
            <w:pPr>
              <w:jc w:val="both"/>
            </w:pPr>
            <w:r w:rsidRPr="00912FAD">
              <w:t>57</w:t>
            </w:r>
          </w:p>
        </w:tc>
      </w:tr>
      <w:tr w:rsidR="00C674F8" w:rsidRPr="00912FAD" w:rsidTr="00C674F8">
        <w:tc>
          <w:tcPr>
            <w:tcW w:w="2232" w:type="dxa"/>
          </w:tcPr>
          <w:p w:rsidR="00C674F8" w:rsidRPr="00912FAD" w:rsidRDefault="00C674F8" w:rsidP="00C674F8">
            <w:pPr>
              <w:jc w:val="both"/>
            </w:pPr>
            <w:r w:rsidRPr="00912FAD">
              <w:t>Зырянское</w:t>
            </w:r>
          </w:p>
        </w:tc>
        <w:tc>
          <w:tcPr>
            <w:tcW w:w="2962" w:type="dxa"/>
          </w:tcPr>
          <w:p w:rsidR="00C674F8" w:rsidRPr="00912FAD" w:rsidRDefault="00C674F8" w:rsidP="00C674F8">
            <w:pPr>
              <w:jc w:val="both"/>
            </w:pPr>
            <w:r w:rsidRPr="00912FAD">
              <w:t>Зырянский</w:t>
            </w:r>
          </w:p>
        </w:tc>
        <w:tc>
          <w:tcPr>
            <w:tcW w:w="1742" w:type="dxa"/>
          </w:tcPr>
          <w:p w:rsidR="00C674F8" w:rsidRPr="00912FAD" w:rsidRDefault="00C674F8" w:rsidP="00C674F8">
            <w:pPr>
              <w:jc w:val="both"/>
            </w:pPr>
            <w:r w:rsidRPr="00912FAD">
              <w:t>258,3</w:t>
            </w:r>
          </w:p>
        </w:tc>
        <w:tc>
          <w:tcPr>
            <w:tcW w:w="2448" w:type="dxa"/>
          </w:tcPr>
          <w:p w:rsidR="00C674F8" w:rsidRPr="00912FAD" w:rsidRDefault="00C674F8" w:rsidP="00C674F8">
            <w:pPr>
              <w:jc w:val="both"/>
            </w:pPr>
            <w:r w:rsidRPr="00912FAD">
              <w:t>63,1</w:t>
            </w:r>
          </w:p>
        </w:tc>
      </w:tr>
      <w:tr w:rsidR="00C674F8" w:rsidRPr="00912FAD" w:rsidTr="00C674F8">
        <w:tc>
          <w:tcPr>
            <w:tcW w:w="2232" w:type="dxa"/>
          </w:tcPr>
          <w:p w:rsidR="00C674F8" w:rsidRPr="00912FAD" w:rsidRDefault="00C674F8" w:rsidP="00C674F8">
            <w:pPr>
              <w:jc w:val="both"/>
            </w:pPr>
            <w:r w:rsidRPr="00912FAD">
              <w:t>Каргасокское</w:t>
            </w:r>
          </w:p>
        </w:tc>
        <w:tc>
          <w:tcPr>
            <w:tcW w:w="2962" w:type="dxa"/>
          </w:tcPr>
          <w:p w:rsidR="00C674F8" w:rsidRPr="00912FAD" w:rsidRDefault="00C674F8" w:rsidP="00C674F8">
            <w:pPr>
              <w:jc w:val="both"/>
            </w:pPr>
            <w:r w:rsidRPr="00912FAD">
              <w:t>Каргасокский</w:t>
            </w:r>
          </w:p>
        </w:tc>
        <w:tc>
          <w:tcPr>
            <w:tcW w:w="1742" w:type="dxa"/>
          </w:tcPr>
          <w:p w:rsidR="00C674F8" w:rsidRPr="00912FAD" w:rsidRDefault="00C674F8" w:rsidP="00C674F8">
            <w:pPr>
              <w:jc w:val="both"/>
            </w:pPr>
            <w:r w:rsidRPr="00912FAD">
              <w:t>5422,8</w:t>
            </w:r>
          </w:p>
        </w:tc>
        <w:tc>
          <w:tcPr>
            <w:tcW w:w="2448" w:type="dxa"/>
          </w:tcPr>
          <w:p w:rsidR="00C674F8" w:rsidRPr="00912FAD" w:rsidRDefault="00C674F8" w:rsidP="00C674F8">
            <w:pPr>
              <w:jc w:val="both"/>
            </w:pPr>
            <w:r w:rsidRPr="00912FAD">
              <w:t>59,3</w:t>
            </w:r>
          </w:p>
        </w:tc>
      </w:tr>
      <w:tr w:rsidR="00C674F8" w:rsidRPr="00912FAD" w:rsidTr="00C674F8">
        <w:tc>
          <w:tcPr>
            <w:tcW w:w="2232" w:type="dxa"/>
          </w:tcPr>
          <w:p w:rsidR="00C674F8" w:rsidRPr="00912FAD" w:rsidRDefault="00C674F8" w:rsidP="00C674F8">
            <w:pPr>
              <w:jc w:val="both"/>
            </w:pPr>
            <w:r w:rsidRPr="00912FAD">
              <w:t>Кедровское</w:t>
            </w:r>
          </w:p>
        </w:tc>
        <w:tc>
          <w:tcPr>
            <w:tcW w:w="2962" w:type="dxa"/>
          </w:tcPr>
          <w:p w:rsidR="00C674F8" w:rsidRPr="00912FAD" w:rsidRDefault="00C674F8" w:rsidP="00C674F8">
            <w:pPr>
              <w:jc w:val="both"/>
            </w:pPr>
            <w:r w:rsidRPr="00912FAD">
              <w:t>Парабельский</w:t>
            </w:r>
          </w:p>
        </w:tc>
        <w:tc>
          <w:tcPr>
            <w:tcW w:w="1742" w:type="dxa"/>
          </w:tcPr>
          <w:p w:rsidR="00C674F8" w:rsidRPr="00912FAD" w:rsidRDefault="00C674F8" w:rsidP="00C674F8">
            <w:pPr>
              <w:jc w:val="both"/>
            </w:pPr>
            <w:r w:rsidRPr="00912FAD">
              <w:t>1840,9</w:t>
            </w:r>
          </w:p>
        </w:tc>
        <w:tc>
          <w:tcPr>
            <w:tcW w:w="2448" w:type="dxa"/>
          </w:tcPr>
          <w:p w:rsidR="00C674F8" w:rsidRPr="00912FAD" w:rsidRDefault="00C674F8" w:rsidP="00C674F8">
            <w:pPr>
              <w:jc w:val="both"/>
            </w:pPr>
            <w:r w:rsidRPr="00912FAD">
              <w:t>67,5</w:t>
            </w:r>
          </w:p>
        </w:tc>
      </w:tr>
      <w:tr w:rsidR="00C674F8" w:rsidRPr="00912FAD" w:rsidTr="00C674F8">
        <w:tc>
          <w:tcPr>
            <w:tcW w:w="2232" w:type="dxa"/>
          </w:tcPr>
          <w:p w:rsidR="00C674F8" w:rsidRPr="00912FAD" w:rsidRDefault="007F58D0" w:rsidP="00C674F8">
            <w:pPr>
              <w:jc w:val="both"/>
            </w:pPr>
            <w:r>
              <w:t>Чаин</w:t>
            </w:r>
            <w:r w:rsidR="00C674F8" w:rsidRPr="00912FAD">
              <w:t>ское</w:t>
            </w:r>
          </w:p>
        </w:tc>
        <w:tc>
          <w:tcPr>
            <w:tcW w:w="2962" w:type="dxa"/>
          </w:tcPr>
          <w:p w:rsidR="00C674F8" w:rsidRPr="00912FAD" w:rsidRDefault="007F58D0" w:rsidP="00C674F8">
            <w:pPr>
              <w:jc w:val="both"/>
            </w:pPr>
            <w:r>
              <w:t>Чаин</w:t>
            </w:r>
            <w:r w:rsidR="00C674F8" w:rsidRPr="00912FAD">
              <w:t>ский</w:t>
            </w:r>
          </w:p>
        </w:tc>
        <w:tc>
          <w:tcPr>
            <w:tcW w:w="1742" w:type="dxa"/>
          </w:tcPr>
          <w:p w:rsidR="00C674F8" w:rsidRPr="00912FAD" w:rsidRDefault="00C674F8" w:rsidP="00C674F8">
            <w:pPr>
              <w:jc w:val="both"/>
            </w:pPr>
            <w:r w:rsidRPr="00912FAD">
              <w:t>184,2</w:t>
            </w:r>
          </w:p>
        </w:tc>
        <w:tc>
          <w:tcPr>
            <w:tcW w:w="2448" w:type="dxa"/>
          </w:tcPr>
          <w:p w:rsidR="00C674F8" w:rsidRPr="00912FAD" w:rsidRDefault="00C674F8" w:rsidP="00C674F8">
            <w:pPr>
              <w:jc w:val="both"/>
            </w:pPr>
            <w:r w:rsidRPr="00912FAD">
              <w:t>41,1</w:t>
            </w:r>
          </w:p>
        </w:tc>
      </w:tr>
      <w:tr w:rsidR="00C674F8" w:rsidRPr="00912FAD" w:rsidTr="00C674F8">
        <w:tc>
          <w:tcPr>
            <w:tcW w:w="2232" w:type="dxa"/>
          </w:tcPr>
          <w:p w:rsidR="00C674F8" w:rsidRPr="00CD3A6A" w:rsidRDefault="00C674F8" w:rsidP="00C674F8">
            <w:pPr>
              <w:jc w:val="both"/>
              <w:rPr>
                <w:b/>
              </w:rPr>
            </w:pPr>
            <w:r w:rsidRPr="00CD3A6A">
              <w:rPr>
                <w:b/>
              </w:rPr>
              <w:t>Колпашевское</w:t>
            </w:r>
          </w:p>
        </w:tc>
        <w:tc>
          <w:tcPr>
            <w:tcW w:w="2962" w:type="dxa"/>
          </w:tcPr>
          <w:p w:rsidR="00C674F8" w:rsidRPr="00CD3A6A" w:rsidRDefault="00C674F8" w:rsidP="00C674F8">
            <w:pPr>
              <w:jc w:val="both"/>
              <w:rPr>
                <w:b/>
              </w:rPr>
            </w:pPr>
            <w:r w:rsidRPr="00CD3A6A">
              <w:rPr>
                <w:b/>
              </w:rPr>
              <w:t>Колпашевский</w:t>
            </w:r>
          </w:p>
        </w:tc>
        <w:tc>
          <w:tcPr>
            <w:tcW w:w="1742" w:type="dxa"/>
          </w:tcPr>
          <w:p w:rsidR="00C674F8" w:rsidRPr="00CD3A6A" w:rsidRDefault="00C674F8" w:rsidP="00C674F8">
            <w:pPr>
              <w:jc w:val="both"/>
              <w:rPr>
                <w:b/>
              </w:rPr>
            </w:pPr>
            <w:r w:rsidRPr="00CD3A6A">
              <w:rPr>
                <w:b/>
              </w:rPr>
              <w:t>1511,6</w:t>
            </w:r>
          </w:p>
        </w:tc>
        <w:tc>
          <w:tcPr>
            <w:tcW w:w="2448" w:type="dxa"/>
          </w:tcPr>
          <w:p w:rsidR="00C674F8" w:rsidRPr="00CD3A6A" w:rsidRDefault="00C674F8" w:rsidP="00C674F8">
            <w:pPr>
              <w:jc w:val="both"/>
              <w:rPr>
                <w:b/>
              </w:rPr>
            </w:pPr>
            <w:r w:rsidRPr="00CD3A6A">
              <w:rPr>
                <w:b/>
              </w:rPr>
              <w:t>50,5</w:t>
            </w:r>
          </w:p>
        </w:tc>
      </w:tr>
      <w:tr w:rsidR="00C674F8" w:rsidRPr="00912FAD" w:rsidTr="00C674F8">
        <w:tc>
          <w:tcPr>
            <w:tcW w:w="2232" w:type="dxa"/>
          </w:tcPr>
          <w:p w:rsidR="00C674F8" w:rsidRPr="00912FAD" w:rsidRDefault="00C674F8" w:rsidP="00C674F8">
            <w:pPr>
              <w:jc w:val="both"/>
            </w:pPr>
            <w:r w:rsidRPr="00912FAD">
              <w:t>Корниловское</w:t>
            </w:r>
          </w:p>
        </w:tc>
        <w:tc>
          <w:tcPr>
            <w:tcW w:w="2962" w:type="dxa"/>
          </w:tcPr>
          <w:p w:rsidR="00C674F8" w:rsidRPr="00912FAD" w:rsidRDefault="00C674F8" w:rsidP="00C674F8">
            <w:pPr>
              <w:jc w:val="both"/>
            </w:pPr>
            <w:r w:rsidRPr="00912FAD">
              <w:t>Томский</w:t>
            </w:r>
          </w:p>
        </w:tc>
        <w:tc>
          <w:tcPr>
            <w:tcW w:w="1742" w:type="dxa"/>
          </w:tcPr>
          <w:p w:rsidR="00C674F8" w:rsidRPr="00912FAD" w:rsidRDefault="00C674F8" w:rsidP="00C674F8">
            <w:pPr>
              <w:jc w:val="both"/>
            </w:pPr>
            <w:r w:rsidRPr="00912FAD">
              <w:t>216</w:t>
            </w:r>
          </w:p>
        </w:tc>
        <w:tc>
          <w:tcPr>
            <w:tcW w:w="2448" w:type="dxa"/>
          </w:tcPr>
          <w:p w:rsidR="00C674F8" w:rsidRPr="00912FAD" w:rsidRDefault="00C674F8" w:rsidP="00C674F8">
            <w:pPr>
              <w:jc w:val="both"/>
            </w:pPr>
            <w:r w:rsidRPr="00912FAD">
              <w:t>68,4</w:t>
            </w:r>
          </w:p>
        </w:tc>
      </w:tr>
      <w:tr w:rsidR="00C674F8" w:rsidRPr="00912FAD" w:rsidTr="00C674F8">
        <w:tc>
          <w:tcPr>
            <w:tcW w:w="2232" w:type="dxa"/>
          </w:tcPr>
          <w:p w:rsidR="00C674F8" w:rsidRPr="00912FAD" w:rsidRDefault="00C674F8" w:rsidP="00C674F8">
            <w:pPr>
              <w:jc w:val="both"/>
            </w:pPr>
            <w:r w:rsidRPr="00912FAD">
              <w:t>Кривошеинское</w:t>
            </w:r>
          </w:p>
        </w:tc>
        <w:tc>
          <w:tcPr>
            <w:tcW w:w="2962" w:type="dxa"/>
          </w:tcPr>
          <w:p w:rsidR="00C674F8" w:rsidRPr="00912FAD" w:rsidRDefault="00C674F8" w:rsidP="00C674F8">
            <w:pPr>
              <w:jc w:val="both"/>
            </w:pPr>
            <w:r w:rsidRPr="00912FAD">
              <w:t>Кривошеинский</w:t>
            </w:r>
          </w:p>
        </w:tc>
        <w:tc>
          <w:tcPr>
            <w:tcW w:w="1742" w:type="dxa"/>
          </w:tcPr>
          <w:p w:rsidR="00C674F8" w:rsidRPr="00912FAD" w:rsidRDefault="00C674F8" w:rsidP="00C674F8">
            <w:pPr>
              <w:jc w:val="both"/>
            </w:pPr>
            <w:r w:rsidRPr="00912FAD">
              <w:t>468,6</w:t>
            </w:r>
          </w:p>
        </w:tc>
        <w:tc>
          <w:tcPr>
            <w:tcW w:w="2448" w:type="dxa"/>
          </w:tcPr>
          <w:p w:rsidR="00C674F8" w:rsidRPr="00912FAD" w:rsidRDefault="00C674F8" w:rsidP="00C674F8">
            <w:pPr>
              <w:jc w:val="both"/>
            </w:pPr>
            <w:r w:rsidRPr="00912FAD">
              <w:t>66,1</w:t>
            </w:r>
          </w:p>
        </w:tc>
      </w:tr>
      <w:tr w:rsidR="00C674F8" w:rsidRPr="00912FAD" w:rsidTr="00C674F8">
        <w:tc>
          <w:tcPr>
            <w:tcW w:w="2232" w:type="dxa"/>
          </w:tcPr>
          <w:p w:rsidR="00C674F8" w:rsidRPr="00912FAD" w:rsidRDefault="00C674F8" w:rsidP="00C674F8">
            <w:pPr>
              <w:jc w:val="both"/>
            </w:pPr>
            <w:r w:rsidRPr="00912FAD">
              <w:t>Молчановское</w:t>
            </w:r>
          </w:p>
        </w:tc>
        <w:tc>
          <w:tcPr>
            <w:tcW w:w="2962" w:type="dxa"/>
          </w:tcPr>
          <w:p w:rsidR="00C674F8" w:rsidRPr="00912FAD" w:rsidRDefault="00C674F8" w:rsidP="00C674F8">
            <w:pPr>
              <w:jc w:val="both"/>
            </w:pPr>
            <w:r w:rsidRPr="00912FAD">
              <w:t>Молчановский</w:t>
            </w:r>
          </w:p>
        </w:tc>
        <w:tc>
          <w:tcPr>
            <w:tcW w:w="1742" w:type="dxa"/>
          </w:tcPr>
          <w:p w:rsidR="00C674F8" w:rsidRPr="00912FAD" w:rsidRDefault="00C674F8" w:rsidP="00C674F8">
            <w:pPr>
              <w:jc w:val="both"/>
            </w:pPr>
            <w:r w:rsidRPr="00912FAD">
              <w:t>429,5</w:t>
            </w:r>
          </w:p>
        </w:tc>
        <w:tc>
          <w:tcPr>
            <w:tcW w:w="2448" w:type="dxa"/>
          </w:tcPr>
          <w:p w:rsidR="00C674F8" w:rsidRPr="00912FAD" w:rsidRDefault="00C674F8" w:rsidP="00C674F8">
            <w:pPr>
              <w:jc w:val="both"/>
            </w:pPr>
            <w:r w:rsidRPr="00912FAD">
              <w:t>70,7</w:t>
            </w:r>
          </w:p>
        </w:tc>
      </w:tr>
      <w:tr w:rsidR="00C674F8" w:rsidRPr="00912FAD" w:rsidTr="00C674F8">
        <w:tc>
          <w:tcPr>
            <w:tcW w:w="2232" w:type="dxa"/>
          </w:tcPr>
          <w:p w:rsidR="00C674F8" w:rsidRPr="00912FAD" w:rsidRDefault="00C674F8" w:rsidP="00C674F8">
            <w:pPr>
              <w:jc w:val="both"/>
            </w:pPr>
            <w:r w:rsidRPr="00912FAD">
              <w:t>Парабельское</w:t>
            </w:r>
          </w:p>
        </w:tc>
        <w:tc>
          <w:tcPr>
            <w:tcW w:w="2962" w:type="dxa"/>
          </w:tcPr>
          <w:p w:rsidR="00C674F8" w:rsidRPr="00912FAD" w:rsidRDefault="00C674F8" w:rsidP="00C674F8">
            <w:pPr>
              <w:jc w:val="both"/>
            </w:pPr>
            <w:r w:rsidRPr="00912FAD">
              <w:t>Парабельский</w:t>
            </w:r>
          </w:p>
        </w:tc>
        <w:tc>
          <w:tcPr>
            <w:tcW w:w="1742" w:type="dxa"/>
          </w:tcPr>
          <w:p w:rsidR="00C674F8" w:rsidRPr="00912FAD" w:rsidRDefault="00C674F8" w:rsidP="00C674F8">
            <w:pPr>
              <w:jc w:val="both"/>
            </w:pPr>
            <w:r w:rsidRPr="00912FAD">
              <w:t>1652,1</w:t>
            </w:r>
          </w:p>
        </w:tc>
        <w:tc>
          <w:tcPr>
            <w:tcW w:w="2448" w:type="dxa"/>
          </w:tcPr>
          <w:p w:rsidR="00C674F8" w:rsidRPr="00912FAD" w:rsidRDefault="00C674F8" w:rsidP="00C674F8">
            <w:pPr>
              <w:jc w:val="both"/>
            </w:pPr>
            <w:r w:rsidRPr="00912FAD">
              <w:t>67,5</w:t>
            </w:r>
          </w:p>
        </w:tc>
      </w:tr>
      <w:tr w:rsidR="00C674F8" w:rsidRPr="00912FAD" w:rsidTr="00C674F8">
        <w:tc>
          <w:tcPr>
            <w:tcW w:w="2232" w:type="dxa"/>
          </w:tcPr>
          <w:p w:rsidR="00C674F8" w:rsidRPr="00912FAD" w:rsidRDefault="00C674F8" w:rsidP="00C674F8">
            <w:pPr>
              <w:jc w:val="both"/>
            </w:pPr>
            <w:r w:rsidRPr="00912FAD">
              <w:t>Первомайское</w:t>
            </w:r>
          </w:p>
        </w:tc>
        <w:tc>
          <w:tcPr>
            <w:tcW w:w="2962" w:type="dxa"/>
          </w:tcPr>
          <w:p w:rsidR="00C674F8" w:rsidRPr="00912FAD" w:rsidRDefault="00C674F8" w:rsidP="00C674F8">
            <w:pPr>
              <w:jc w:val="both"/>
            </w:pPr>
            <w:r w:rsidRPr="00912FAD">
              <w:t>Первомайский</w:t>
            </w:r>
          </w:p>
        </w:tc>
        <w:tc>
          <w:tcPr>
            <w:tcW w:w="1742" w:type="dxa"/>
          </w:tcPr>
          <w:p w:rsidR="00C674F8" w:rsidRPr="00912FAD" w:rsidRDefault="00C674F8" w:rsidP="00C674F8">
            <w:pPr>
              <w:jc w:val="both"/>
            </w:pPr>
            <w:r w:rsidRPr="00912FAD">
              <w:t>703,4</w:t>
            </w:r>
          </w:p>
        </w:tc>
        <w:tc>
          <w:tcPr>
            <w:tcW w:w="2448" w:type="dxa"/>
          </w:tcPr>
          <w:p w:rsidR="00C674F8" w:rsidRPr="00912FAD" w:rsidRDefault="00C674F8" w:rsidP="00C674F8">
            <w:pPr>
              <w:jc w:val="both"/>
            </w:pPr>
            <w:r w:rsidRPr="00912FAD">
              <w:t>84,2</w:t>
            </w:r>
          </w:p>
        </w:tc>
      </w:tr>
      <w:tr w:rsidR="00C674F8" w:rsidRPr="00912FAD" w:rsidTr="00C674F8">
        <w:tc>
          <w:tcPr>
            <w:tcW w:w="2232" w:type="dxa"/>
          </w:tcPr>
          <w:p w:rsidR="00C674F8" w:rsidRPr="00912FAD" w:rsidRDefault="00C674F8" w:rsidP="00C674F8">
            <w:pPr>
              <w:jc w:val="both"/>
            </w:pPr>
            <w:r w:rsidRPr="00912FAD">
              <w:t>Тегульдетское</w:t>
            </w:r>
          </w:p>
        </w:tc>
        <w:tc>
          <w:tcPr>
            <w:tcW w:w="2962" w:type="dxa"/>
          </w:tcPr>
          <w:p w:rsidR="00C674F8" w:rsidRPr="00912FAD" w:rsidRDefault="00C674F8" w:rsidP="00C674F8">
            <w:pPr>
              <w:jc w:val="both"/>
            </w:pPr>
            <w:r w:rsidRPr="00912FAD">
              <w:t>Тегульдетский</w:t>
            </w:r>
          </w:p>
        </w:tc>
        <w:tc>
          <w:tcPr>
            <w:tcW w:w="1742" w:type="dxa"/>
          </w:tcPr>
          <w:p w:rsidR="00C674F8" w:rsidRPr="00912FAD" w:rsidRDefault="00C674F8" w:rsidP="00C674F8">
            <w:pPr>
              <w:jc w:val="both"/>
            </w:pPr>
            <w:r w:rsidRPr="00912FAD">
              <w:t>1187,2</w:t>
            </w:r>
          </w:p>
        </w:tc>
        <w:tc>
          <w:tcPr>
            <w:tcW w:w="2448" w:type="dxa"/>
          </w:tcPr>
          <w:p w:rsidR="00C674F8" w:rsidRPr="00912FAD" w:rsidRDefault="00C674F8" w:rsidP="00C674F8">
            <w:pPr>
              <w:jc w:val="both"/>
            </w:pPr>
            <w:r w:rsidRPr="00912FAD">
              <w:t>92</w:t>
            </w:r>
          </w:p>
        </w:tc>
      </w:tr>
      <w:tr w:rsidR="00C674F8" w:rsidRPr="00912FAD" w:rsidTr="00C674F8">
        <w:tc>
          <w:tcPr>
            <w:tcW w:w="2232" w:type="dxa"/>
          </w:tcPr>
          <w:p w:rsidR="00C674F8" w:rsidRPr="00912FAD" w:rsidRDefault="00C674F8" w:rsidP="00C674F8">
            <w:pPr>
              <w:jc w:val="both"/>
            </w:pPr>
            <w:r w:rsidRPr="00912FAD">
              <w:t>Тимирязевское</w:t>
            </w:r>
          </w:p>
        </w:tc>
        <w:tc>
          <w:tcPr>
            <w:tcW w:w="2962" w:type="dxa"/>
          </w:tcPr>
          <w:p w:rsidR="00C674F8" w:rsidRPr="00912FAD" w:rsidRDefault="00C674F8" w:rsidP="00C674F8">
            <w:pPr>
              <w:jc w:val="both"/>
            </w:pPr>
            <w:r w:rsidRPr="00912FAD">
              <w:t>Томский</w:t>
            </w:r>
          </w:p>
        </w:tc>
        <w:tc>
          <w:tcPr>
            <w:tcW w:w="1742" w:type="dxa"/>
          </w:tcPr>
          <w:p w:rsidR="00C674F8" w:rsidRPr="00912FAD" w:rsidRDefault="00C674F8" w:rsidP="00C674F8">
            <w:pPr>
              <w:jc w:val="both"/>
            </w:pPr>
            <w:r w:rsidRPr="00912FAD">
              <w:t>264,7</w:t>
            </w:r>
          </w:p>
        </w:tc>
        <w:tc>
          <w:tcPr>
            <w:tcW w:w="2448" w:type="dxa"/>
          </w:tcPr>
          <w:p w:rsidR="00C674F8" w:rsidRPr="00912FAD" w:rsidRDefault="00C674F8" w:rsidP="00C674F8">
            <w:pPr>
              <w:jc w:val="both"/>
            </w:pPr>
            <w:r w:rsidRPr="00912FAD">
              <w:t>68,4</w:t>
            </w:r>
          </w:p>
        </w:tc>
      </w:tr>
      <w:tr w:rsidR="00C674F8" w:rsidRPr="00912FAD" w:rsidTr="00C674F8">
        <w:tc>
          <w:tcPr>
            <w:tcW w:w="2232" w:type="dxa"/>
          </w:tcPr>
          <w:p w:rsidR="00C674F8" w:rsidRPr="00912FAD" w:rsidRDefault="00C674F8" w:rsidP="00C674F8">
            <w:pPr>
              <w:jc w:val="both"/>
            </w:pPr>
            <w:r w:rsidRPr="00912FAD">
              <w:t>Томское</w:t>
            </w:r>
          </w:p>
        </w:tc>
        <w:tc>
          <w:tcPr>
            <w:tcW w:w="2962" w:type="dxa"/>
          </w:tcPr>
          <w:p w:rsidR="00C674F8" w:rsidRPr="00912FAD" w:rsidRDefault="00C674F8" w:rsidP="00C674F8">
            <w:pPr>
              <w:jc w:val="both"/>
            </w:pPr>
            <w:r w:rsidRPr="00912FAD">
              <w:t>Томский</w:t>
            </w:r>
          </w:p>
        </w:tc>
        <w:tc>
          <w:tcPr>
            <w:tcW w:w="1742" w:type="dxa"/>
          </w:tcPr>
          <w:p w:rsidR="00C674F8" w:rsidRPr="00912FAD" w:rsidRDefault="00C674F8" w:rsidP="00C674F8">
            <w:pPr>
              <w:jc w:val="both"/>
            </w:pPr>
            <w:r w:rsidRPr="00912FAD">
              <w:t>53,6</w:t>
            </w:r>
          </w:p>
        </w:tc>
        <w:tc>
          <w:tcPr>
            <w:tcW w:w="2448" w:type="dxa"/>
          </w:tcPr>
          <w:p w:rsidR="00C674F8" w:rsidRPr="00912FAD" w:rsidRDefault="00C674F8" w:rsidP="00C674F8">
            <w:pPr>
              <w:jc w:val="both"/>
            </w:pPr>
            <w:r w:rsidRPr="00912FAD">
              <w:t>68,4</w:t>
            </w:r>
          </w:p>
        </w:tc>
      </w:tr>
      <w:tr w:rsidR="00C674F8" w:rsidRPr="00912FAD" w:rsidTr="00C674F8">
        <w:tc>
          <w:tcPr>
            <w:tcW w:w="2232" w:type="dxa"/>
          </w:tcPr>
          <w:p w:rsidR="00C674F8" w:rsidRPr="00912FAD" w:rsidRDefault="00C674F8" w:rsidP="00C674F8">
            <w:pPr>
              <w:jc w:val="both"/>
            </w:pPr>
            <w:r w:rsidRPr="00912FAD">
              <w:t>Улу-Юльское</w:t>
            </w:r>
          </w:p>
        </w:tc>
        <w:tc>
          <w:tcPr>
            <w:tcW w:w="2962" w:type="dxa"/>
          </w:tcPr>
          <w:p w:rsidR="00C674F8" w:rsidRPr="00912FAD" w:rsidRDefault="00C674F8" w:rsidP="00C674F8">
            <w:pPr>
              <w:jc w:val="both"/>
            </w:pPr>
            <w:r w:rsidRPr="00912FAD">
              <w:t>Первомайский</w:t>
            </w:r>
          </w:p>
        </w:tc>
        <w:tc>
          <w:tcPr>
            <w:tcW w:w="1742" w:type="dxa"/>
          </w:tcPr>
          <w:p w:rsidR="00C674F8" w:rsidRPr="00912FAD" w:rsidRDefault="00C674F8" w:rsidP="00C674F8">
            <w:pPr>
              <w:jc w:val="both"/>
            </w:pPr>
            <w:r w:rsidRPr="00912FAD">
              <w:t>862,7</w:t>
            </w:r>
          </w:p>
        </w:tc>
        <w:tc>
          <w:tcPr>
            <w:tcW w:w="2448" w:type="dxa"/>
          </w:tcPr>
          <w:p w:rsidR="00C674F8" w:rsidRPr="00912FAD" w:rsidRDefault="00C674F8" w:rsidP="00C674F8">
            <w:pPr>
              <w:jc w:val="both"/>
            </w:pPr>
            <w:r w:rsidRPr="00912FAD">
              <w:t>84,2</w:t>
            </w:r>
          </w:p>
        </w:tc>
      </w:tr>
      <w:tr w:rsidR="00C674F8" w:rsidRPr="00912FAD" w:rsidTr="00C674F8">
        <w:tc>
          <w:tcPr>
            <w:tcW w:w="2232" w:type="dxa"/>
          </w:tcPr>
          <w:p w:rsidR="00C674F8" w:rsidRPr="00912FAD" w:rsidRDefault="00C674F8" w:rsidP="00C674F8">
            <w:pPr>
              <w:jc w:val="both"/>
            </w:pPr>
            <w:r w:rsidRPr="00912FAD">
              <w:t>Чаинское</w:t>
            </w:r>
          </w:p>
        </w:tc>
        <w:tc>
          <w:tcPr>
            <w:tcW w:w="2962" w:type="dxa"/>
          </w:tcPr>
          <w:p w:rsidR="00C674F8" w:rsidRPr="00912FAD" w:rsidRDefault="00C674F8" w:rsidP="00C674F8">
            <w:pPr>
              <w:jc w:val="both"/>
            </w:pPr>
            <w:r w:rsidRPr="00912FAD">
              <w:t>Чаинский</w:t>
            </w:r>
          </w:p>
        </w:tc>
        <w:tc>
          <w:tcPr>
            <w:tcW w:w="1742" w:type="dxa"/>
          </w:tcPr>
          <w:p w:rsidR="00C674F8" w:rsidRPr="00912FAD" w:rsidRDefault="00C674F8" w:rsidP="00C674F8">
            <w:pPr>
              <w:jc w:val="both"/>
            </w:pPr>
            <w:r w:rsidRPr="00912FAD">
              <w:t>599,1</w:t>
            </w:r>
          </w:p>
        </w:tc>
        <w:tc>
          <w:tcPr>
            <w:tcW w:w="2448" w:type="dxa"/>
          </w:tcPr>
          <w:p w:rsidR="00C674F8" w:rsidRPr="00912FAD" w:rsidRDefault="00C674F8" w:rsidP="00C674F8">
            <w:pPr>
              <w:jc w:val="both"/>
            </w:pPr>
            <w:r w:rsidRPr="00912FAD">
              <w:t>70,6</w:t>
            </w:r>
          </w:p>
        </w:tc>
      </w:tr>
      <w:tr w:rsidR="00C674F8" w:rsidRPr="00912FAD" w:rsidTr="00C674F8">
        <w:tc>
          <w:tcPr>
            <w:tcW w:w="2232" w:type="dxa"/>
          </w:tcPr>
          <w:p w:rsidR="00C674F8" w:rsidRPr="00912FAD" w:rsidRDefault="00C674F8" w:rsidP="00C674F8">
            <w:pPr>
              <w:jc w:val="both"/>
            </w:pPr>
            <w:r w:rsidRPr="00912FAD">
              <w:t>Шегарское</w:t>
            </w:r>
          </w:p>
        </w:tc>
        <w:tc>
          <w:tcPr>
            <w:tcW w:w="2962" w:type="dxa"/>
          </w:tcPr>
          <w:p w:rsidR="00C674F8" w:rsidRPr="00912FAD" w:rsidRDefault="00C674F8" w:rsidP="00C674F8">
            <w:pPr>
              <w:jc w:val="both"/>
            </w:pPr>
            <w:r w:rsidRPr="00912FAD">
              <w:t>Шегарский</w:t>
            </w:r>
          </w:p>
        </w:tc>
        <w:tc>
          <w:tcPr>
            <w:tcW w:w="1742" w:type="dxa"/>
          </w:tcPr>
          <w:p w:rsidR="00C674F8" w:rsidRPr="00912FAD" w:rsidRDefault="00C674F8" w:rsidP="00C674F8">
            <w:pPr>
              <w:jc w:val="both"/>
            </w:pPr>
            <w:r w:rsidRPr="00912FAD">
              <w:t>310,5</w:t>
            </w:r>
          </w:p>
        </w:tc>
        <w:tc>
          <w:tcPr>
            <w:tcW w:w="2448" w:type="dxa"/>
          </w:tcPr>
          <w:p w:rsidR="00C674F8" w:rsidRPr="00912FAD" w:rsidRDefault="00C674F8" w:rsidP="00C674F8">
            <w:pPr>
              <w:jc w:val="both"/>
            </w:pPr>
            <w:r w:rsidRPr="00912FAD">
              <w:t>47,8</w:t>
            </w:r>
          </w:p>
        </w:tc>
      </w:tr>
      <w:tr w:rsidR="00C674F8" w:rsidRPr="00912FAD" w:rsidTr="00C674F8">
        <w:tc>
          <w:tcPr>
            <w:tcW w:w="5194" w:type="dxa"/>
            <w:gridSpan w:val="2"/>
          </w:tcPr>
          <w:p w:rsidR="00C674F8" w:rsidRPr="00912FAD" w:rsidRDefault="00C674F8" w:rsidP="00C674F8">
            <w:pPr>
              <w:jc w:val="both"/>
              <w:rPr>
                <w:b/>
                <w:bCs/>
              </w:rPr>
            </w:pPr>
            <w:r w:rsidRPr="00912FAD">
              <w:rPr>
                <w:b/>
                <w:bCs/>
              </w:rPr>
              <w:t>Всего по области</w:t>
            </w:r>
          </w:p>
        </w:tc>
        <w:tc>
          <w:tcPr>
            <w:tcW w:w="1742" w:type="dxa"/>
          </w:tcPr>
          <w:p w:rsidR="00C674F8" w:rsidRPr="00912FAD" w:rsidRDefault="00C674F8" w:rsidP="00C674F8">
            <w:pPr>
              <w:jc w:val="both"/>
              <w:rPr>
                <w:b/>
                <w:bCs/>
              </w:rPr>
            </w:pPr>
            <w:r w:rsidRPr="00912FAD">
              <w:rPr>
                <w:b/>
                <w:bCs/>
              </w:rPr>
              <w:t>28679,8</w:t>
            </w:r>
          </w:p>
        </w:tc>
        <w:tc>
          <w:tcPr>
            <w:tcW w:w="2448" w:type="dxa"/>
          </w:tcPr>
          <w:p w:rsidR="00C674F8" w:rsidRPr="00912FAD" w:rsidRDefault="00C674F8" w:rsidP="00C674F8">
            <w:pPr>
              <w:jc w:val="both"/>
              <w:rPr>
                <w:b/>
                <w:bCs/>
              </w:rPr>
            </w:pPr>
            <w:r w:rsidRPr="00912FAD">
              <w:rPr>
                <w:b/>
                <w:bCs/>
              </w:rPr>
              <w:t>62</w:t>
            </w:r>
          </w:p>
        </w:tc>
      </w:tr>
    </w:tbl>
    <w:p w:rsidR="00C674F8" w:rsidRDefault="00C674F8" w:rsidP="00C674F8">
      <w:pPr>
        <w:jc w:val="both"/>
        <w:rPr>
          <w:b/>
          <w:bCs/>
        </w:rPr>
      </w:pPr>
    </w:p>
    <w:p w:rsidR="00C674F8" w:rsidRPr="00912FAD" w:rsidRDefault="00C674F8" w:rsidP="00C674F8">
      <w:pPr>
        <w:ind w:firstLine="709"/>
        <w:jc w:val="both"/>
        <w:rPr>
          <w:b/>
          <w:bCs/>
        </w:rPr>
      </w:pPr>
      <w:r>
        <w:rPr>
          <w:b/>
          <w:bCs/>
        </w:rPr>
        <w:t>Защита леса</w:t>
      </w:r>
    </w:p>
    <w:p w:rsidR="00C674F8" w:rsidRPr="00912FAD" w:rsidRDefault="00C674F8" w:rsidP="00C674F8">
      <w:pPr>
        <w:ind w:firstLine="709"/>
        <w:jc w:val="both"/>
      </w:pPr>
      <w:r w:rsidRPr="00912FAD">
        <w:t>По состоянию на 01.01.2012 площадь очагов и вреди</w:t>
      </w:r>
      <w:r w:rsidRPr="00912FAD">
        <w:softHyphen/>
        <w:t>телей леса составила 7723 га. Из них на долю хвоегрызу-щих приходится 1737 га, грибными болезнями пораже</w:t>
      </w:r>
      <w:r w:rsidRPr="00912FAD">
        <w:softHyphen/>
        <w:t>но 2579 га, очаги ксилофагов обнаружены на площади</w:t>
      </w:r>
      <w:r>
        <w:t xml:space="preserve"> </w:t>
      </w:r>
      <w:r w:rsidRPr="00912FAD">
        <w:t>3407 га.</w:t>
      </w:r>
    </w:p>
    <w:p w:rsidR="00C674F8" w:rsidRPr="00912FAD" w:rsidRDefault="00C674F8" w:rsidP="00C674F8">
      <w:pPr>
        <w:ind w:firstLine="709"/>
        <w:jc w:val="both"/>
      </w:pPr>
      <w:r w:rsidRPr="00912FAD">
        <w:t>В целях снижения площади занятой очагами вреди</w:t>
      </w:r>
      <w:r w:rsidRPr="00912FAD">
        <w:softHyphen/>
        <w:t>телей и болезней леса и для сведения к минимуму эколо</w:t>
      </w:r>
      <w:r w:rsidRPr="00912FAD">
        <w:softHyphen/>
        <w:t>гического и экономического ущерба лесному хозяйству, причиняемого размножением вредителей и болезней леса и другими факторами естественного и антропогенного происхождения в 2011 году на территории Томской обла</w:t>
      </w:r>
      <w:r w:rsidRPr="00912FAD">
        <w:softHyphen/>
        <w:t>сти проведены:</w:t>
      </w:r>
    </w:p>
    <w:p w:rsidR="00C674F8" w:rsidRPr="00912FAD" w:rsidRDefault="00C674F8" w:rsidP="00C674F8">
      <w:pPr>
        <w:ind w:firstLine="709"/>
        <w:jc w:val="both"/>
      </w:pPr>
      <w:r w:rsidRPr="00912FAD">
        <w:t>Лесопатологические обследования на площади</w:t>
      </w:r>
      <w:r>
        <w:t xml:space="preserve"> </w:t>
      </w:r>
      <w:r w:rsidRPr="00912FAD">
        <w:t>89000 га.</w:t>
      </w:r>
    </w:p>
    <w:p w:rsidR="00C674F8" w:rsidRPr="00912FAD" w:rsidRDefault="00C674F8" w:rsidP="00C674F8">
      <w:pPr>
        <w:ind w:firstLine="709"/>
        <w:jc w:val="both"/>
      </w:pPr>
      <w:r w:rsidRPr="00912FAD">
        <w:t>Сплошные санитарные рубки на площади 2653,5 га,</w:t>
      </w:r>
      <w:r>
        <w:t xml:space="preserve"> </w:t>
      </w:r>
      <w:r w:rsidRPr="00912FAD">
        <w:t>в объеме 438695,0 м3.</w:t>
      </w:r>
    </w:p>
    <w:p w:rsidR="00C674F8" w:rsidRPr="00912FAD" w:rsidRDefault="00C674F8" w:rsidP="00C674F8">
      <w:pPr>
        <w:ind w:firstLine="709"/>
        <w:jc w:val="both"/>
      </w:pPr>
      <w:r w:rsidRPr="00912FAD">
        <w:t>Выборочные   санитарные   рубки   на площади</w:t>
      </w:r>
      <w:r>
        <w:t xml:space="preserve"> </w:t>
      </w:r>
      <w:r w:rsidRPr="00912FAD">
        <w:t>381,3 га, в объеме 17896,0 м3.</w:t>
      </w:r>
    </w:p>
    <w:p w:rsidR="00C674F8" w:rsidRPr="00912FAD" w:rsidRDefault="00C674F8" w:rsidP="00C674F8">
      <w:pPr>
        <w:ind w:firstLine="709"/>
        <w:jc w:val="both"/>
      </w:pPr>
      <w:r w:rsidRPr="00912FAD">
        <w:t>Очистка леса от захламления на площади 50 га, в объеме 1500 м3.</w:t>
      </w:r>
    </w:p>
    <w:p w:rsidR="00C674F8" w:rsidRDefault="00C674F8" w:rsidP="00C674F8">
      <w:pPr>
        <w:ind w:firstLine="709"/>
        <w:jc w:val="both"/>
        <w:rPr>
          <w:b/>
          <w:bCs/>
        </w:rPr>
      </w:pPr>
    </w:p>
    <w:p w:rsidR="00C674F8" w:rsidRPr="00912FAD" w:rsidRDefault="00C674F8" w:rsidP="00C674F8">
      <w:pPr>
        <w:ind w:firstLine="709"/>
        <w:jc w:val="both"/>
        <w:rPr>
          <w:b/>
          <w:bCs/>
        </w:rPr>
      </w:pPr>
      <w:r>
        <w:rPr>
          <w:b/>
          <w:bCs/>
        </w:rPr>
        <w:t>Охрана лесов от пожаров</w:t>
      </w:r>
    </w:p>
    <w:p w:rsidR="00C674F8" w:rsidRPr="00912FAD" w:rsidRDefault="00C674F8" w:rsidP="00C674F8">
      <w:pPr>
        <w:ind w:firstLine="709"/>
        <w:jc w:val="both"/>
      </w:pPr>
      <w:r w:rsidRPr="00912FAD">
        <w:t>По итогам сезона в лесах Томской области было за</w:t>
      </w:r>
      <w:r w:rsidRPr="00912FAD">
        <w:softHyphen/>
        <w:t>фиксировано 254 лесных пожара на общей площади 8724,92 га (в т. ч. лесные земли — 7306,42 га). По срав</w:t>
      </w:r>
      <w:r w:rsidRPr="00912FAD">
        <w:softHyphen/>
        <w:t>нению с прошлым годом количество возгораний в лесах увеличилось в 2,5 раза, средняя площадь пожара увели</w:t>
      </w:r>
      <w:r w:rsidRPr="00912FAD">
        <w:softHyphen/>
        <w:t>чилась 2,3 раза и составила 34,3 га.</w:t>
      </w:r>
    </w:p>
    <w:p w:rsidR="00C674F8" w:rsidRPr="00912FAD" w:rsidRDefault="00C674F8" w:rsidP="00C674F8">
      <w:pPr>
        <w:ind w:firstLine="709"/>
        <w:jc w:val="both"/>
      </w:pPr>
      <w:r w:rsidRPr="00912FAD">
        <w:t>Наибольшее количество пожаров возникло в Тимиря</w:t>
      </w:r>
      <w:r w:rsidRPr="00912FAD">
        <w:softHyphen/>
        <w:t>зев</w:t>
      </w:r>
      <w:r>
        <w:t>ском лесничестве, Шегарском лесничестве, Верхнекетском лесничестве</w:t>
      </w:r>
      <w:r w:rsidRPr="00912FAD">
        <w:t>.</w:t>
      </w:r>
    </w:p>
    <w:p w:rsidR="00C674F8" w:rsidRPr="00912FAD" w:rsidRDefault="00C674F8" w:rsidP="00C674F8">
      <w:pPr>
        <w:ind w:firstLine="709"/>
        <w:jc w:val="both"/>
      </w:pPr>
      <w:r w:rsidRPr="00912FAD">
        <w:t>Наиболее сильно по</w:t>
      </w:r>
      <w:r>
        <w:t>страдали от огня леса Верхнекет</w:t>
      </w:r>
      <w:r w:rsidRPr="00912FAD">
        <w:t>ского лесничества — 1911,6 га, Парабельского лесниче</w:t>
      </w:r>
      <w:r w:rsidRPr="00912FAD">
        <w:softHyphen/>
        <w:t>ства — 509,10 га, Тимирязевского лесничества — 1367,42 га.</w:t>
      </w:r>
    </w:p>
    <w:p w:rsidR="00C674F8" w:rsidRPr="00912FAD" w:rsidRDefault="00C674F8" w:rsidP="00C674F8">
      <w:pPr>
        <w:ind w:firstLine="709"/>
        <w:jc w:val="both"/>
      </w:pPr>
      <w:r w:rsidRPr="00912FAD">
        <w:t>Массовых вспышек лесных пожаров не зарегистри</w:t>
      </w:r>
      <w:r w:rsidRPr="00912FAD">
        <w:softHyphen/>
        <w:t>ровано. Максимально в течение суток фиксировалось в среднем 12 лесных пожаров.</w:t>
      </w:r>
    </w:p>
    <w:p w:rsidR="00C674F8" w:rsidRPr="008354D1" w:rsidRDefault="00C674F8" w:rsidP="00C674F8">
      <w:pPr>
        <w:jc w:val="both"/>
        <w:rPr>
          <w:b/>
          <w:bCs/>
          <w:color w:val="FF0000"/>
        </w:rPr>
      </w:pPr>
    </w:p>
    <w:p w:rsidR="00C674F8" w:rsidRPr="00196F5B" w:rsidRDefault="00C674F8" w:rsidP="00C674F8">
      <w:pPr>
        <w:jc w:val="both"/>
        <w:rPr>
          <w:b/>
          <w:bCs/>
          <w:i/>
          <w:iCs/>
        </w:rPr>
      </w:pPr>
      <w:r w:rsidRPr="00CC7565">
        <w:rPr>
          <w:b/>
          <w:bCs/>
          <w:i/>
          <w:iCs/>
          <w:color w:val="FF0000"/>
        </w:rPr>
        <w:tab/>
      </w:r>
      <w:r w:rsidRPr="00196F5B">
        <w:rPr>
          <w:b/>
          <w:bCs/>
          <w:i/>
          <w:iCs/>
        </w:rPr>
        <w:t>Сельскохозяйственные отходы</w:t>
      </w:r>
    </w:p>
    <w:p w:rsidR="00C674F8" w:rsidRPr="00196F5B" w:rsidRDefault="00C674F8" w:rsidP="00C674F8">
      <w:pPr>
        <w:jc w:val="both"/>
      </w:pPr>
      <w:r w:rsidRPr="00196F5B">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C674F8" w:rsidRPr="00196F5B" w:rsidRDefault="00C674F8" w:rsidP="00C674F8">
      <w:pPr>
        <w:jc w:val="both"/>
      </w:pPr>
      <w:r w:rsidRPr="00196F5B">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C674F8" w:rsidRPr="00CC7565" w:rsidRDefault="00C674F8" w:rsidP="00C674F8">
      <w:pPr>
        <w:jc w:val="both"/>
        <w:rPr>
          <w:color w:val="FF0000"/>
        </w:rPr>
      </w:pPr>
      <w:r w:rsidRPr="00CC7565">
        <w:rPr>
          <w:color w:val="FF0000"/>
        </w:rPr>
        <w:tab/>
      </w:r>
    </w:p>
    <w:p w:rsidR="00C674F8" w:rsidRPr="00196F5B" w:rsidRDefault="00C674F8" w:rsidP="00C674F8">
      <w:pPr>
        <w:jc w:val="both"/>
        <w:rPr>
          <w:b/>
          <w:i/>
          <w:iCs/>
        </w:rPr>
      </w:pPr>
      <w:r w:rsidRPr="00CC7565">
        <w:rPr>
          <w:b/>
          <w:i/>
          <w:iCs/>
          <w:color w:val="FF0000"/>
        </w:rPr>
        <w:tab/>
      </w:r>
      <w:r w:rsidRPr="00196F5B">
        <w:rPr>
          <w:b/>
          <w:i/>
          <w:iCs/>
        </w:rPr>
        <w:t>Биологические отходы</w:t>
      </w:r>
    </w:p>
    <w:p w:rsidR="00C674F8" w:rsidRPr="00196F5B" w:rsidRDefault="00C674F8" w:rsidP="00C674F8">
      <w:pPr>
        <w:ind w:firstLine="709"/>
        <w:jc w:val="both"/>
      </w:pPr>
      <w:r w:rsidRPr="00196F5B">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C674F8" w:rsidRPr="00196F5B" w:rsidRDefault="00C674F8" w:rsidP="00C674F8">
      <w:pPr>
        <w:jc w:val="both"/>
      </w:pPr>
      <w:r w:rsidRPr="00196F5B">
        <w:tab/>
        <w:t>Места, отведённые для захоронения биологических отходов (скотомогильники), должны иметь одну или несколько биотермических ям.</w:t>
      </w:r>
    </w:p>
    <w:p w:rsidR="00C674F8" w:rsidRPr="00196F5B" w:rsidRDefault="00C674F8" w:rsidP="00C674F8">
      <w:pPr>
        <w:jc w:val="both"/>
      </w:pPr>
      <w:r w:rsidRPr="00196F5B">
        <w:rPr>
          <w:b/>
          <w:bCs/>
        </w:rPr>
        <w:tab/>
      </w:r>
      <w:r w:rsidRPr="00196F5B">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C674F8" w:rsidRPr="00C674F8" w:rsidRDefault="00C674F8" w:rsidP="00C674F8">
      <w:pPr>
        <w:ind w:firstLine="709"/>
        <w:jc w:val="both"/>
      </w:pPr>
      <w:r w:rsidRPr="00C674F8">
        <w:t>На территории поселения находятся 4 места захоронения биологических отходов, общей площадью 1825 кв.м.</w:t>
      </w:r>
    </w:p>
    <w:p w:rsidR="00C674F8" w:rsidRPr="00C674F8" w:rsidRDefault="00C674F8" w:rsidP="00C674F8">
      <w:pPr>
        <w:ind w:firstLine="709"/>
        <w:jc w:val="both"/>
      </w:pPr>
      <w:r w:rsidRPr="00C674F8">
        <w:t xml:space="preserve"> В соответствии с  СанПиН 2.2.1/2.1.1.1200-03 они относится к объектам 1 класса опасности и имеет установленный размер санитарно-защитных зон 1000/2000 м. Санитарно-защитная зона 2 мест захоронения биологических отходов распространяется на жилую застройку, водные объекты и водоохранную зону. </w:t>
      </w:r>
    </w:p>
    <w:p w:rsidR="00C674F8" w:rsidRPr="00C674F8" w:rsidRDefault="00C674F8" w:rsidP="00C674F8">
      <w:pPr>
        <w:ind w:firstLine="708"/>
        <w:jc w:val="both"/>
      </w:pPr>
      <w:r w:rsidRPr="00C674F8">
        <w:t>Захоронения санкционированны. Необходима ликвидация данных объектов и рекультивация территории.</w:t>
      </w:r>
    </w:p>
    <w:p w:rsidR="00C674F8" w:rsidRPr="00CC7565" w:rsidRDefault="00C674F8" w:rsidP="00C674F8">
      <w:pPr>
        <w:jc w:val="both"/>
        <w:rPr>
          <w:b/>
          <w:bCs/>
          <w:color w:val="FF0000"/>
        </w:rPr>
      </w:pPr>
    </w:p>
    <w:p w:rsidR="00C674F8" w:rsidRPr="00196F5B" w:rsidRDefault="00C674F8" w:rsidP="00C674F8">
      <w:pPr>
        <w:jc w:val="both"/>
        <w:rPr>
          <w:b/>
          <w:bCs/>
          <w:i/>
          <w:iCs/>
        </w:rPr>
      </w:pPr>
      <w:r w:rsidRPr="00CC7565">
        <w:rPr>
          <w:b/>
          <w:bCs/>
          <w:color w:val="FF0000"/>
        </w:rPr>
        <w:tab/>
      </w:r>
      <w:r w:rsidRPr="00196F5B">
        <w:rPr>
          <w:b/>
          <w:bCs/>
          <w:i/>
          <w:iCs/>
        </w:rPr>
        <w:t>Транспортные отходы</w:t>
      </w:r>
    </w:p>
    <w:p w:rsidR="00C674F8" w:rsidRPr="00196F5B" w:rsidRDefault="00C674F8" w:rsidP="00C674F8">
      <w:pPr>
        <w:ind w:firstLine="709"/>
        <w:jc w:val="both"/>
      </w:pPr>
      <w:r w:rsidRPr="00196F5B">
        <w:t>Транспортными отходами являются:</w:t>
      </w:r>
    </w:p>
    <w:p w:rsidR="00C674F8" w:rsidRPr="00196F5B" w:rsidRDefault="00C674F8" w:rsidP="00C674F8">
      <w:pPr>
        <w:widowControl/>
        <w:tabs>
          <w:tab w:val="left" w:pos="16740"/>
        </w:tabs>
        <w:suppressAutoHyphens w:val="0"/>
        <w:ind w:firstLine="709"/>
        <w:jc w:val="both"/>
      </w:pPr>
      <w:r w:rsidRPr="00196F5B">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C674F8" w:rsidRPr="00196F5B" w:rsidRDefault="00C674F8" w:rsidP="00C674F8">
      <w:pPr>
        <w:widowControl/>
        <w:tabs>
          <w:tab w:val="left" w:pos="16740"/>
        </w:tabs>
        <w:suppressAutoHyphens w:val="0"/>
        <w:ind w:firstLine="709"/>
        <w:jc w:val="both"/>
      </w:pPr>
      <w:r w:rsidRPr="00196F5B">
        <w:t>- 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C674F8" w:rsidRPr="00196F5B" w:rsidRDefault="00C674F8" w:rsidP="00C674F8">
      <w:pPr>
        <w:widowControl/>
        <w:tabs>
          <w:tab w:val="left" w:pos="16740"/>
        </w:tabs>
        <w:suppressAutoHyphens w:val="0"/>
        <w:ind w:firstLine="709"/>
        <w:jc w:val="both"/>
      </w:pPr>
      <w:r w:rsidRPr="00196F5B">
        <w:t>- расходуемые в процессе использования транспортных средств и бытовой техники конструкционные и эксплуатационные материалы;</w:t>
      </w:r>
    </w:p>
    <w:p w:rsidR="00C674F8" w:rsidRPr="00196F5B" w:rsidRDefault="00C674F8" w:rsidP="00C674F8">
      <w:pPr>
        <w:widowControl/>
        <w:tabs>
          <w:tab w:val="left" w:pos="16740"/>
        </w:tabs>
        <w:suppressAutoHyphens w:val="0"/>
        <w:ind w:firstLine="709"/>
        <w:jc w:val="both"/>
      </w:pPr>
      <w:r w:rsidRPr="00196F5B">
        <w:t>- 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C674F8" w:rsidRPr="00CC7565" w:rsidRDefault="00C674F8" w:rsidP="00C674F8">
      <w:pPr>
        <w:jc w:val="both"/>
        <w:rPr>
          <w:color w:val="FF0000"/>
        </w:rPr>
      </w:pPr>
    </w:p>
    <w:p w:rsidR="00C674F8" w:rsidRPr="00196F5B" w:rsidRDefault="00C674F8" w:rsidP="00C674F8">
      <w:pPr>
        <w:jc w:val="both"/>
        <w:rPr>
          <w:b/>
          <w:bCs/>
          <w:i/>
          <w:iCs/>
        </w:rPr>
      </w:pPr>
      <w:r w:rsidRPr="00CC7565">
        <w:rPr>
          <w:rStyle w:val="af6"/>
          <w:color w:val="FF0000"/>
        </w:rPr>
        <w:tab/>
      </w:r>
      <w:r w:rsidRPr="00196F5B">
        <w:rPr>
          <w:rStyle w:val="af6"/>
          <w:i/>
          <w:iCs/>
          <w:color w:val="auto"/>
        </w:rPr>
        <w:t xml:space="preserve">Медицинские отходы </w:t>
      </w:r>
    </w:p>
    <w:p w:rsidR="00C674F8" w:rsidRPr="00196F5B" w:rsidRDefault="00C674F8" w:rsidP="00C674F8">
      <w:pPr>
        <w:jc w:val="both"/>
      </w:pPr>
      <w:r w:rsidRPr="00196F5B">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C674F8" w:rsidRPr="00196F5B" w:rsidRDefault="00C674F8" w:rsidP="00C674F8">
      <w:pPr>
        <w:jc w:val="both"/>
      </w:pPr>
      <w:r w:rsidRPr="00196F5B">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C674F8" w:rsidRPr="00196F5B" w:rsidRDefault="00C674F8" w:rsidP="00C674F8">
      <w:pPr>
        <w:jc w:val="both"/>
      </w:pPr>
      <w:r w:rsidRPr="00196F5B">
        <w:tab/>
        <w:t>Наиболее опасные отходы, которые относятся к классам Б и В должны быть подвергнуты термическому обезвреживанию.</w:t>
      </w:r>
    </w:p>
    <w:p w:rsidR="00C674F8" w:rsidRPr="00CC7565" w:rsidRDefault="00C674F8" w:rsidP="00C674F8">
      <w:pPr>
        <w:jc w:val="both"/>
        <w:rPr>
          <w:b/>
          <w:bCs/>
          <w:color w:val="FF0000"/>
        </w:rPr>
      </w:pPr>
    </w:p>
    <w:p w:rsidR="00C674F8" w:rsidRPr="00196F5B" w:rsidRDefault="00C674F8" w:rsidP="00C674F8">
      <w:pPr>
        <w:jc w:val="both"/>
        <w:rPr>
          <w:b/>
          <w:bCs/>
          <w:i/>
          <w:iCs/>
        </w:rPr>
      </w:pPr>
      <w:r w:rsidRPr="00CC7565">
        <w:rPr>
          <w:b/>
          <w:bCs/>
          <w:i/>
          <w:iCs/>
          <w:color w:val="FF0000"/>
        </w:rPr>
        <w:tab/>
      </w:r>
      <w:r w:rsidRPr="00196F5B">
        <w:rPr>
          <w:b/>
          <w:bCs/>
          <w:i/>
          <w:iCs/>
        </w:rPr>
        <w:t>Твердые бытовые отходы. Санитарная очистка территории</w:t>
      </w:r>
    </w:p>
    <w:p w:rsidR="00C674F8" w:rsidRPr="00196F5B" w:rsidRDefault="00C674F8" w:rsidP="00C674F8">
      <w:pPr>
        <w:jc w:val="both"/>
      </w:pPr>
      <w:r w:rsidRPr="00196F5B">
        <w:rPr>
          <w:b/>
          <w:bCs/>
        </w:rPr>
        <w:tab/>
      </w:r>
      <w:r w:rsidRPr="00196F5B">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C674F8" w:rsidRPr="00C674F8" w:rsidRDefault="00C674F8" w:rsidP="00C674F8">
      <w:pPr>
        <w:ind w:firstLine="708"/>
        <w:jc w:val="both"/>
      </w:pPr>
      <w:r w:rsidRPr="00C674F8">
        <w:rPr>
          <w:bCs/>
          <w:iCs/>
        </w:rPr>
        <w:t>На территории поселения расположено 5 свалок ТБО.</w:t>
      </w:r>
      <w:r w:rsidRPr="00C674F8">
        <w:t xml:space="preserve"> В соответствии с  СанПиН 2.2.1/2.1.1.1200-03 они относится к объектам </w:t>
      </w:r>
      <w:r w:rsidRPr="00C674F8">
        <w:rPr>
          <w:lang w:val="en-US"/>
        </w:rPr>
        <w:t>I</w:t>
      </w:r>
      <w:r w:rsidRPr="00C674F8">
        <w:t xml:space="preserve"> класса опасности и имеет размер санитарно-защитных зон 1000м. Санитарно-защитная зона места захоронения биологических отходов распространяется на жилую застройку. Необходима ликвидация данных объектов с последующей рекультивацией территории и организация мусороперегрузочных станций.</w:t>
      </w:r>
    </w:p>
    <w:p w:rsidR="00C674F8" w:rsidRPr="008354D1" w:rsidRDefault="00C674F8" w:rsidP="00C674F8">
      <w:pPr>
        <w:pStyle w:val="Style61"/>
        <w:widowControl/>
        <w:spacing w:line="240" w:lineRule="auto"/>
        <w:ind w:right="6" w:firstLine="709"/>
        <w:rPr>
          <w:rFonts w:ascii="Times New Roman" w:eastAsia="Arial Unicode MS" w:hAnsi="Times New Roman" w:cs="Times New Roman"/>
          <w:kern w:val="1"/>
        </w:rPr>
      </w:pPr>
      <w:r w:rsidRPr="00196F5B">
        <w:rPr>
          <w:rFonts w:ascii="Times New Roman" w:eastAsia="Arial Unicode MS" w:hAnsi="Times New Roman" w:cs="Times New Roman"/>
          <w:kern w:val="1"/>
        </w:rPr>
        <w:t>В соответствии со стратегией социально-экономиче</w:t>
      </w:r>
      <w:r w:rsidRPr="00196F5B">
        <w:rPr>
          <w:rFonts w:ascii="Times New Roman" w:eastAsia="Arial Unicode MS" w:hAnsi="Times New Roman" w:cs="Times New Roman"/>
          <w:kern w:val="1"/>
        </w:rPr>
        <w:softHyphen/>
        <w:t>ского развития Томской области на 2006-2011 годы одним из приоритетных направлений являлось вовлечение вто</w:t>
      </w:r>
      <w:r w:rsidRPr="00196F5B">
        <w:rPr>
          <w:rFonts w:ascii="Times New Roman" w:eastAsia="Arial Unicode MS" w:hAnsi="Times New Roman" w:cs="Times New Roman"/>
          <w:kern w:val="1"/>
        </w:rPr>
        <w:softHyphen/>
        <w:t>ричных ресурсов в товарооборот. Помимо проектов, реа</w:t>
      </w:r>
      <w:r w:rsidRPr="00196F5B">
        <w:rPr>
          <w:rFonts w:ascii="Times New Roman" w:eastAsia="Arial Unicode MS" w:hAnsi="Times New Roman" w:cs="Times New Roman"/>
          <w:kern w:val="1"/>
        </w:rPr>
        <w:softHyphen/>
        <w:t>лизованных в прошлые годы, о которых мы рассказывали в наших «обзорах» (переработка масел — ЗАО «Экопром-синтез»; производство резиновой крошки из автопокрышек и изготовление полимерного покрытия полиплан — ЗАО «Экологические системы»; переработка ртутьсодержащих ламп ООО НПП «Экотом», технология нейтрализации отра</w:t>
      </w:r>
      <w:r w:rsidRPr="00196F5B">
        <w:rPr>
          <w:rFonts w:ascii="Times New Roman" w:eastAsia="Arial Unicode MS" w:hAnsi="Times New Roman" w:cs="Times New Roman"/>
          <w:kern w:val="1"/>
        </w:rPr>
        <w:softHyphen/>
        <w:t>ботанных (аккумуляторных) кислот ЗАО «Томские матери</w:t>
      </w:r>
      <w:r w:rsidRPr="00196F5B">
        <w:rPr>
          <w:rFonts w:ascii="Times New Roman" w:eastAsia="Arial Unicode MS" w:hAnsi="Times New Roman" w:cs="Times New Roman"/>
          <w:kern w:val="1"/>
        </w:rPr>
        <w:softHyphen/>
        <w:t>алы», переработка битумсодержащих отходов с использо</w:t>
      </w:r>
      <w:r w:rsidRPr="00196F5B">
        <w:rPr>
          <w:rFonts w:ascii="Times New Roman" w:eastAsia="Arial Unicode MS" w:hAnsi="Times New Roman" w:cs="Times New Roman"/>
          <w:kern w:val="1"/>
        </w:rPr>
        <w:softHyphen/>
        <w:t>ванием инфракрасного излучения ООО «Ресурс»), силами малого бизнеса в 2010 году реализован проект по внедре</w:t>
      </w:r>
      <w:r w:rsidRPr="00196F5B">
        <w:rPr>
          <w:rFonts w:ascii="Times New Roman" w:eastAsia="Arial Unicode MS" w:hAnsi="Times New Roman" w:cs="Times New Roman"/>
          <w:kern w:val="1"/>
        </w:rPr>
        <w:softHyphen/>
        <w:t>нию технологии по производству топливных брикетов («евродрова») из опилок (ООО «ПЭП КомЭко»).</w:t>
      </w:r>
    </w:p>
    <w:p w:rsidR="00C674F8" w:rsidRPr="00CC7565" w:rsidRDefault="00C674F8" w:rsidP="00C674F8">
      <w:pPr>
        <w:jc w:val="both"/>
        <w:rPr>
          <w:color w:val="FF0000"/>
        </w:rPr>
      </w:pPr>
    </w:p>
    <w:p w:rsidR="00C674F8" w:rsidRPr="00196F5B" w:rsidRDefault="00C674F8" w:rsidP="00C674F8">
      <w:pPr>
        <w:jc w:val="both"/>
        <w:rPr>
          <w:b/>
          <w:bCs/>
          <w:i/>
        </w:rPr>
      </w:pPr>
      <w:r w:rsidRPr="00CC7565">
        <w:rPr>
          <w:b/>
          <w:bCs/>
          <w:color w:val="FF0000"/>
        </w:rPr>
        <w:tab/>
      </w:r>
      <w:r w:rsidRPr="00196F5B">
        <w:rPr>
          <w:b/>
          <w:bCs/>
          <w:i/>
        </w:rPr>
        <w:t>Инженерная подготовка территории</w:t>
      </w:r>
    </w:p>
    <w:p w:rsidR="00C674F8" w:rsidRPr="00196F5B" w:rsidRDefault="00C674F8" w:rsidP="00C674F8">
      <w:pPr>
        <w:jc w:val="both"/>
      </w:pPr>
      <w:r w:rsidRPr="00196F5B">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C674F8" w:rsidRPr="00196F5B" w:rsidRDefault="00C674F8" w:rsidP="00C674F8">
      <w:pPr>
        <w:ind w:firstLine="709"/>
        <w:jc w:val="both"/>
      </w:pPr>
      <w:r w:rsidRPr="00196F5B">
        <w:t>Основными задачами инженерной подготовки территорий являются:</w:t>
      </w:r>
    </w:p>
    <w:p w:rsidR="00C674F8" w:rsidRPr="00196F5B" w:rsidRDefault="00C674F8" w:rsidP="001D7A5F">
      <w:pPr>
        <w:numPr>
          <w:ilvl w:val="0"/>
          <w:numId w:val="49"/>
        </w:numPr>
        <w:ind w:left="0" w:firstLine="284"/>
        <w:jc w:val="both"/>
      </w:pPr>
      <w:r w:rsidRPr="00196F5B">
        <w:t>осушение участков, защита от затопления, защита от оползней, от ветровой эрозии, от смыва плодородного слоя почвы;</w:t>
      </w:r>
    </w:p>
    <w:p w:rsidR="00C674F8" w:rsidRPr="00196F5B" w:rsidRDefault="00C674F8" w:rsidP="001D7A5F">
      <w:pPr>
        <w:numPr>
          <w:ilvl w:val="0"/>
          <w:numId w:val="49"/>
        </w:numPr>
        <w:ind w:left="0" w:firstLine="284"/>
        <w:jc w:val="both"/>
      </w:pPr>
      <w:r w:rsidRPr="00196F5B">
        <w:t>подготовка территории под строительство дорог, сооружений, малых архитектурных форм, павильонов, выравнивание поверхности участков по проектным отметкам, то есть «вертикальная планировка», что непосредственно связано с организацией поверхностного стока дождевых и талых вод;</w:t>
      </w:r>
    </w:p>
    <w:p w:rsidR="00C674F8" w:rsidRPr="00196F5B" w:rsidRDefault="00C674F8" w:rsidP="001D7A5F">
      <w:pPr>
        <w:numPr>
          <w:ilvl w:val="0"/>
          <w:numId w:val="49"/>
        </w:numPr>
        <w:ind w:left="0" w:firstLine="284"/>
        <w:jc w:val="both"/>
      </w:pPr>
      <w:r w:rsidRPr="00196F5B">
        <w:t>укрепление берегов и склонов рек, водоемов, озер, оврагов ;</w:t>
      </w:r>
    </w:p>
    <w:p w:rsidR="00C674F8" w:rsidRPr="00196F5B" w:rsidRDefault="00C674F8" w:rsidP="001D7A5F">
      <w:pPr>
        <w:numPr>
          <w:ilvl w:val="0"/>
          <w:numId w:val="49"/>
        </w:numPr>
        <w:ind w:left="0" w:firstLine="284"/>
        <w:jc w:val="both"/>
      </w:pPr>
      <w:r w:rsidRPr="00196F5B">
        <w:t xml:space="preserve">осушение заболоченных участков и орошение (обводнение) в засушливых условиях; </w:t>
      </w:r>
    </w:p>
    <w:p w:rsidR="00C674F8" w:rsidRPr="00196F5B" w:rsidRDefault="00C674F8" w:rsidP="001D7A5F">
      <w:pPr>
        <w:numPr>
          <w:ilvl w:val="0"/>
          <w:numId w:val="49"/>
        </w:numPr>
        <w:ind w:left="0" w:firstLine="284"/>
        <w:jc w:val="both"/>
      </w:pPr>
      <w:r w:rsidRPr="00196F5B">
        <w:t>мероприятия по устранению селей, явлений карста, оползней;</w:t>
      </w:r>
    </w:p>
    <w:p w:rsidR="00C674F8" w:rsidRPr="00196F5B" w:rsidRDefault="00C674F8" w:rsidP="001D7A5F">
      <w:pPr>
        <w:numPr>
          <w:ilvl w:val="0"/>
          <w:numId w:val="49"/>
        </w:numPr>
        <w:ind w:left="0" w:firstLine="284"/>
        <w:jc w:val="both"/>
      </w:pPr>
      <w:r w:rsidRPr="00196F5B">
        <w:t>рекультивация - техническая и биологическая – территории;</w:t>
      </w:r>
    </w:p>
    <w:p w:rsidR="00C674F8" w:rsidRPr="00196F5B" w:rsidRDefault="00C674F8" w:rsidP="001D7A5F">
      <w:pPr>
        <w:numPr>
          <w:ilvl w:val="0"/>
          <w:numId w:val="49"/>
        </w:numPr>
        <w:ind w:left="0" w:firstLine="284"/>
        <w:jc w:val="both"/>
      </w:pPr>
      <w:r w:rsidRPr="00196F5B">
        <w:t>вертикальная планировка или организация поверхности, создание нового рельефа с различными его формами.</w:t>
      </w:r>
    </w:p>
    <w:p w:rsidR="00C674F8" w:rsidRPr="00196F5B" w:rsidRDefault="00C674F8" w:rsidP="00C674F8">
      <w:pPr>
        <w:ind w:firstLine="709"/>
        <w:jc w:val="both"/>
      </w:pPr>
      <w:r w:rsidRPr="00196F5B">
        <w:t>Организация стока поверхностных вод на объектах озеленения - это комплекс инженерных мероприятий, предусматривающих, прежде всего, отвод поверхностных вод с территории и отдельных участков, осушение и орошение территории объекта путём устройства системы специальных сооружений. Организация поверхностного стока осуществляется комплексным решением вертикальной планировки территории и является непременным условием благоустройства любой озеленяемой территории.</w:t>
      </w:r>
    </w:p>
    <w:p w:rsidR="00C674F8" w:rsidRPr="00196F5B" w:rsidRDefault="00C674F8" w:rsidP="00C674F8">
      <w:pPr>
        <w:ind w:firstLine="709"/>
        <w:jc w:val="both"/>
      </w:pPr>
      <w:r w:rsidRPr="00196F5B">
        <w:t>Поверхностный сток образуют ливни, дожди, талые воды. В естественных условиях они стекают по склонам, накапливаются в низинах, образуя бессточные места. Поверхностные воды способствуют процессу эрозии почв являются причиной образования оврагов, оползней, повышения уровня грунтовых вод и затопления парковых дорог, площадок, сооружений.</w:t>
      </w:r>
    </w:p>
    <w:p w:rsidR="00C674F8" w:rsidRPr="00196F5B" w:rsidRDefault="00C674F8" w:rsidP="00C674F8">
      <w:pPr>
        <w:ind w:firstLine="709"/>
        <w:jc w:val="both"/>
      </w:pPr>
      <w:r w:rsidRPr="00196F5B">
        <w:t xml:space="preserve"> Высокое стояние грунтовых вод резко ухудшает физические свойства почв агрономические характеристики, создавая неблагоприятные условия для произрастания растительности.</w:t>
      </w:r>
    </w:p>
    <w:p w:rsidR="00C674F8" w:rsidRPr="00196F5B" w:rsidRDefault="00C674F8" w:rsidP="00C674F8">
      <w:pPr>
        <w:ind w:firstLine="709"/>
        <w:jc w:val="both"/>
      </w:pPr>
      <w:r w:rsidRPr="00196F5B">
        <w:t>На объектах озеленения, в садах и парках дорожно-тропиночная сеть, площадки для отдыха и занятий спортом должны быть всегда в сухом состоянии. Залегание грунтовых вод при этом должно находиться на достаточно постоянном уровне, удовлетворять определённым требованиям для этих сооружений.</w:t>
      </w:r>
    </w:p>
    <w:p w:rsidR="00C674F8" w:rsidRPr="00196F5B" w:rsidRDefault="00C674F8" w:rsidP="00C674F8">
      <w:pPr>
        <w:ind w:firstLine="709"/>
        <w:jc w:val="both"/>
      </w:pPr>
      <w:r w:rsidRPr="00196F5B">
        <w:t>Основной задачей подготовки озеленяемых территорий является отвод поверхностных вод, устранение заболачиваемых участков, осушение участков, отводимых под дороги, площадки отдыха, путём соответствующего понижения уровня грунтовых вод.</w:t>
      </w:r>
    </w:p>
    <w:p w:rsidR="00C674F8" w:rsidRPr="00CF7440" w:rsidRDefault="00C674F8" w:rsidP="00C674F8">
      <w:pPr>
        <w:ind w:firstLine="709"/>
        <w:jc w:val="both"/>
        <w:rPr>
          <w:b/>
          <w:bCs/>
          <w:i/>
          <w:color w:val="FF0000"/>
        </w:rPr>
      </w:pPr>
    </w:p>
    <w:p w:rsidR="00C674F8" w:rsidRPr="00CF7440" w:rsidRDefault="00C674F8" w:rsidP="00C674F8">
      <w:pPr>
        <w:ind w:firstLine="709"/>
        <w:jc w:val="both"/>
        <w:rPr>
          <w:b/>
          <w:i/>
          <w:lang w:eastAsia="ru-RU"/>
        </w:rPr>
      </w:pPr>
      <w:r w:rsidRPr="00CF7440">
        <w:rPr>
          <w:b/>
          <w:i/>
          <w:lang w:eastAsia="ru-RU"/>
        </w:rPr>
        <w:t>Радиационная обстановка</w:t>
      </w:r>
    </w:p>
    <w:p w:rsidR="00C674F8" w:rsidRPr="00CF7440" w:rsidRDefault="00C674F8" w:rsidP="00C674F8">
      <w:pPr>
        <w:pStyle w:val="Style61"/>
        <w:widowControl/>
        <w:spacing w:line="240" w:lineRule="auto"/>
        <w:ind w:right="10" w:firstLine="709"/>
        <w:rPr>
          <w:rFonts w:ascii="Times New Roman" w:eastAsia="Arial Unicode MS" w:hAnsi="Times New Roman" w:cs="Times New Roman"/>
          <w:kern w:val="1"/>
        </w:rPr>
      </w:pPr>
      <w:r w:rsidRPr="00CF7440">
        <w:rPr>
          <w:rFonts w:ascii="Times New Roman" w:eastAsia="Arial Unicode MS" w:hAnsi="Times New Roman" w:cs="Times New Roman"/>
          <w:kern w:val="1"/>
        </w:rPr>
        <w:t>Радиационную обстановку в Томской области на протя</w:t>
      </w:r>
      <w:r w:rsidRPr="00CF7440">
        <w:rPr>
          <w:rFonts w:ascii="Times New Roman" w:eastAsia="Arial Unicode MS" w:hAnsi="Times New Roman" w:cs="Times New Roman"/>
          <w:kern w:val="1"/>
        </w:rPr>
        <w:softHyphen/>
        <w:t>жении ряда лет формировали нижеперечисленные факторы и события:</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глобальные выпадения радионуклидов, обусловлен</w:t>
      </w:r>
      <w:r w:rsidRPr="00CF7440">
        <w:rPr>
          <w:rFonts w:ascii="Times New Roman" w:eastAsia="Arial Unicode MS" w:hAnsi="Times New Roman" w:cs="Times New Roman"/>
          <w:kern w:val="1"/>
        </w:rPr>
        <w:softHyphen/>
        <w:t>ные проводившимися ранее ядерными испытаниями (в атмосфере и н</w:t>
      </w:r>
      <w:r>
        <w:rPr>
          <w:rFonts w:ascii="Times New Roman" w:eastAsia="Arial Unicode MS" w:hAnsi="Times New Roman" w:cs="Times New Roman"/>
          <w:kern w:val="1"/>
        </w:rPr>
        <w:t xml:space="preserve">аземными) на Семипалатинском, Новоземельском </w:t>
      </w:r>
      <w:r w:rsidRPr="00CF7440">
        <w:rPr>
          <w:rFonts w:ascii="Times New Roman" w:eastAsia="Arial Unicode MS" w:hAnsi="Times New Roman" w:cs="Times New Roman"/>
          <w:kern w:val="1"/>
        </w:rPr>
        <w:t xml:space="preserve"> полигонах и китайском поли</w:t>
      </w:r>
      <w:r w:rsidRPr="00CF7440">
        <w:rPr>
          <w:rFonts w:ascii="Times New Roman" w:eastAsia="Arial Unicode MS" w:hAnsi="Times New Roman" w:cs="Times New Roman"/>
          <w:kern w:val="1"/>
        </w:rPr>
        <w:softHyphen/>
        <w:t>го</w:t>
      </w:r>
      <w:r>
        <w:rPr>
          <w:rFonts w:ascii="Times New Roman" w:eastAsia="Arial Unicode MS" w:hAnsi="Times New Roman" w:cs="Times New Roman"/>
          <w:kern w:val="1"/>
        </w:rPr>
        <w:t>не, в районе оз. Лобнор</w:t>
      </w:r>
      <w:r w:rsidRPr="00CF7440">
        <w:rPr>
          <w:rFonts w:ascii="Times New Roman" w:eastAsia="Arial Unicode MS" w:hAnsi="Times New Roman" w:cs="Times New Roman"/>
          <w:kern w:val="1"/>
        </w:rPr>
        <w:t>;</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выпадения радионуклидов после атомного взрыва на общевойсковых уче</w:t>
      </w:r>
      <w:r>
        <w:rPr>
          <w:rFonts w:ascii="Times New Roman" w:eastAsia="Arial Unicode MS" w:hAnsi="Times New Roman" w:cs="Times New Roman"/>
          <w:kern w:val="1"/>
        </w:rPr>
        <w:t>ниях 14 сентября 1954 г. на Тоц</w:t>
      </w:r>
      <w:r w:rsidRPr="00CF7440">
        <w:rPr>
          <w:rFonts w:ascii="Times New Roman" w:eastAsia="Arial Unicode MS" w:hAnsi="Times New Roman" w:cs="Times New Roman"/>
          <w:kern w:val="1"/>
        </w:rPr>
        <w:t>ком полигоне между Самарой и Оренбургом;</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загрязнение территории и объектов окружающей сре</w:t>
      </w:r>
      <w:r w:rsidRPr="00CF7440">
        <w:rPr>
          <w:rFonts w:ascii="Times New Roman" w:eastAsia="Arial Unicode MS" w:hAnsi="Times New Roman" w:cs="Times New Roman"/>
          <w:kern w:val="1"/>
        </w:rPr>
        <w:softHyphen/>
        <w:t>ды техногенными радионуклидами вследствие экс</w:t>
      </w:r>
      <w:r w:rsidRPr="00CF7440">
        <w:rPr>
          <w:rFonts w:ascii="Times New Roman" w:eastAsia="Arial Unicode MS" w:hAnsi="Times New Roman" w:cs="Times New Roman"/>
          <w:kern w:val="1"/>
        </w:rPr>
        <w:softHyphen/>
        <w:t>плуатации предприятий ядерного топливного цикла и хранилищ радиоактивных отходов на Сибирском химическом комбинате (СХК), а также вследствие аварий;</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вторичное загрязнение приземной атмосферы радио</w:t>
      </w:r>
      <w:r w:rsidRPr="00CF7440">
        <w:rPr>
          <w:rFonts w:ascii="Times New Roman" w:eastAsia="Arial Unicode MS" w:hAnsi="Times New Roman" w:cs="Times New Roman"/>
          <w:kern w:val="1"/>
        </w:rPr>
        <w:softHyphen/>
        <w:t>активными веществами вследствие ветрового перено</w:t>
      </w:r>
      <w:r w:rsidRPr="00CF7440">
        <w:rPr>
          <w:rFonts w:ascii="Times New Roman" w:eastAsia="Arial Unicode MS" w:hAnsi="Times New Roman" w:cs="Times New Roman"/>
          <w:kern w:val="1"/>
        </w:rPr>
        <w:softHyphen/>
        <w:t>са их с почвы (с территории Казахстана);</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загрязнение атмосферы радионуклидами вследствие космического излучения;</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загрязнение атмосферы естественными радионукли</w:t>
      </w:r>
      <w:r w:rsidRPr="00CF7440">
        <w:rPr>
          <w:rFonts w:ascii="Times New Roman" w:eastAsia="Arial Unicode MS" w:hAnsi="Times New Roman" w:cs="Times New Roman"/>
          <w:kern w:val="1"/>
        </w:rPr>
        <w:softHyphen/>
        <w:t>дами (ЕРН) угольными котельными и ТЭЦ;</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загрязнение окружающей среды ЕРН предприятиями нефтегазового комплекса;</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выделение радона-222 из почвы, стройматериалов и стен помещений;</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внешнее излучение, обусловленное содержанием тех</w:t>
      </w:r>
      <w:r w:rsidRPr="00CF7440">
        <w:rPr>
          <w:rFonts w:ascii="Times New Roman" w:eastAsia="Arial Unicode MS" w:hAnsi="Times New Roman" w:cs="Times New Roman"/>
          <w:kern w:val="1"/>
        </w:rPr>
        <w:softHyphen/>
        <w:t>ногенных и ЕРН в атмосфере и почве;</w:t>
      </w:r>
    </w:p>
    <w:p w:rsidR="00C674F8" w:rsidRPr="00CF7440" w:rsidRDefault="00C674F8" w:rsidP="001D7A5F">
      <w:pPr>
        <w:pStyle w:val="Style179"/>
        <w:widowControl/>
        <w:numPr>
          <w:ilvl w:val="0"/>
          <w:numId w:val="51"/>
        </w:numPr>
        <w:tabs>
          <w:tab w:val="left" w:pos="566"/>
        </w:tabs>
        <w:spacing w:line="240" w:lineRule="auto"/>
        <w:ind w:left="566" w:hanging="278"/>
        <w:rPr>
          <w:rFonts w:ascii="Times New Roman" w:eastAsia="Arial Unicode MS" w:hAnsi="Times New Roman" w:cs="Times New Roman"/>
          <w:kern w:val="1"/>
        </w:rPr>
      </w:pPr>
      <w:r w:rsidRPr="00CF7440">
        <w:rPr>
          <w:rFonts w:ascii="Times New Roman" w:eastAsia="Arial Unicode MS" w:hAnsi="Times New Roman" w:cs="Times New Roman"/>
          <w:kern w:val="1"/>
        </w:rPr>
        <w:t>потери источников ионизирующих излучений (ИИИ), применяемых в промышленности и пр.</w:t>
      </w:r>
    </w:p>
    <w:p w:rsidR="00C674F8" w:rsidRPr="00CF7440" w:rsidRDefault="00C674F8" w:rsidP="00C674F8">
      <w:pPr>
        <w:pStyle w:val="Style61"/>
        <w:widowControl/>
        <w:spacing w:line="240" w:lineRule="auto"/>
        <w:ind w:firstLine="709"/>
        <w:rPr>
          <w:rFonts w:ascii="Times New Roman" w:eastAsia="Arial Unicode MS" w:hAnsi="Times New Roman" w:cs="Times New Roman"/>
          <w:kern w:val="1"/>
        </w:rPr>
      </w:pPr>
      <w:r w:rsidRPr="00CF7440">
        <w:rPr>
          <w:rFonts w:ascii="Times New Roman" w:eastAsia="Arial Unicode MS" w:hAnsi="Times New Roman" w:cs="Times New Roman"/>
          <w:kern w:val="1"/>
        </w:rPr>
        <w:t>В нормальных условиях, при отсутствии радиационных аварий и техногенных загрязнений, основную часть дозы об</w:t>
      </w:r>
      <w:r w:rsidRPr="00CF7440">
        <w:rPr>
          <w:rFonts w:ascii="Times New Roman" w:eastAsia="Arial Unicode MS" w:hAnsi="Times New Roman" w:cs="Times New Roman"/>
          <w:kern w:val="1"/>
        </w:rPr>
        <w:softHyphen/>
        <w:t>лучения население получает от естественных источников ра</w:t>
      </w:r>
      <w:r w:rsidRPr="00CF7440">
        <w:rPr>
          <w:rFonts w:ascii="Times New Roman" w:eastAsia="Arial Unicode MS" w:hAnsi="Times New Roman" w:cs="Times New Roman"/>
          <w:kern w:val="1"/>
        </w:rPr>
        <w:softHyphen/>
        <w:t>диации (космическое излучение, излучение от рассеянных в земной коре, почве, воздухе, воде калия-40, урана-238, тория-232, продуктов распада урана и тория). Около 50% го</w:t>
      </w:r>
      <w:r w:rsidRPr="00CF7440">
        <w:rPr>
          <w:rFonts w:ascii="Times New Roman" w:eastAsia="Arial Unicode MS" w:hAnsi="Times New Roman" w:cs="Times New Roman"/>
          <w:kern w:val="1"/>
        </w:rPr>
        <w:softHyphen/>
        <w:t>довой дозы облучения происходит за счет продуктов распада радона.</w:t>
      </w:r>
    </w:p>
    <w:p w:rsidR="00C674F8" w:rsidRPr="00CF7440" w:rsidRDefault="00C674F8" w:rsidP="00C674F8">
      <w:pPr>
        <w:pStyle w:val="Style61"/>
        <w:widowControl/>
        <w:spacing w:line="240" w:lineRule="auto"/>
        <w:ind w:firstLine="709"/>
        <w:rPr>
          <w:rFonts w:ascii="Times New Roman" w:eastAsia="Arial Unicode MS" w:hAnsi="Times New Roman" w:cs="Times New Roman"/>
          <w:kern w:val="1"/>
        </w:rPr>
      </w:pPr>
      <w:r w:rsidRPr="00CF7440">
        <w:rPr>
          <w:rFonts w:ascii="Times New Roman" w:eastAsia="Arial Unicode MS" w:hAnsi="Times New Roman" w:cs="Times New Roman"/>
          <w:kern w:val="1"/>
        </w:rPr>
        <w:t>Радон-222 — это радиоактивный инертный газ, который выделяется из почвы и стройматериалов в результате есте</w:t>
      </w:r>
      <w:r w:rsidRPr="00CF7440">
        <w:rPr>
          <w:rFonts w:ascii="Times New Roman" w:eastAsia="Arial Unicode MS" w:hAnsi="Times New Roman" w:cs="Times New Roman"/>
          <w:kern w:val="1"/>
        </w:rPr>
        <w:softHyphen/>
        <w:t>ственного распада природного урана-238 и затем его до</w:t>
      </w:r>
      <w:r w:rsidRPr="00CF7440">
        <w:rPr>
          <w:rFonts w:ascii="Times New Roman" w:eastAsia="Arial Unicode MS" w:hAnsi="Times New Roman" w:cs="Times New Roman"/>
          <w:kern w:val="1"/>
        </w:rPr>
        <w:softHyphen/>
        <w:t>чернего продукта радия-226. Вследствие большой плотности (в 7,5 раза тяжелее воздуха), радон скапливается в подваль</w:t>
      </w:r>
      <w:r w:rsidRPr="00CF7440">
        <w:rPr>
          <w:rFonts w:ascii="Times New Roman" w:eastAsia="Arial Unicode MS" w:hAnsi="Times New Roman" w:cs="Times New Roman"/>
          <w:kern w:val="1"/>
        </w:rPr>
        <w:softHyphen/>
        <w:t>ных помещениях и на нижних этажах домов. Поставщиками радона внутрь помещений являются почва (или грунт) под зданием и около него, стройматериалы, водопровод, при</w:t>
      </w:r>
      <w:r w:rsidRPr="00CF7440">
        <w:rPr>
          <w:rFonts w:ascii="Times New Roman" w:eastAsia="Arial Unicode MS" w:hAnsi="Times New Roman" w:cs="Times New Roman"/>
          <w:kern w:val="1"/>
        </w:rPr>
        <w:softHyphen/>
        <w:t>родный газ и атмосферный воздух.</w:t>
      </w:r>
    </w:p>
    <w:p w:rsidR="00C674F8" w:rsidRPr="00CF7440" w:rsidRDefault="00C674F8" w:rsidP="00C674F8">
      <w:pPr>
        <w:pStyle w:val="Style61"/>
        <w:widowControl/>
        <w:spacing w:line="240" w:lineRule="auto"/>
        <w:ind w:firstLine="709"/>
        <w:rPr>
          <w:rFonts w:ascii="Times New Roman" w:eastAsia="Arial Unicode MS" w:hAnsi="Times New Roman" w:cs="Times New Roman"/>
          <w:kern w:val="1"/>
        </w:rPr>
      </w:pPr>
      <w:r w:rsidRPr="00CF7440">
        <w:rPr>
          <w:rFonts w:ascii="Times New Roman" w:eastAsia="Arial Unicode MS" w:hAnsi="Times New Roman" w:cs="Times New Roman"/>
          <w:kern w:val="1"/>
        </w:rPr>
        <w:t>На территории Томской области наблюдения за ради</w:t>
      </w:r>
      <w:r w:rsidRPr="00CF7440">
        <w:rPr>
          <w:rFonts w:ascii="Times New Roman" w:eastAsia="Arial Unicode MS" w:hAnsi="Times New Roman" w:cs="Times New Roman"/>
          <w:kern w:val="1"/>
        </w:rPr>
        <w:softHyphen/>
        <w:t>ационной обстановкой и радиоактивным загрязнением объектов окружающей среды в 2011 г. осуществляли:</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Западно-Сибирский Центр мониторинга окружа</w:t>
      </w:r>
      <w:r w:rsidRPr="00CF7440">
        <w:rPr>
          <w:rFonts w:ascii="Times New Roman" w:eastAsia="Arial Unicode MS" w:hAnsi="Times New Roman" w:cs="Times New Roman"/>
          <w:kern w:val="1"/>
        </w:rPr>
        <w:softHyphen/>
        <w:t>ющей среды Западно-Сибирского межрегиональ</w:t>
      </w:r>
      <w:r w:rsidRPr="00CF7440">
        <w:rPr>
          <w:rFonts w:ascii="Times New Roman" w:eastAsia="Arial Unicode MS" w:hAnsi="Times New Roman" w:cs="Times New Roman"/>
          <w:kern w:val="1"/>
        </w:rPr>
        <w:softHyphen/>
        <w:t>ного территориального управления Федеральной службы по гидрометеорологии и мониторингу окружающей среды (далее — ЗапСибЦМС);</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государственное учреждение «Томский областной центр по гидрометеорологии и мониторингу окру</w:t>
      </w:r>
      <w:r w:rsidRPr="00CF7440">
        <w:rPr>
          <w:rFonts w:ascii="Times New Roman" w:eastAsia="Arial Unicode MS" w:hAnsi="Times New Roman" w:cs="Times New Roman"/>
          <w:kern w:val="1"/>
        </w:rPr>
        <w:softHyphen/>
        <w:t>жающей среды» (далее — ТЦГМС);</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управление Федеральной службы по надзору в сфере защиты прав потребителей и благополучия человека по Томской области и ФГУЗ «Центр гиги</w:t>
      </w:r>
      <w:r w:rsidRPr="00CF7440">
        <w:rPr>
          <w:rFonts w:ascii="Times New Roman" w:eastAsia="Arial Unicode MS" w:hAnsi="Times New Roman" w:cs="Times New Roman"/>
          <w:kern w:val="1"/>
        </w:rPr>
        <w:softHyphen/>
        <w:t>ены и эпидемиологии в Томской области» (далее — Роспотребнадзор);</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областное государственное бюджетное учреж</w:t>
      </w:r>
      <w:r w:rsidRPr="00CF7440">
        <w:rPr>
          <w:rFonts w:ascii="Times New Roman" w:eastAsia="Arial Unicode MS" w:hAnsi="Times New Roman" w:cs="Times New Roman"/>
          <w:kern w:val="1"/>
        </w:rPr>
        <w:softHyphen/>
        <w:t>дение «Областной комитет охраны окружающей среды и природопользования» (далее — ОГБУ «Об-лкомприрода»);</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Региональное управление № 81 Федерального ме</w:t>
      </w:r>
      <w:r w:rsidRPr="00CF7440">
        <w:rPr>
          <w:rFonts w:ascii="Times New Roman" w:eastAsia="Arial Unicode MS" w:hAnsi="Times New Roman" w:cs="Times New Roman"/>
          <w:kern w:val="1"/>
        </w:rPr>
        <w:softHyphen/>
        <w:t>дико-биологического агентства России в г. Север-ске Томской области (далее — РУ № 81);</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радиационная промышленно-санитарная лабора</w:t>
      </w:r>
      <w:r w:rsidRPr="00CF7440">
        <w:rPr>
          <w:rFonts w:ascii="Times New Roman" w:eastAsia="Arial Unicode MS" w:hAnsi="Times New Roman" w:cs="Times New Roman"/>
          <w:kern w:val="1"/>
        </w:rPr>
        <w:softHyphen/>
        <w:t>тория СХК (далее — РПСЛ);</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городской комитет охраны окружающей среды и природных ресурсов ЗАТО Северск (далее — Ком-природы ЗАТО Северск);</w:t>
      </w:r>
    </w:p>
    <w:p w:rsidR="00C674F8" w:rsidRPr="00CF7440" w:rsidRDefault="00C674F8" w:rsidP="001D7A5F">
      <w:pPr>
        <w:pStyle w:val="Style179"/>
        <w:widowControl/>
        <w:numPr>
          <w:ilvl w:val="0"/>
          <w:numId w:val="53"/>
        </w:numPr>
        <w:tabs>
          <w:tab w:val="left" w:pos="571"/>
        </w:tabs>
        <w:spacing w:line="240" w:lineRule="auto"/>
        <w:ind w:left="571"/>
        <w:rPr>
          <w:rFonts w:ascii="Times New Roman" w:eastAsia="Arial Unicode MS" w:hAnsi="Times New Roman" w:cs="Times New Roman"/>
          <w:kern w:val="1"/>
        </w:rPr>
      </w:pPr>
      <w:r w:rsidRPr="00CF7440">
        <w:rPr>
          <w:rFonts w:ascii="Times New Roman" w:eastAsia="Arial Unicode MS" w:hAnsi="Times New Roman" w:cs="Times New Roman"/>
          <w:kern w:val="1"/>
        </w:rPr>
        <w:t>федеральное государственное учреждение «Стан</w:t>
      </w:r>
      <w:r w:rsidRPr="00CF7440">
        <w:rPr>
          <w:rFonts w:ascii="Times New Roman" w:eastAsia="Arial Unicode MS" w:hAnsi="Times New Roman" w:cs="Times New Roman"/>
          <w:kern w:val="1"/>
        </w:rPr>
        <w:softHyphen/>
        <w:t>ция агрохимической службы «Томская» (далее — ФГУ САС «Томская»);</w:t>
      </w:r>
    </w:p>
    <w:p w:rsidR="00C674F8" w:rsidRPr="00196F5B" w:rsidRDefault="00C674F8" w:rsidP="00C674F8">
      <w:pPr>
        <w:ind w:firstLine="709"/>
        <w:jc w:val="both"/>
        <w:rPr>
          <w:lang w:eastAsia="ru-RU"/>
        </w:rPr>
      </w:pPr>
      <w:r w:rsidRPr="00CF7440">
        <w:rPr>
          <w:lang w:eastAsia="ru-RU"/>
        </w:rPr>
        <w:t>□    научные организации г. Томска (ТПУ, ТГУ и др.).</w:t>
      </w:r>
      <w:r w:rsidRPr="00CC7565">
        <w:rPr>
          <w:color w:val="FF0000"/>
        </w:rPr>
        <w:t xml:space="preserve"> </w:t>
      </w:r>
    </w:p>
    <w:p w:rsidR="00C674F8" w:rsidRPr="00CC7565" w:rsidRDefault="00C674F8" w:rsidP="00C674F8">
      <w:pPr>
        <w:jc w:val="both"/>
        <w:rPr>
          <w:color w:val="FF0000"/>
        </w:rPr>
      </w:pPr>
    </w:p>
    <w:p w:rsidR="00C674F8" w:rsidRPr="00196F5B" w:rsidRDefault="00C674F8" w:rsidP="00C674F8">
      <w:pPr>
        <w:jc w:val="both"/>
        <w:rPr>
          <w:b/>
          <w:bCs/>
          <w:i/>
        </w:rPr>
      </w:pPr>
      <w:r w:rsidRPr="00196F5B">
        <w:tab/>
      </w:r>
      <w:r w:rsidRPr="00196F5B">
        <w:rPr>
          <w:b/>
          <w:bCs/>
          <w:i/>
        </w:rPr>
        <w:t>Состояние и формирование природно-экологического каркаса</w:t>
      </w:r>
    </w:p>
    <w:p w:rsidR="00C674F8" w:rsidRPr="00196F5B" w:rsidRDefault="00C674F8" w:rsidP="00C674F8">
      <w:pPr>
        <w:ind w:firstLine="709"/>
        <w:jc w:val="both"/>
      </w:pPr>
      <w:r w:rsidRPr="00196F5B">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C674F8" w:rsidRPr="00196F5B" w:rsidRDefault="00C674F8" w:rsidP="00C674F8">
      <w:pPr>
        <w:ind w:firstLine="709"/>
        <w:jc w:val="both"/>
      </w:pPr>
      <w:r w:rsidRPr="00196F5B">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C674F8" w:rsidRPr="00196F5B" w:rsidRDefault="00C674F8" w:rsidP="00C674F8">
      <w:pPr>
        <w:widowControl/>
        <w:suppressAutoHyphens w:val="0"/>
        <w:ind w:firstLine="709"/>
      </w:pPr>
      <w:r w:rsidRPr="00196F5B">
        <w:t xml:space="preserve">Территория Обь-Томского междуречья в настоящее время представляет яркий пример хозяйственных, социальных и экологических противоречий, обострившихся с введением в эксплуатацию подземного водозабора . На сегодняшний день на исследуемой территории особо охраняемые природные территории и участки других видов категорий защитности находятся в разрозненном состоянии и не составляют единую функциональную систему. Уже заметны фрагментация природных ландшафтов, нарушение экологических связей, снижается способность к самовосстановлению природных сообществ. Это объясняется тем, что в сложившейся системе природоохранных территорий коммуникационные коридоры выделены не в достаточном количестве. Многие природные участки находятся в изоляции, прежде всего из-за распашки плодородных земель. Вследствие этого в большинстве своем сохранившиеся природные участки не формируют полноценного экологического каркаса, поскольку его инфраструктура разорвана. Следует отметить, что вся территория междуречья выполняет для г. Томска средозащитно-санирующую роль. Основу современной структуры экологического каркаса Обь-Томского междуречья составляют имеющие строгий режим охраны заповедные территории (заказники федерального и регионального значения), выполняющие функции «экологического ядра». </w:t>
      </w:r>
    </w:p>
    <w:p w:rsidR="00C674F8" w:rsidRDefault="00C674F8" w:rsidP="00C674F8">
      <w:pPr>
        <w:widowControl/>
        <w:suppressAutoHyphens w:val="0"/>
        <w:ind w:firstLine="709"/>
      </w:pPr>
      <w:r w:rsidRPr="00196F5B">
        <w:t>Необходим комплекс мер для восстановления культуры землепользования в самом широком понимании этого термина, основанного на экологоландшафтных принципах. Особое внимание должно быть обращено на сохранение природных участков – хранилищ биоразнообразия. Правильно сформированный экологический каркас территории является базовым опорным элементом ее устойчивого состояния и развития.</w:t>
      </w:r>
    </w:p>
    <w:p w:rsidR="00C674F8" w:rsidRPr="00196F5B" w:rsidRDefault="00C674F8" w:rsidP="00C674F8">
      <w:pPr>
        <w:widowControl/>
        <w:suppressAutoHyphens w:val="0"/>
        <w:ind w:firstLine="709"/>
      </w:pPr>
    </w:p>
    <w:p w:rsidR="005D34AC" w:rsidRPr="00395759" w:rsidRDefault="00C674F8" w:rsidP="00C674F8">
      <w:pPr>
        <w:jc w:val="both"/>
        <w:rPr>
          <w:color w:val="FF0000"/>
          <w:highlight w:val="yellow"/>
        </w:rPr>
      </w:pPr>
      <w:r w:rsidRPr="00CC7565">
        <w:rPr>
          <w:b/>
          <w:bCs/>
          <w:color w:val="FF0000"/>
        </w:rPr>
        <w:tab/>
      </w:r>
    </w:p>
    <w:p w:rsidR="005D34AC" w:rsidRPr="00C674F8" w:rsidRDefault="005D34AC" w:rsidP="008B0B41">
      <w:pPr>
        <w:jc w:val="center"/>
        <w:rPr>
          <w:b/>
          <w:bCs/>
        </w:rPr>
      </w:pPr>
      <w:r w:rsidRPr="00C674F8">
        <w:rPr>
          <w:b/>
          <w:bCs/>
        </w:rPr>
        <w:t>Оценка природно-территориального комплекса</w:t>
      </w:r>
    </w:p>
    <w:p w:rsidR="005D34AC" w:rsidRPr="00C674F8" w:rsidRDefault="005D34AC" w:rsidP="008B0B41">
      <w:pPr>
        <w:jc w:val="center"/>
        <w:rPr>
          <w:b/>
          <w:i/>
          <w:iCs/>
        </w:rPr>
      </w:pPr>
      <w:r w:rsidRPr="00C674F8">
        <w:rPr>
          <w:b/>
          <w:i/>
          <w:iCs/>
        </w:rPr>
        <w:t>Защитные и искусственно созданные лесные насаждения</w:t>
      </w:r>
    </w:p>
    <w:p w:rsidR="005D34AC" w:rsidRPr="00C674F8" w:rsidRDefault="005D34AC" w:rsidP="008B0B41">
      <w:pPr>
        <w:tabs>
          <w:tab w:val="left" w:pos="567"/>
        </w:tabs>
        <w:jc w:val="both"/>
      </w:pPr>
      <w:r w:rsidRPr="00C674F8">
        <w:rPr>
          <w:b/>
          <w:i/>
          <w:iCs/>
        </w:rPr>
        <w:tab/>
      </w:r>
      <w:r w:rsidRPr="00C674F8">
        <w:t>Леса естественного и искусственного происхождения на территории</w:t>
      </w:r>
      <w:r w:rsidR="001340D0" w:rsidRPr="00C674F8">
        <w:t xml:space="preserve"> </w:t>
      </w:r>
      <w:r w:rsidR="007F58D0">
        <w:t>Усть-Бакчар</w:t>
      </w:r>
      <w:r w:rsidR="00FE0B1F" w:rsidRPr="00C674F8">
        <w:t>ского</w:t>
      </w:r>
      <w:r w:rsidR="001340D0" w:rsidRPr="00C674F8">
        <w:t xml:space="preserve"> сельского поселения</w:t>
      </w:r>
      <w:r w:rsidRPr="00C674F8">
        <w:t xml:space="preserve"> являются составной частью природного комплекса и выполняют важные средообразующие и экологические функции. </w:t>
      </w:r>
    </w:p>
    <w:p w:rsidR="005D34AC" w:rsidRPr="00C674F8" w:rsidRDefault="005D34AC" w:rsidP="008B0B41">
      <w:pPr>
        <w:tabs>
          <w:tab w:val="left" w:pos="567"/>
        </w:tabs>
        <w:jc w:val="both"/>
      </w:pPr>
      <w:r w:rsidRPr="00C674F8">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5D34AC" w:rsidRPr="00C674F8" w:rsidRDefault="005D34AC" w:rsidP="008B0B41">
      <w:pPr>
        <w:tabs>
          <w:tab w:val="left" w:pos="567"/>
        </w:tabs>
        <w:jc w:val="both"/>
      </w:pPr>
      <w:r w:rsidRPr="00C674F8">
        <w:tab/>
        <w:t>Искусственно созданные зеленые насаждения:</w:t>
      </w:r>
    </w:p>
    <w:p w:rsidR="005D34AC" w:rsidRPr="00C674F8" w:rsidRDefault="001340D0" w:rsidP="008B0B41">
      <w:pPr>
        <w:jc w:val="both"/>
      </w:pPr>
      <w:r w:rsidRPr="00C674F8">
        <w:t>-</w:t>
      </w:r>
      <w:r w:rsidR="008C3C59" w:rsidRPr="00C674F8">
        <w:t>п</w:t>
      </w:r>
      <w:r w:rsidR="005D34AC" w:rsidRPr="00C674F8">
        <w:t>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5D34AC" w:rsidRPr="00C674F8" w:rsidRDefault="001340D0" w:rsidP="008B0B41">
      <w:pPr>
        <w:jc w:val="both"/>
      </w:pPr>
      <w:r w:rsidRPr="00C674F8">
        <w:t>-</w:t>
      </w:r>
      <w:r w:rsidR="008C3C59" w:rsidRPr="00C674F8">
        <w:t>з</w:t>
      </w:r>
      <w:r w:rsidR="005D34AC" w:rsidRPr="00C674F8">
        <w:t>ащитное озеленение вдоль транспортных магистралей;</w:t>
      </w:r>
    </w:p>
    <w:p w:rsidR="005D34AC" w:rsidRPr="00C674F8" w:rsidRDefault="001340D0" w:rsidP="008B0B41">
      <w:pPr>
        <w:jc w:val="both"/>
      </w:pPr>
      <w:r w:rsidRPr="00C674F8">
        <w:t>-</w:t>
      </w:r>
      <w:r w:rsidR="008C3C59" w:rsidRPr="00C674F8">
        <w:t>р</w:t>
      </w:r>
      <w:r w:rsidR="005D34AC" w:rsidRPr="00C674F8">
        <w:t>астительность сельскохозяйственных угодий.</w:t>
      </w:r>
    </w:p>
    <w:p w:rsidR="0067218B" w:rsidRPr="00C674F8" w:rsidRDefault="0067218B" w:rsidP="008B0B41">
      <w:pPr>
        <w:ind w:left="720"/>
        <w:jc w:val="both"/>
        <w:rPr>
          <w:color w:val="FF0000"/>
        </w:rPr>
      </w:pPr>
    </w:p>
    <w:p w:rsidR="005D34AC" w:rsidRPr="00C674F8" w:rsidRDefault="005D34AC" w:rsidP="008B0B41">
      <w:pPr>
        <w:ind w:firstLine="709"/>
        <w:jc w:val="center"/>
        <w:rPr>
          <w:b/>
          <w:bCs/>
          <w:i/>
          <w:iCs/>
        </w:rPr>
      </w:pPr>
      <w:r w:rsidRPr="00C674F8">
        <w:rPr>
          <w:b/>
          <w:bCs/>
          <w:i/>
          <w:iCs/>
        </w:rPr>
        <w:t>Лесной фонд на территории сельского поселения</w:t>
      </w:r>
    </w:p>
    <w:p w:rsidR="005D34AC" w:rsidRPr="00C674F8" w:rsidRDefault="005D34AC" w:rsidP="008B0B41">
      <w:pPr>
        <w:tabs>
          <w:tab w:val="left" w:pos="567"/>
        </w:tabs>
        <w:jc w:val="both"/>
      </w:pPr>
      <w:r w:rsidRPr="00C674F8">
        <w:rPr>
          <w:b/>
          <w:bCs/>
          <w:i/>
          <w:iCs/>
          <w:color w:val="FF0000"/>
        </w:rPr>
        <w:tab/>
      </w:r>
      <w:r w:rsidRPr="00C674F8">
        <w:rPr>
          <w:lang w:eastAsia="ru-RU"/>
        </w:rPr>
        <w:t>За  насаждениями   и   почвой   нужно   вести   своевременный   и квалифицированный уход.</w:t>
      </w:r>
    </w:p>
    <w:p w:rsidR="005D34AC" w:rsidRPr="00C674F8" w:rsidRDefault="005D34AC" w:rsidP="008B0B41">
      <w:pPr>
        <w:jc w:val="center"/>
        <w:rPr>
          <w:b/>
          <w:i/>
          <w:iCs/>
        </w:rPr>
      </w:pPr>
      <w:r w:rsidRPr="00C674F8">
        <w:rPr>
          <w:b/>
          <w:i/>
          <w:iCs/>
        </w:rPr>
        <w:t>Водоохранные зоны рек и озер</w:t>
      </w:r>
    </w:p>
    <w:p w:rsidR="001340D0" w:rsidRPr="00C674F8" w:rsidRDefault="001340D0" w:rsidP="008B0B41">
      <w:pPr>
        <w:jc w:val="center"/>
        <w:rPr>
          <w:b/>
          <w:i/>
          <w:iCs/>
        </w:rPr>
      </w:pPr>
    </w:p>
    <w:p w:rsidR="005D34AC" w:rsidRPr="00C674F8" w:rsidRDefault="005D34AC" w:rsidP="008B0B41">
      <w:pPr>
        <w:pStyle w:val="32"/>
        <w:tabs>
          <w:tab w:val="left" w:pos="900"/>
        </w:tabs>
        <w:spacing w:after="0"/>
        <w:ind w:firstLine="567"/>
        <w:jc w:val="both"/>
        <w:rPr>
          <w:sz w:val="24"/>
          <w:szCs w:val="24"/>
        </w:rPr>
      </w:pPr>
      <w:r w:rsidRPr="00C674F8">
        <w:rPr>
          <w:sz w:val="24"/>
          <w:szCs w:val="24"/>
        </w:rPr>
        <w:t xml:space="preserve">В соответствии с Водным кодексом Российской Федерации </w:t>
      </w:r>
      <w:r w:rsidR="001C1950" w:rsidRPr="00C674F8">
        <w:rPr>
          <w:sz w:val="24"/>
          <w:szCs w:val="24"/>
        </w:rPr>
        <w:t>ширина</w:t>
      </w:r>
      <w:r w:rsidRPr="00C674F8">
        <w:rPr>
          <w:sz w:val="24"/>
          <w:szCs w:val="24"/>
        </w:rPr>
        <w:t xml:space="preserve"> водоохранных зон </w:t>
      </w:r>
      <w:r w:rsidR="00E24997" w:rsidRPr="00C674F8">
        <w:rPr>
          <w:sz w:val="24"/>
          <w:szCs w:val="24"/>
        </w:rPr>
        <w:t>ручьев</w:t>
      </w:r>
      <w:r w:rsidR="004273BA" w:rsidRPr="00C674F8">
        <w:rPr>
          <w:sz w:val="24"/>
          <w:szCs w:val="24"/>
        </w:rPr>
        <w:t xml:space="preserve"> составляет: </w:t>
      </w:r>
    </w:p>
    <w:tbl>
      <w:tblPr>
        <w:tblW w:w="9923" w:type="dxa"/>
        <w:tblInd w:w="55" w:type="dxa"/>
        <w:tblLayout w:type="fixed"/>
        <w:tblCellMar>
          <w:left w:w="10" w:type="dxa"/>
          <w:right w:w="10" w:type="dxa"/>
        </w:tblCellMar>
        <w:tblLook w:val="0000"/>
      </w:tblPr>
      <w:tblGrid>
        <w:gridCol w:w="2268"/>
        <w:gridCol w:w="2835"/>
        <w:gridCol w:w="2694"/>
        <w:gridCol w:w="2126"/>
      </w:tblGrid>
      <w:tr w:rsidR="0051702C" w:rsidRPr="00C674F8" w:rsidTr="0051702C">
        <w:tc>
          <w:tcPr>
            <w:tcW w:w="2268"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51702C" w:rsidRPr="00C674F8" w:rsidRDefault="0051702C" w:rsidP="00BC3E19">
            <w:pPr>
              <w:pStyle w:val="Standard"/>
              <w:jc w:val="center"/>
              <w:rPr>
                <w:b/>
                <w:bCs/>
                <w:i/>
              </w:rPr>
            </w:pPr>
            <w:r w:rsidRPr="00C674F8">
              <w:rPr>
                <w:b/>
                <w:bCs/>
                <w:i/>
              </w:rPr>
              <w:t>Название водного</w:t>
            </w:r>
          </w:p>
          <w:p w:rsidR="0051702C" w:rsidRPr="00C674F8" w:rsidRDefault="0051702C" w:rsidP="00BC3E19">
            <w:pPr>
              <w:pStyle w:val="Standard"/>
              <w:jc w:val="center"/>
              <w:rPr>
                <w:b/>
                <w:bCs/>
                <w:i/>
              </w:rPr>
            </w:pPr>
            <w:r w:rsidRPr="00C674F8">
              <w:rPr>
                <w:b/>
                <w:bCs/>
                <w:i/>
              </w:rPr>
              <w:t>объекта</w:t>
            </w:r>
          </w:p>
        </w:tc>
        <w:tc>
          <w:tcPr>
            <w:tcW w:w="2835"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51702C" w:rsidRPr="00C674F8" w:rsidRDefault="0051702C" w:rsidP="00BC3E19">
            <w:pPr>
              <w:pStyle w:val="Standard"/>
              <w:jc w:val="center"/>
              <w:rPr>
                <w:b/>
                <w:bCs/>
                <w:i/>
              </w:rPr>
            </w:pPr>
            <w:r w:rsidRPr="00C674F8">
              <w:rPr>
                <w:b/>
                <w:bCs/>
                <w:i/>
              </w:rPr>
              <w:t>Ширина прибрежной</w:t>
            </w:r>
          </w:p>
          <w:p w:rsidR="0051702C" w:rsidRPr="00C674F8" w:rsidRDefault="0051702C" w:rsidP="00BC3E19">
            <w:pPr>
              <w:pStyle w:val="Standard"/>
              <w:jc w:val="center"/>
              <w:rPr>
                <w:b/>
                <w:bCs/>
                <w:i/>
              </w:rPr>
            </w:pPr>
            <w:r w:rsidRPr="00C674F8">
              <w:rPr>
                <w:b/>
                <w:bCs/>
                <w:i/>
              </w:rPr>
              <w:t>защитной зоны, м</w:t>
            </w:r>
          </w:p>
        </w:tc>
        <w:tc>
          <w:tcPr>
            <w:tcW w:w="2694"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rsidR="0051702C" w:rsidRPr="00C674F8" w:rsidRDefault="0051702C" w:rsidP="00BC3E19">
            <w:pPr>
              <w:pStyle w:val="Standard"/>
              <w:jc w:val="center"/>
              <w:rPr>
                <w:b/>
                <w:bCs/>
                <w:i/>
              </w:rPr>
            </w:pPr>
            <w:r w:rsidRPr="00C674F8">
              <w:rPr>
                <w:b/>
                <w:bCs/>
                <w:i/>
              </w:rPr>
              <w:t>Ширина  водоохранной</w:t>
            </w:r>
          </w:p>
          <w:p w:rsidR="0051702C" w:rsidRPr="00C674F8" w:rsidRDefault="0051702C" w:rsidP="00BC3E19">
            <w:pPr>
              <w:pStyle w:val="Standard"/>
              <w:jc w:val="center"/>
              <w:rPr>
                <w:b/>
                <w:bCs/>
                <w:i/>
              </w:rPr>
            </w:pPr>
            <w:r w:rsidRPr="00C674F8">
              <w:rPr>
                <w:b/>
                <w:bCs/>
                <w:i/>
              </w:rPr>
              <w:t>зоны, м</w:t>
            </w:r>
          </w:p>
        </w:tc>
        <w:tc>
          <w:tcPr>
            <w:tcW w:w="2126"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tcPr>
          <w:p w:rsidR="0051702C" w:rsidRPr="00C674F8" w:rsidRDefault="0051702C" w:rsidP="00BC3E19">
            <w:pPr>
              <w:pStyle w:val="Standard"/>
              <w:jc w:val="center"/>
              <w:rPr>
                <w:b/>
                <w:bCs/>
                <w:i/>
              </w:rPr>
            </w:pPr>
            <w:r w:rsidRPr="00C674F8">
              <w:rPr>
                <w:b/>
                <w:bCs/>
                <w:i/>
              </w:rPr>
              <w:t>Ширина береговой полосы</w:t>
            </w:r>
          </w:p>
        </w:tc>
      </w:tr>
      <w:tr w:rsidR="0051702C" w:rsidRPr="00C674F8" w:rsidTr="0051702C">
        <w:trPr>
          <w:trHeight w:val="275"/>
        </w:trPr>
        <w:tc>
          <w:tcPr>
            <w:tcW w:w="2268" w:type="dxa"/>
            <w:tcBorders>
              <w:top w:val="single" w:sz="4" w:space="0" w:color="auto"/>
              <w:left w:val="single" w:sz="2" w:space="0" w:color="000000"/>
              <w:bottom w:val="single" w:sz="4" w:space="0" w:color="auto"/>
            </w:tcBorders>
            <w:tcMar>
              <w:top w:w="55" w:type="dxa"/>
              <w:left w:w="55" w:type="dxa"/>
              <w:bottom w:w="55" w:type="dxa"/>
              <w:right w:w="55" w:type="dxa"/>
            </w:tcMar>
          </w:tcPr>
          <w:p w:rsidR="0051702C" w:rsidRPr="00C674F8" w:rsidRDefault="0051702C" w:rsidP="00FF3E85">
            <w:pPr>
              <w:pStyle w:val="33"/>
              <w:snapToGrid w:val="0"/>
              <w:spacing w:after="0"/>
              <w:jc w:val="center"/>
              <w:rPr>
                <w:bCs/>
                <w:sz w:val="24"/>
                <w:szCs w:val="24"/>
              </w:rPr>
            </w:pPr>
            <w:r w:rsidRPr="00C674F8">
              <w:rPr>
                <w:bCs/>
                <w:sz w:val="24"/>
                <w:szCs w:val="24"/>
              </w:rPr>
              <w:t xml:space="preserve">река </w:t>
            </w:r>
            <w:r w:rsidR="00FF3E85">
              <w:rPr>
                <w:bCs/>
                <w:sz w:val="24"/>
                <w:szCs w:val="24"/>
              </w:rPr>
              <w:t>Чая</w:t>
            </w:r>
          </w:p>
        </w:tc>
        <w:tc>
          <w:tcPr>
            <w:tcW w:w="2835" w:type="dxa"/>
            <w:tcBorders>
              <w:top w:val="single" w:sz="4" w:space="0" w:color="auto"/>
              <w:left w:val="single" w:sz="2" w:space="0" w:color="000000"/>
              <w:bottom w:val="single" w:sz="4" w:space="0" w:color="auto"/>
            </w:tcBorders>
            <w:tcMar>
              <w:top w:w="55" w:type="dxa"/>
              <w:left w:w="55" w:type="dxa"/>
              <w:bottom w:w="55" w:type="dxa"/>
              <w:right w:w="55" w:type="dxa"/>
            </w:tcMar>
          </w:tcPr>
          <w:p w:rsidR="0051702C" w:rsidRPr="00C674F8" w:rsidRDefault="0051702C" w:rsidP="00BC3E19">
            <w:pPr>
              <w:pStyle w:val="Standard"/>
              <w:jc w:val="center"/>
            </w:pPr>
            <w:r w:rsidRPr="00C674F8">
              <w:t>50</w:t>
            </w:r>
          </w:p>
        </w:tc>
        <w:tc>
          <w:tcPr>
            <w:tcW w:w="2694" w:type="dxa"/>
            <w:tcBorders>
              <w:top w:val="single" w:sz="4" w:space="0" w:color="auto"/>
              <w:left w:val="single" w:sz="2" w:space="0" w:color="000000"/>
              <w:bottom w:val="single" w:sz="4" w:space="0" w:color="auto"/>
            </w:tcBorders>
            <w:tcMar>
              <w:top w:w="55" w:type="dxa"/>
              <w:left w:w="55" w:type="dxa"/>
              <w:bottom w:w="55" w:type="dxa"/>
              <w:right w:w="55" w:type="dxa"/>
            </w:tcMar>
          </w:tcPr>
          <w:p w:rsidR="0051702C" w:rsidRPr="00C674F8" w:rsidRDefault="0051702C" w:rsidP="00BC3E19">
            <w:pPr>
              <w:pStyle w:val="Standard"/>
              <w:jc w:val="center"/>
            </w:pPr>
            <w:r w:rsidRPr="00C674F8">
              <w:t>200</w:t>
            </w:r>
          </w:p>
        </w:tc>
        <w:tc>
          <w:tcPr>
            <w:tcW w:w="212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1702C" w:rsidRPr="00C674F8" w:rsidRDefault="0051702C" w:rsidP="00BC3E19">
            <w:pPr>
              <w:pStyle w:val="Standard"/>
              <w:jc w:val="center"/>
            </w:pPr>
            <w:r w:rsidRPr="00C674F8">
              <w:t>20</w:t>
            </w:r>
          </w:p>
        </w:tc>
      </w:tr>
    </w:tbl>
    <w:p w:rsidR="004273BA" w:rsidRPr="00C674F8" w:rsidRDefault="004273BA" w:rsidP="008B0B41">
      <w:pPr>
        <w:pStyle w:val="32"/>
        <w:tabs>
          <w:tab w:val="left" w:pos="900"/>
        </w:tabs>
        <w:spacing w:after="0"/>
        <w:ind w:firstLine="709"/>
        <w:jc w:val="both"/>
      </w:pPr>
    </w:p>
    <w:p w:rsidR="005D34AC" w:rsidRPr="00C674F8" w:rsidRDefault="005D34AC" w:rsidP="008B0B41">
      <w:pPr>
        <w:tabs>
          <w:tab w:val="left" w:pos="567"/>
        </w:tabs>
        <w:jc w:val="both"/>
      </w:pPr>
      <w:r w:rsidRPr="00C674F8">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67218B" w:rsidRPr="00C674F8" w:rsidRDefault="0067218B" w:rsidP="008B0B41">
      <w:pPr>
        <w:jc w:val="both"/>
        <w:rPr>
          <w:color w:val="FF0000"/>
        </w:rPr>
      </w:pPr>
    </w:p>
    <w:p w:rsidR="005D34AC" w:rsidRPr="00C674F8" w:rsidRDefault="005D34AC" w:rsidP="008B0B41">
      <w:pPr>
        <w:jc w:val="center"/>
        <w:rPr>
          <w:b/>
          <w:bCs/>
        </w:rPr>
      </w:pPr>
      <w:r w:rsidRPr="00C674F8">
        <w:rPr>
          <w:b/>
          <w:bCs/>
        </w:rPr>
        <w:t>Мероприятия по охране окружающей среды</w:t>
      </w:r>
    </w:p>
    <w:p w:rsidR="005D34AC" w:rsidRPr="00C674F8" w:rsidRDefault="005D34AC" w:rsidP="008B0B41">
      <w:pPr>
        <w:jc w:val="center"/>
        <w:rPr>
          <w:b/>
          <w:bCs/>
          <w:i/>
        </w:rPr>
      </w:pPr>
      <w:r w:rsidRPr="00C674F8">
        <w:rPr>
          <w:b/>
          <w:bCs/>
          <w:i/>
        </w:rPr>
        <w:t>Природоохранные мероприятия</w:t>
      </w:r>
    </w:p>
    <w:p w:rsidR="005D34AC" w:rsidRPr="00C674F8" w:rsidRDefault="005D34AC" w:rsidP="008B0B41">
      <w:pPr>
        <w:ind w:firstLine="567"/>
        <w:jc w:val="both"/>
      </w:pPr>
      <w:r w:rsidRPr="00C674F8">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D34AC" w:rsidRPr="00C674F8" w:rsidRDefault="005D34AC" w:rsidP="008B0B41">
      <w:pPr>
        <w:jc w:val="both"/>
      </w:pPr>
    </w:p>
    <w:p w:rsidR="005D34AC" w:rsidRPr="00C674F8" w:rsidRDefault="005D34AC" w:rsidP="00E20986">
      <w:pPr>
        <w:ind w:firstLine="567"/>
        <w:jc w:val="both"/>
        <w:rPr>
          <w:b/>
          <w:bCs/>
          <w:i/>
        </w:rPr>
      </w:pPr>
      <w:r w:rsidRPr="00C674F8">
        <w:rPr>
          <w:b/>
          <w:bCs/>
          <w:i/>
        </w:rPr>
        <w:t>1.    Атмосферный воздух</w:t>
      </w:r>
    </w:p>
    <w:p w:rsidR="005D34AC" w:rsidRPr="00C674F8" w:rsidRDefault="005D34AC" w:rsidP="008B0B41">
      <w:pPr>
        <w:tabs>
          <w:tab w:val="left" w:pos="567"/>
        </w:tabs>
        <w:jc w:val="both"/>
      </w:pPr>
      <w:r w:rsidRPr="00C674F8">
        <w:tab/>
        <w:t>В целях обеспечения благоприятной экологической обстановки по состоянию атмосферного воздуха, рекомендуются следующие мероприятия:</w:t>
      </w:r>
    </w:p>
    <w:p w:rsidR="005D34AC" w:rsidRPr="00C674F8" w:rsidRDefault="002F3C56" w:rsidP="00873DD7">
      <w:pPr>
        <w:ind w:firstLine="709"/>
        <w:jc w:val="both"/>
      </w:pPr>
      <w:r w:rsidRPr="00C674F8">
        <w:t>-</w:t>
      </w:r>
      <w:r w:rsidR="00873DD7" w:rsidRPr="00C674F8">
        <w:t>п</w:t>
      </w:r>
      <w:r w:rsidR="005D34AC" w:rsidRPr="00C674F8">
        <w:t>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5D34AC" w:rsidRPr="00C674F8" w:rsidRDefault="002F3C56" w:rsidP="00873DD7">
      <w:pPr>
        <w:ind w:firstLine="709"/>
        <w:jc w:val="both"/>
      </w:pPr>
      <w:r w:rsidRPr="00C674F8">
        <w:t>-</w:t>
      </w:r>
      <w:r w:rsidR="00873DD7" w:rsidRPr="00C674F8">
        <w:t>о</w:t>
      </w:r>
      <w:r w:rsidR="005D34AC" w:rsidRPr="00C674F8">
        <w:t xml:space="preserve">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5D34AC" w:rsidRPr="00C674F8" w:rsidRDefault="002F3C56" w:rsidP="00873DD7">
      <w:pPr>
        <w:ind w:firstLine="709"/>
        <w:jc w:val="both"/>
      </w:pPr>
      <w:r w:rsidRPr="00C674F8">
        <w:t>-</w:t>
      </w:r>
      <w:r w:rsidR="00873DD7" w:rsidRPr="00C674F8">
        <w:t>о</w:t>
      </w:r>
      <w:r w:rsidR="005D34AC" w:rsidRPr="00C674F8">
        <w:t xml:space="preserve">существление перевода автотранспорта на газовое топливо, с применением каталитических фильтров; </w:t>
      </w:r>
    </w:p>
    <w:p w:rsidR="005D34AC" w:rsidRPr="00C674F8" w:rsidRDefault="002F3C56" w:rsidP="00873DD7">
      <w:pPr>
        <w:ind w:firstLine="709"/>
        <w:jc w:val="both"/>
      </w:pPr>
      <w:r w:rsidRPr="00C674F8">
        <w:t>-</w:t>
      </w:r>
      <w:r w:rsidR="00873DD7" w:rsidRPr="00C674F8">
        <w:t>о</w:t>
      </w:r>
      <w:r w:rsidR="005D34AC" w:rsidRPr="00C674F8">
        <w:t>зеленение санитарно-защитных зон с двухъярусной посадкой зеленых насаждений.</w:t>
      </w:r>
    </w:p>
    <w:p w:rsidR="005D34AC" w:rsidRPr="00C674F8" w:rsidRDefault="005D34AC" w:rsidP="008B0B41">
      <w:pPr>
        <w:jc w:val="both"/>
        <w:rPr>
          <w:b/>
          <w:bCs/>
        </w:rPr>
      </w:pPr>
    </w:p>
    <w:p w:rsidR="005D34AC" w:rsidRPr="00C674F8" w:rsidRDefault="005D34AC" w:rsidP="00E20986">
      <w:pPr>
        <w:ind w:firstLine="708"/>
        <w:jc w:val="both"/>
        <w:rPr>
          <w:i/>
        </w:rPr>
      </w:pPr>
      <w:r w:rsidRPr="00C674F8">
        <w:rPr>
          <w:b/>
          <w:bCs/>
          <w:i/>
        </w:rPr>
        <w:t>2. Поверхностные воды</w:t>
      </w:r>
      <w:r w:rsidRPr="00C674F8">
        <w:rPr>
          <w:i/>
        </w:rPr>
        <w:t xml:space="preserve"> </w:t>
      </w:r>
    </w:p>
    <w:p w:rsidR="005D34AC" w:rsidRPr="00C674F8" w:rsidRDefault="005D34AC" w:rsidP="008B0B41">
      <w:pPr>
        <w:tabs>
          <w:tab w:val="left" w:pos="567"/>
        </w:tabs>
        <w:jc w:val="both"/>
      </w:pPr>
      <w:r w:rsidRPr="00C674F8">
        <w:rPr>
          <w:i/>
        </w:rPr>
        <w:tab/>
      </w:r>
      <w:r w:rsidRPr="00C674F8">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5D34AC" w:rsidRPr="00C674F8" w:rsidRDefault="002F3C56" w:rsidP="006E7D69">
      <w:pPr>
        <w:ind w:firstLine="709"/>
        <w:jc w:val="both"/>
      </w:pPr>
      <w:r w:rsidRPr="00C674F8">
        <w:t>-</w:t>
      </w:r>
      <w:r w:rsidR="006E7D69" w:rsidRPr="00C674F8">
        <w:t>с</w:t>
      </w:r>
      <w:r w:rsidR="005D34AC" w:rsidRPr="00C674F8">
        <w:t>троительство современных очистных сооружений;</w:t>
      </w:r>
    </w:p>
    <w:p w:rsidR="005D34AC" w:rsidRPr="00C674F8" w:rsidRDefault="002F3C56" w:rsidP="006E7D69">
      <w:pPr>
        <w:ind w:firstLine="709"/>
        <w:jc w:val="both"/>
      </w:pPr>
      <w:r w:rsidRPr="00C674F8">
        <w:t>-</w:t>
      </w:r>
      <w:r w:rsidR="006E7D69" w:rsidRPr="00C674F8">
        <w:t>с</w:t>
      </w:r>
      <w:r w:rsidR="005D34AC" w:rsidRPr="00C674F8">
        <w:t xml:space="preserve">троительство централизованной системы водоотведения; </w:t>
      </w:r>
    </w:p>
    <w:p w:rsidR="005D34AC" w:rsidRPr="00C674F8" w:rsidRDefault="002F3C56" w:rsidP="006E7D69">
      <w:pPr>
        <w:ind w:firstLine="709"/>
        <w:jc w:val="both"/>
      </w:pPr>
      <w:r w:rsidRPr="00C674F8">
        <w:t>-</w:t>
      </w:r>
      <w:r w:rsidR="006E7D69" w:rsidRPr="00C674F8">
        <w:t>о</w:t>
      </w:r>
      <w:r w:rsidR="005D34AC" w:rsidRPr="00C674F8">
        <w:t>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p w:rsidR="005D34AC" w:rsidRPr="00C674F8" w:rsidRDefault="002F3C56" w:rsidP="006E7D69">
      <w:pPr>
        <w:ind w:firstLine="709"/>
        <w:jc w:val="both"/>
      </w:pPr>
      <w:r w:rsidRPr="00C674F8">
        <w:t>-</w:t>
      </w:r>
      <w:r w:rsidR="006E7D69" w:rsidRPr="00C674F8">
        <w:t>с</w:t>
      </w:r>
      <w:r w:rsidR="005D34AC" w:rsidRPr="00C674F8">
        <w:t>облюдение правил водоохранного режима на водосборах водных объектов;</w:t>
      </w:r>
    </w:p>
    <w:p w:rsidR="005D34AC" w:rsidRPr="00C674F8" w:rsidRDefault="002F3C56" w:rsidP="006E7D69">
      <w:pPr>
        <w:ind w:firstLine="709"/>
        <w:jc w:val="both"/>
      </w:pPr>
      <w:r w:rsidRPr="00C674F8">
        <w:t>-</w:t>
      </w:r>
      <w:r w:rsidR="006E7D69" w:rsidRPr="00C674F8">
        <w:t>р</w:t>
      </w:r>
      <w:r w:rsidR="005D34AC" w:rsidRPr="00C674F8">
        <w:t>асчистка русел рек на территории поселения.</w:t>
      </w:r>
    </w:p>
    <w:p w:rsidR="005D34AC" w:rsidRPr="00C674F8" w:rsidRDefault="005D34AC" w:rsidP="008B0B41">
      <w:pPr>
        <w:jc w:val="both"/>
        <w:rPr>
          <w:b/>
          <w:bCs/>
          <w:i/>
          <w:iCs/>
          <w:lang w:eastAsia="en-US" w:bidi="en-US"/>
        </w:rPr>
      </w:pPr>
    </w:p>
    <w:p w:rsidR="005D34AC" w:rsidRPr="00C674F8" w:rsidRDefault="005D34AC" w:rsidP="00E20986">
      <w:pPr>
        <w:ind w:firstLine="708"/>
        <w:jc w:val="both"/>
        <w:rPr>
          <w:b/>
          <w:bCs/>
          <w:i/>
          <w:lang w:eastAsia="en-US" w:bidi="en-US"/>
        </w:rPr>
      </w:pPr>
      <w:r w:rsidRPr="00C674F8">
        <w:rPr>
          <w:b/>
          <w:bCs/>
          <w:i/>
          <w:lang w:eastAsia="en-US" w:bidi="en-US"/>
        </w:rPr>
        <w:t>3.  Подземные воды</w:t>
      </w:r>
    </w:p>
    <w:p w:rsidR="005D34AC" w:rsidRPr="00C674F8" w:rsidRDefault="005D34AC" w:rsidP="008B0B41">
      <w:pPr>
        <w:jc w:val="both"/>
        <w:rPr>
          <w:lang w:eastAsia="en-US" w:bidi="en-US"/>
        </w:rPr>
      </w:pPr>
      <w:r w:rsidRPr="00C674F8">
        <w:rPr>
          <w:b/>
          <w:bCs/>
          <w:lang w:eastAsia="en-US" w:bidi="en-US"/>
        </w:rPr>
        <w:tab/>
      </w:r>
      <w:r w:rsidRPr="00C674F8">
        <w:rPr>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5D34AC" w:rsidRPr="00C674F8" w:rsidRDefault="005D34AC" w:rsidP="008B0B41">
      <w:pPr>
        <w:ind w:firstLine="567"/>
        <w:jc w:val="both"/>
      </w:pPr>
      <w:r w:rsidRPr="00C674F8">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5D34AC" w:rsidRPr="00C674F8" w:rsidRDefault="002F3C56" w:rsidP="00E20986">
      <w:pPr>
        <w:ind w:firstLine="709"/>
        <w:jc w:val="both"/>
      </w:pPr>
      <w:r w:rsidRPr="00C674F8">
        <w:t>-</w:t>
      </w:r>
      <w:r w:rsidR="00E20986" w:rsidRPr="00C674F8">
        <w:t>л</w:t>
      </w:r>
      <w:r w:rsidR="005D34AC" w:rsidRPr="00C674F8">
        <w:t xml:space="preserve">иквидация непригодных к дальнейшей эксплуатации скважин, наличие зон санитарной охраны на действующих водозаборах; </w:t>
      </w:r>
    </w:p>
    <w:p w:rsidR="005D34AC" w:rsidRPr="00C674F8" w:rsidRDefault="002F3C56" w:rsidP="00E20986">
      <w:pPr>
        <w:ind w:firstLine="709"/>
        <w:jc w:val="both"/>
      </w:pPr>
      <w:r w:rsidRPr="00C674F8">
        <w:t>-</w:t>
      </w:r>
      <w:r w:rsidR="00E20986" w:rsidRPr="00C674F8">
        <w:t>п</w:t>
      </w:r>
      <w:r w:rsidR="005D34AC" w:rsidRPr="00C674F8">
        <w:t xml:space="preserve">роведение систем учета и контроля над потреблением питьевой воды; </w:t>
      </w:r>
    </w:p>
    <w:p w:rsidR="005D34AC" w:rsidRPr="00C674F8" w:rsidRDefault="002F3C56" w:rsidP="00E20986">
      <w:pPr>
        <w:ind w:firstLine="709"/>
        <w:jc w:val="both"/>
      </w:pPr>
      <w:r w:rsidRPr="00C674F8">
        <w:t>-</w:t>
      </w:r>
      <w:r w:rsidR="00E20986" w:rsidRPr="00C674F8">
        <w:t>и</w:t>
      </w:r>
      <w:r w:rsidR="005D34AC" w:rsidRPr="00C674F8">
        <w:t>зучение качества подземных вод и гидродинамического режима на водозаборах и в зонах их влияния;</w:t>
      </w:r>
    </w:p>
    <w:p w:rsidR="005D34AC" w:rsidRPr="00C674F8" w:rsidRDefault="002F3C56" w:rsidP="00E20986">
      <w:pPr>
        <w:ind w:firstLine="709"/>
        <w:jc w:val="both"/>
        <w:rPr>
          <w:lang w:eastAsia="en-US" w:bidi="en-US"/>
        </w:rPr>
      </w:pPr>
      <w:r w:rsidRPr="00C674F8">
        <w:t>-</w:t>
      </w:r>
      <w:r w:rsidR="00E20986" w:rsidRPr="00C674F8">
        <w:t>о</w:t>
      </w:r>
      <w:r w:rsidR="005D34AC" w:rsidRPr="00C674F8">
        <w:t xml:space="preserve">беспечение сельского поселения </w:t>
      </w:r>
      <w:r w:rsidR="005D34AC" w:rsidRPr="00C674F8">
        <w:rPr>
          <w:lang w:eastAsia="en-US" w:bidi="en-US"/>
        </w:rPr>
        <w:t>централизованной системой водопровода;</w:t>
      </w:r>
    </w:p>
    <w:p w:rsidR="005D34AC" w:rsidRPr="00C674F8" w:rsidRDefault="002F3C56" w:rsidP="00E20986">
      <w:pPr>
        <w:ind w:firstLine="709"/>
        <w:jc w:val="both"/>
      </w:pPr>
      <w:r w:rsidRPr="00C674F8">
        <w:t>-</w:t>
      </w:r>
      <w:r w:rsidR="00E20986" w:rsidRPr="00C674F8">
        <w:t>о</w:t>
      </w:r>
      <w:r w:rsidR="005D34AC" w:rsidRPr="00C674F8">
        <w:t xml:space="preserve">беспечение качества питьевой воды, подаваемой населению, путем внедрения средств очистки. </w:t>
      </w:r>
    </w:p>
    <w:p w:rsidR="005D34AC" w:rsidRPr="00C674F8" w:rsidRDefault="005D34AC" w:rsidP="008B0B41">
      <w:pPr>
        <w:jc w:val="both"/>
        <w:rPr>
          <w:b/>
          <w:bCs/>
          <w:lang w:eastAsia="en-US" w:bidi="en-US"/>
        </w:rPr>
      </w:pPr>
    </w:p>
    <w:p w:rsidR="005D34AC" w:rsidRPr="00C674F8" w:rsidRDefault="005D34AC" w:rsidP="00E20986">
      <w:pPr>
        <w:ind w:firstLine="708"/>
        <w:rPr>
          <w:b/>
          <w:bCs/>
          <w:i/>
          <w:lang w:eastAsia="en-US" w:bidi="en-US"/>
        </w:rPr>
      </w:pPr>
      <w:r w:rsidRPr="00C674F8">
        <w:rPr>
          <w:b/>
          <w:bCs/>
          <w:i/>
          <w:lang w:eastAsia="en-US" w:bidi="en-US"/>
        </w:rPr>
        <w:t xml:space="preserve">4. </w:t>
      </w:r>
      <w:r w:rsidRPr="00C674F8">
        <w:rPr>
          <w:b/>
          <w:bCs/>
          <w:i/>
          <w:iCs/>
          <w:lang w:eastAsia="en-US" w:bidi="en-US"/>
        </w:rPr>
        <w:t xml:space="preserve"> </w:t>
      </w:r>
      <w:r w:rsidRPr="00C674F8">
        <w:rPr>
          <w:b/>
          <w:bCs/>
          <w:i/>
          <w:lang w:eastAsia="en-US" w:bidi="en-US"/>
        </w:rPr>
        <w:t>Почвы</w:t>
      </w:r>
    </w:p>
    <w:p w:rsidR="005D34AC" w:rsidRPr="00C674F8" w:rsidRDefault="005D34AC" w:rsidP="008B0B41">
      <w:pPr>
        <w:tabs>
          <w:tab w:val="left" w:pos="567"/>
        </w:tabs>
        <w:jc w:val="both"/>
        <w:rPr>
          <w:lang w:eastAsia="en-US" w:bidi="en-US"/>
        </w:rPr>
      </w:pPr>
      <w:r w:rsidRPr="00C674F8">
        <w:rPr>
          <w:b/>
          <w:bCs/>
          <w:lang w:eastAsia="en-US" w:bidi="en-US"/>
        </w:rPr>
        <w:tab/>
      </w:r>
      <w:r w:rsidRPr="00C674F8">
        <w:rPr>
          <w:lang w:eastAsia="en-US" w:bidi="en-US"/>
        </w:rPr>
        <w:t xml:space="preserve">В настоящее время основную нагрузку на почвенный покров испытывает земли </w:t>
      </w:r>
      <w:r w:rsidRPr="00C674F8">
        <w:t>автодорог поселения</w:t>
      </w:r>
      <w:r w:rsidRPr="00C674F8">
        <w:rPr>
          <w:lang w:eastAsia="en-US" w:bidi="en-US"/>
        </w:rPr>
        <w:t xml:space="preserve">. </w:t>
      </w:r>
      <w:r w:rsidRPr="00C674F8">
        <w:t>Источниками техногенного поступления в почву тяжелых металлов также являются средства химизации сельского хозяйства. С</w:t>
      </w:r>
      <w:r w:rsidRPr="00C674F8">
        <w:rPr>
          <w:lang w:eastAsia="en-US" w:bidi="en-US"/>
        </w:rPr>
        <w:t xml:space="preserve"> целью предотвращения деградации почвенного покрова территории Генеральным планом предлагается:</w:t>
      </w:r>
    </w:p>
    <w:p w:rsidR="005D34AC" w:rsidRPr="00C674F8" w:rsidRDefault="002F3C56" w:rsidP="00E20986">
      <w:pPr>
        <w:ind w:firstLine="709"/>
        <w:jc w:val="both"/>
      </w:pPr>
      <w:r w:rsidRPr="00C674F8">
        <w:t>-с</w:t>
      </w:r>
      <w:r w:rsidR="005D34AC" w:rsidRPr="00C674F8">
        <w:t>оздание вдоль автомобильных дорог лесных полезащитных полос;</w:t>
      </w:r>
    </w:p>
    <w:p w:rsidR="005D34AC" w:rsidRPr="00C674F8" w:rsidRDefault="002F3C56" w:rsidP="00E20986">
      <w:pPr>
        <w:ind w:firstLine="709"/>
        <w:jc w:val="both"/>
      </w:pPr>
      <w:r w:rsidRPr="00C674F8">
        <w:t>-</w:t>
      </w:r>
      <w:r w:rsidR="005D34AC" w:rsidRPr="00C674F8">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5D34AC" w:rsidRPr="00C674F8" w:rsidRDefault="002F3C56" w:rsidP="00E20986">
      <w:pPr>
        <w:ind w:firstLine="709"/>
        <w:jc w:val="both"/>
      </w:pPr>
      <w:r w:rsidRPr="00C674F8">
        <w:t>-п</w:t>
      </w:r>
      <w:r w:rsidR="005D34AC" w:rsidRPr="00C674F8">
        <w:t>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5D34AC" w:rsidRPr="00C674F8" w:rsidRDefault="005D34AC" w:rsidP="008B0B41">
      <w:pPr>
        <w:jc w:val="both"/>
        <w:rPr>
          <w:b/>
          <w:bCs/>
        </w:rPr>
      </w:pPr>
      <w:r w:rsidRPr="00C674F8">
        <w:rPr>
          <w:b/>
          <w:bCs/>
        </w:rPr>
        <w:tab/>
      </w:r>
    </w:p>
    <w:p w:rsidR="005D34AC" w:rsidRPr="00C674F8" w:rsidRDefault="005D34AC" w:rsidP="00E20986">
      <w:pPr>
        <w:ind w:firstLine="708"/>
        <w:jc w:val="both"/>
        <w:rPr>
          <w:b/>
          <w:bCs/>
          <w:i/>
        </w:rPr>
      </w:pPr>
      <w:r w:rsidRPr="00C674F8">
        <w:rPr>
          <w:b/>
          <w:bCs/>
          <w:i/>
        </w:rPr>
        <w:t xml:space="preserve">5.  Обращение с отходами </w:t>
      </w:r>
    </w:p>
    <w:p w:rsidR="005D34AC" w:rsidRPr="00C674F8" w:rsidRDefault="005D34AC" w:rsidP="008B0B41">
      <w:pPr>
        <w:tabs>
          <w:tab w:val="left" w:pos="567"/>
        </w:tabs>
        <w:jc w:val="both"/>
      </w:pPr>
      <w:r w:rsidRPr="00C674F8">
        <w:rPr>
          <w:b/>
          <w:bCs/>
        </w:rPr>
        <w:tab/>
      </w:r>
      <w:r w:rsidRPr="00C674F8">
        <w:t>Организации схемы обращения с отходами должна включать в себя следующие мероприятия:</w:t>
      </w:r>
    </w:p>
    <w:p w:rsidR="005D34AC" w:rsidRPr="00C674F8" w:rsidRDefault="002F3C56" w:rsidP="00E20986">
      <w:pPr>
        <w:ind w:firstLine="709"/>
        <w:jc w:val="both"/>
      </w:pPr>
      <w:r w:rsidRPr="00C674F8">
        <w:t>-у</w:t>
      </w:r>
      <w:r w:rsidR="005D34AC" w:rsidRPr="00C674F8">
        <w:t>тилизация транспортных отходов;</w:t>
      </w:r>
    </w:p>
    <w:p w:rsidR="005D34AC" w:rsidRPr="00C674F8" w:rsidRDefault="002F3C56" w:rsidP="00E20986">
      <w:pPr>
        <w:ind w:firstLine="709"/>
        <w:jc w:val="both"/>
      </w:pPr>
      <w:r w:rsidRPr="00C674F8">
        <w:t>-у</w:t>
      </w:r>
      <w:r w:rsidR="005D34AC" w:rsidRPr="00C674F8">
        <w:t>тилизация производственных отходов;</w:t>
      </w:r>
    </w:p>
    <w:p w:rsidR="005D34AC" w:rsidRPr="00C674F8" w:rsidRDefault="002F3C56" w:rsidP="00E20986">
      <w:pPr>
        <w:ind w:firstLine="709"/>
        <w:jc w:val="both"/>
      </w:pPr>
      <w:r w:rsidRPr="00C674F8">
        <w:t>-р</w:t>
      </w:r>
      <w:r w:rsidR="005D34AC" w:rsidRPr="00C674F8">
        <w:t>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5D34AC" w:rsidRPr="00C674F8" w:rsidRDefault="002F3C56" w:rsidP="00E20986">
      <w:pPr>
        <w:ind w:firstLine="709"/>
        <w:jc w:val="both"/>
      </w:pPr>
      <w:r w:rsidRPr="00C674F8">
        <w:t>-</w:t>
      </w:r>
      <w:r w:rsidR="005D34AC" w:rsidRPr="00C674F8">
        <w:t>выявление всех несанкционированных свалок и их рекультивация;</w:t>
      </w:r>
    </w:p>
    <w:p w:rsidR="005D34AC" w:rsidRPr="00C674F8" w:rsidRDefault="002F3C56" w:rsidP="00E20986">
      <w:pPr>
        <w:ind w:firstLine="709"/>
        <w:jc w:val="both"/>
      </w:pPr>
      <w:r w:rsidRPr="00C674F8">
        <w:t>-</w:t>
      </w:r>
      <w:r w:rsidR="005D34AC" w:rsidRPr="00C674F8">
        <w:t xml:space="preserve">внедрение комплексной механизации санитарной очистки поселения; </w:t>
      </w:r>
    </w:p>
    <w:p w:rsidR="005D34AC" w:rsidRPr="00C674F8" w:rsidRDefault="002F3C56" w:rsidP="00E20986">
      <w:pPr>
        <w:ind w:firstLine="709"/>
        <w:jc w:val="both"/>
      </w:pPr>
      <w:r w:rsidRPr="00C674F8">
        <w:t>-</w:t>
      </w:r>
      <w:r w:rsidR="005D34AC" w:rsidRPr="00C674F8">
        <w:t>организация селективного сбора отходов в жилых образованиях в сменные контейнеры;</w:t>
      </w:r>
    </w:p>
    <w:p w:rsidR="005D34AC" w:rsidRPr="00C674F8" w:rsidRDefault="002F3C56" w:rsidP="00E20986">
      <w:pPr>
        <w:ind w:firstLine="709"/>
        <w:jc w:val="both"/>
      </w:pPr>
      <w:r w:rsidRPr="00C674F8">
        <w:t>-</w:t>
      </w:r>
      <w:r w:rsidR="005D34AC" w:rsidRPr="00C674F8">
        <w:t>заключение договоров на сдачу вторичного сырья на дальнейшую переработку за пределами населенного пункта.</w:t>
      </w:r>
    </w:p>
    <w:p w:rsidR="005D34AC" w:rsidRPr="00C674F8" w:rsidRDefault="005D34AC" w:rsidP="008B0B41">
      <w:pPr>
        <w:jc w:val="both"/>
        <w:rPr>
          <w:b/>
          <w:bCs/>
        </w:rPr>
      </w:pPr>
    </w:p>
    <w:p w:rsidR="005D34AC" w:rsidRPr="00C674F8" w:rsidRDefault="005D34AC" w:rsidP="00E20986">
      <w:pPr>
        <w:ind w:firstLine="708"/>
        <w:jc w:val="both"/>
        <w:rPr>
          <w:b/>
          <w:bCs/>
          <w:i/>
        </w:rPr>
      </w:pPr>
      <w:r w:rsidRPr="00C674F8">
        <w:rPr>
          <w:b/>
          <w:bCs/>
          <w:i/>
        </w:rPr>
        <w:t>6.  Растительность и животный мир</w:t>
      </w:r>
    </w:p>
    <w:p w:rsidR="005D34AC" w:rsidRPr="00C674F8" w:rsidRDefault="005D34AC" w:rsidP="008B0B41">
      <w:pPr>
        <w:tabs>
          <w:tab w:val="left" w:pos="567"/>
        </w:tabs>
        <w:jc w:val="both"/>
      </w:pPr>
      <w:r w:rsidRPr="00C674F8">
        <w:rPr>
          <w:b/>
          <w:bCs/>
        </w:rPr>
        <w:tab/>
      </w:r>
      <w:r w:rsidRPr="00C674F8">
        <w:t>Основными природоохранными мероприятиями в отношении растительного и животного мира сельского поселения являются:</w:t>
      </w:r>
    </w:p>
    <w:p w:rsidR="005D34AC" w:rsidRPr="00C674F8" w:rsidRDefault="002F3C56" w:rsidP="00E20986">
      <w:pPr>
        <w:ind w:firstLine="709"/>
        <w:jc w:val="both"/>
      </w:pPr>
      <w:r w:rsidRPr="00C674F8">
        <w:t>-м</w:t>
      </w:r>
      <w:r w:rsidR="005D34AC" w:rsidRPr="00C674F8">
        <w:t>аксимальное сохранение  участков защитных лесных насаждений;</w:t>
      </w:r>
    </w:p>
    <w:p w:rsidR="005D34AC" w:rsidRPr="00C674F8" w:rsidRDefault="002F3C56" w:rsidP="00E20986">
      <w:pPr>
        <w:ind w:firstLine="709"/>
        <w:jc w:val="both"/>
      </w:pPr>
      <w:r w:rsidRPr="00C674F8">
        <w:t>-с</w:t>
      </w:r>
      <w:r w:rsidR="005D34AC" w:rsidRPr="00C674F8">
        <w:t>оздание оптимальных  условий для поддержания видового разнообразия животного мира.</w:t>
      </w:r>
    </w:p>
    <w:p w:rsidR="005D34AC" w:rsidRPr="00C674F8" w:rsidRDefault="005D34AC" w:rsidP="008B0B41">
      <w:pPr>
        <w:jc w:val="both"/>
        <w:rPr>
          <w:b/>
          <w:bCs/>
          <w:lang w:eastAsia="en-US" w:bidi="en-US"/>
        </w:rPr>
      </w:pPr>
    </w:p>
    <w:p w:rsidR="005D34AC" w:rsidRPr="00C674F8" w:rsidRDefault="005D34AC" w:rsidP="00E20986">
      <w:pPr>
        <w:ind w:firstLine="708"/>
        <w:jc w:val="both"/>
        <w:rPr>
          <w:i/>
        </w:rPr>
      </w:pPr>
      <w:r w:rsidRPr="00C674F8">
        <w:rPr>
          <w:b/>
          <w:bCs/>
          <w:i/>
          <w:lang w:eastAsia="en-US" w:bidi="en-US"/>
        </w:rPr>
        <w:t>7. Территории природно-экологического каркаса</w:t>
      </w:r>
      <w:r w:rsidRPr="00C674F8">
        <w:rPr>
          <w:i/>
        </w:rPr>
        <w:t xml:space="preserve"> </w:t>
      </w:r>
    </w:p>
    <w:p w:rsidR="005D34AC" w:rsidRPr="00C674F8" w:rsidRDefault="005D34AC" w:rsidP="008B0B41">
      <w:pPr>
        <w:tabs>
          <w:tab w:val="left" w:pos="567"/>
        </w:tabs>
        <w:jc w:val="both"/>
      </w:pPr>
      <w:r w:rsidRPr="00C674F8">
        <w:tab/>
        <w:t>Основными задачами при формировании природно-экологического каркаса являются:</w:t>
      </w:r>
    </w:p>
    <w:p w:rsidR="00296643" w:rsidRPr="002F3C56" w:rsidRDefault="002F3C56" w:rsidP="00E20986">
      <w:pPr>
        <w:ind w:firstLine="709"/>
        <w:jc w:val="both"/>
      </w:pPr>
      <w:r w:rsidRPr="00C674F8">
        <w:t>-с</w:t>
      </w:r>
      <w:r w:rsidR="005D34AC" w:rsidRPr="00C674F8">
        <w:t>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r w:rsidR="005D34AC" w:rsidRPr="002F3C56">
        <w:t xml:space="preserve"> </w:t>
      </w:r>
    </w:p>
    <w:p w:rsidR="00FF3E85" w:rsidRDefault="00FF3E85" w:rsidP="008B0B41">
      <w:pPr>
        <w:jc w:val="center"/>
        <w:rPr>
          <w:b/>
          <w:i/>
        </w:rPr>
      </w:pPr>
    </w:p>
    <w:p w:rsidR="006637A3" w:rsidRPr="007062DF" w:rsidRDefault="00566995" w:rsidP="008B0B41">
      <w:pPr>
        <w:jc w:val="center"/>
        <w:rPr>
          <w:b/>
          <w:i/>
          <w:sz w:val="28"/>
          <w:szCs w:val="28"/>
        </w:rPr>
      </w:pPr>
      <w:r w:rsidRPr="007062DF">
        <w:rPr>
          <w:b/>
          <w:i/>
          <w:sz w:val="28"/>
          <w:szCs w:val="28"/>
        </w:rPr>
        <w:t>Технико – экономические показатели</w:t>
      </w:r>
    </w:p>
    <w:tbl>
      <w:tblPr>
        <w:tblW w:w="9923" w:type="dxa"/>
        <w:tblInd w:w="108" w:type="dxa"/>
        <w:tblLayout w:type="fixed"/>
        <w:tblLook w:val="0000"/>
      </w:tblPr>
      <w:tblGrid>
        <w:gridCol w:w="709"/>
        <w:gridCol w:w="3119"/>
        <w:gridCol w:w="1417"/>
        <w:gridCol w:w="1701"/>
        <w:gridCol w:w="1276"/>
        <w:gridCol w:w="1701"/>
      </w:tblGrid>
      <w:tr w:rsidR="002A3B08" w:rsidRPr="002F3C56" w:rsidTr="00366D09">
        <w:trPr>
          <w:trHeight w:val="20"/>
        </w:trPr>
        <w:tc>
          <w:tcPr>
            <w:tcW w:w="709"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w:t>
            </w:r>
          </w:p>
          <w:p w:rsidR="00FE11AE" w:rsidRPr="002F3C56" w:rsidRDefault="00FE11AE" w:rsidP="008B0B41">
            <w:pPr>
              <w:jc w:val="center"/>
              <w:rPr>
                <w:b/>
                <w:i/>
              </w:rPr>
            </w:pPr>
            <w:r w:rsidRPr="002F3C56">
              <w:rPr>
                <w:b/>
                <w:i/>
              </w:rPr>
              <w:t>п/п</w:t>
            </w:r>
          </w:p>
        </w:tc>
        <w:tc>
          <w:tcPr>
            <w:tcW w:w="3119"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Наименование показателя</w:t>
            </w:r>
          </w:p>
        </w:tc>
        <w:tc>
          <w:tcPr>
            <w:tcW w:w="1417"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Ед. измерения</w:t>
            </w:r>
          </w:p>
        </w:tc>
        <w:tc>
          <w:tcPr>
            <w:tcW w:w="1701"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Современное состояние</w:t>
            </w:r>
          </w:p>
        </w:tc>
        <w:tc>
          <w:tcPr>
            <w:tcW w:w="1276"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2A3B08">
            <w:pPr>
              <w:snapToGrid w:val="0"/>
              <w:jc w:val="center"/>
              <w:rPr>
                <w:b/>
                <w:i/>
              </w:rPr>
            </w:pPr>
            <w:r w:rsidRPr="002F3C56">
              <w:rPr>
                <w:b/>
                <w:i/>
              </w:rPr>
              <w:t xml:space="preserve">1 очередь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E11AE" w:rsidRPr="002F3C56" w:rsidRDefault="00FE11AE" w:rsidP="008B0B41">
            <w:pPr>
              <w:jc w:val="center"/>
              <w:rPr>
                <w:b/>
                <w:i/>
              </w:rPr>
            </w:pPr>
            <w:r w:rsidRPr="002F3C56">
              <w:rPr>
                <w:b/>
                <w:i/>
              </w:rPr>
              <w:t>Расчетный срок</w:t>
            </w:r>
          </w:p>
        </w:tc>
      </w:tr>
      <w:tr w:rsidR="002A3B08" w:rsidRPr="002F3C56" w:rsidTr="00366D09">
        <w:trPr>
          <w:trHeight w:val="20"/>
        </w:trPr>
        <w:tc>
          <w:tcPr>
            <w:tcW w:w="709"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1</w:t>
            </w:r>
          </w:p>
        </w:tc>
        <w:tc>
          <w:tcPr>
            <w:tcW w:w="3119"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bCs/>
                <w:i/>
              </w:rPr>
            </w:pPr>
            <w:r w:rsidRPr="002F3C56">
              <w:rPr>
                <w:b/>
                <w:bCs/>
                <w:i/>
              </w:rPr>
              <w:t>2</w:t>
            </w:r>
          </w:p>
        </w:tc>
        <w:tc>
          <w:tcPr>
            <w:tcW w:w="1417" w:type="dxa"/>
            <w:tcBorders>
              <w:top w:val="single" w:sz="4" w:space="0" w:color="000000"/>
              <w:left w:val="single" w:sz="4" w:space="0" w:color="000000"/>
              <w:bottom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E11AE" w:rsidRPr="002F3C56" w:rsidRDefault="00FE11AE" w:rsidP="008B0B41">
            <w:pPr>
              <w:snapToGrid w:val="0"/>
              <w:jc w:val="center"/>
              <w:rPr>
                <w:b/>
                <w:i/>
              </w:rPr>
            </w:pPr>
            <w:r w:rsidRPr="002F3C56">
              <w:rPr>
                <w:b/>
                <w:i/>
              </w:rPr>
              <w:t>6</w:t>
            </w:r>
          </w:p>
        </w:tc>
      </w:tr>
      <w:tr w:rsidR="00366D09" w:rsidRPr="002F3C56" w:rsidTr="00366D09">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FE11AE" w:rsidRPr="002F3C56" w:rsidRDefault="00FE11AE" w:rsidP="008B0B41">
            <w:pPr>
              <w:snapToGrid w:val="0"/>
              <w:jc w:val="center"/>
              <w:rPr>
                <w:b/>
                <w:i/>
              </w:rPr>
            </w:pPr>
            <w:r w:rsidRPr="002F3C56">
              <w:rPr>
                <w:b/>
                <w:i/>
              </w:rPr>
              <w:t>1.</w:t>
            </w:r>
          </w:p>
        </w:tc>
        <w:tc>
          <w:tcPr>
            <w:tcW w:w="3119" w:type="dxa"/>
            <w:tcBorders>
              <w:top w:val="single" w:sz="4" w:space="0" w:color="000000"/>
              <w:left w:val="single" w:sz="4" w:space="0" w:color="000000"/>
              <w:bottom w:val="single" w:sz="4" w:space="0" w:color="000000"/>
            </w:tcBorders>
            <w:shd w:val="clear" w:color="auto" w:fill="auto"/>
            <w:vAlign w:val="center"/>
          </w:tcPr>
          <w:p w:rsidR="00FE11AE" w:rsidRPr="002F3C56" w:rsidRDefault="00FE11AE" w:rsidP="007910D0">
            <w:pPr>
              <w:snapToGrid w:val="0"/>
              <w:rPr>
                <w:b/>
                <w:bCs/>
                <w:i/>
              </w:rPr>
            </w:pPr>
            <w:r w:rsidRPr="002F3C56">
              <w:rPr>
                <w:b/>
                <w:bCs/>
                <w:i/>
              </w:rPr>
              <w:t>ТЕРРИТОРИЯ</w:t>
            </w:r>
          </w:p>
        </w:tc>
        <w:tc>
          <w:tcPr>
            <w:tcW w:w="1417" w:type="dxa"/>
            <w:tcBorders>
              <w:top w:val="single" w:sz="4" w:space="0" w:color="000000"/>
              <w:left w:val="single" w:sz="4" w:space="0" w:color="000000"/>
              <w:bottom w:val="single" w:sz="4" w:space="0" w:color="000000"/>
            </w:tcBorders>
            <w:shd w:val="clear" w:color="auto" w:fill="auto"/>
            <w:vAlign w:val="center"/>
          </w:tcPr>
          <w:p w:rsidR="00FE11AE" w:rsidRPr="002F3C56" w:rsidRDefault="00FE11AE" w:rsidP="008B0B41">
            <w:pPr>
              <w:snapToGrid w:val="0"/>
              <w:jc w:val="center"/>
            </w:pPr>
            <w:r w:rsidRPr="002F3C56">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1AE" w:rsidRPr="002F3C56" w:rsidRDefault="007062DF" w:rsidP="008B0B41">
            <w:pPr>
              <w:snapToGrid w:val="0"/>
              <w:jc w:val="center"/>
            </w:pPr>
            <w:r>
              <w:t>374527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1AE" w:rsidRPr="002F3C56" w:rsidRDefault="007062DF" w:rsidP="008B0B41">
            <w:pPr>
              <w:snapToGrid w:val="0"/>
              <w:jc w:val="center"/>
            </w:pPr>
            <w:r>
              <w:t>374527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1AE" w:rsidRPr="002F3C56" w:rsidRDefault="007062DF" w:rsidP="008B0B41">
            <w:pPr>
              <w:snapToGrid w:val="0"/>
              <w:jc w:val="center"/>
            </w:pPr>
            <w:r>
              <w:t>374527</w:t>
            </w:r>
          </w:p>
        </w:tc>
      </w:tr>
      <w:tr w:rsidR="00366D09" w:rsidRPr="002F3C56" w:rsidTr="00366D09">
        <w:trPr>
          <w:trHeight w:val="20"/>
        </w:trPr>
        <w:tc>
          <w:tcPr>
            <w:tcW w:w="709" w:type="dxa"/>
            <w:vMerge w:val="restart"/>
            <w:tcBorders>
              <w:top w:val="single" w:sz="4" w:space="0" w:color="000000"/>
              <w:left w:val="single" w:sz="4" w:space="0" w:color="000000"/>
            </w:tcBorders>
            <w:shd w:val="clear" w:color="auto" w:fill="auto"/>
            <w:vAlign w:val="center"/>
          </w:tcPr>
          <w:p w:rsidR="009F60E6" w:rsidRPr="002F3C56" w:rsidRDefault="009F60E6" w:rsidP="008B0B41">
            <w:pPr>
              <w:snapToGrid w:val="0"/>
              <w:jc w:val="center"/>
            </w:pPr>
            <w:r w:rsidRPr="002F3C56">
              <w:t>1</w:t>
            </w:r>
            <w:r w:rsidR="002F0555">
              <w:t>.1</w:t>
            </w:r>
          </w:p>
        </w:tc>
        <w:tc>
          <w:tcPr>
            <w:tcW w:w="3119" w:type="dxa"/>
            <w:vMerge w:val="restart"/>
            <w:tcBorders>
              <w:top w:val="single" w:sz="4" w:space="0" w:color="000000"/>
              <w:left w:val="single" w:sz="4" w:space="0" w:color="000000"/>
            </w:tcBorders>
            <w:shd w:val="clear" w:color="auto" w:fill="auto"/>
            <w:vAlign w:val="center"/>
          </w:tcPr>
          <w:p w:rsidR="009F60E6" w:rsidRPr="002F3C56" w:rsidRDefault="009F60E6" w:rsidP="00366D09">
            <w:pPr>
              <w:snapToGrid w:val="0"/>
            </w:pPr>
            <w:r w:rsidRPr="002F3C56">
              <w:t>Общая площадь земель в границах населенных пунктов</w:t>
            </w:r>
          </w:p>
        </w:tc>
        <w:tc>
          <w:tcPr>
            <w:tcW w:w="1417" w:type="dxa"/>
            <w:tcBorders>
              <w:top w:val="single" w:sz="4" w:space="0" w:color="000000"/>
              <w:left w:val="single" w:sz="4" w:space="0" w:color="000000"/>
            </w:tcBorders>
            <w:shd w:val="clear" w:color="auto" w:fill="auto"/>
            <w:vAlign w:val="center"/>
          </w:tcPr>
          <w:p w:rsidR="009F60E6" w:rsidRPr="002F3C56" w:rsidRDefault="009F60E6" w:rsidP="008B0B41">
            <w:pPr>
              <w:snapToGrid w:val="0"/>
              <w:jc w:val="center"/>
            </w:pPr>
            <w:r w:rsidRPr="002F3C56">
              <w:t>га</w:t>
            </w:r>
          </w:p>
          <w:p w:rsidR="009F60E6" w:rsidRPr="002F3C56" w:rsidRDefault="009F60E6" w:rsidP="008B0B41">
            <w:pPr>
              <w:snapToGrid w:val="0"/>
              <w:jc w:val="center"/>
            </w:pPr>
          </w:p>
        </w:tc>
        <w:tc>
          <w:tcPr>
            <w:tcW w:w="1701" w:type="dxa"/>
            <w:tcBorders>
              <w:top w:val="single" w:sz="4" w:space="0" w:color="000000"/>
              <w:left w:val="single" w:sz="4" w:space="0" w:color="000000"/>
              <w:right w:val="single" w:sz="4" w:space="0" w:color="000000"/>
            </w:tcBorders>
            <w:shd w:val="clear" w:color="auto" w:fill="auto"/>
            <w:vAlign w:val="center"/>
          </w:tcPr>
          <w:p w:rsidR="009F60E6" w:rsidRPr="002F3C56" w:rsidRDefault="007062DF" w:rsidP="008B0B41">
            <w:pPr>
              <w:snapToGrid w:val="0"/>
              <w:jc w:val="center"/>
            </w:pPr>
            <w:r>
              <w:t>983</w:t>
            </w:r>
          </w:p>
        </w:tc>
        <w:tc>
          <w:tcPr>
            <w:tcW w:w="1276" w:type="dxa"/>
            <w:tcBorders>
              <w:top w:val="single" w:sz="4" w:space="0" w:color="000000"/>
              <w:left w:val="single" w:sz="4" w:space="0" w:color="000000"/>
              <w:right w:val="single" w:sz="4" w:space="0" w:color="000000"/>
            </w:tcBorders>
            <w:shd w:val="clear" w:color="auto" w:fill="auto"/>
            <w:vAlign w:val="center"/>
          </w:tcPr>
          <w:p w:rsidR="009F60E6" w:rsidRPr="002F3C56" w:rsidRDefault="00497567" w:rsidP="007062DF">
            <w:pPr>
              <w:snapToGrid w:val="0"/>
              <w:jc w:val="center"/>
            </w:pPr>
            <w:r>
              <w:t>9</w:t>
            </w:r>
            <w:r w:rsidR="007062DF">
              <w:t>83</w:t>
            </w:r>
          </w:p>
        </w:tc>
        <w:tc>
          <w:tcPr>
            <w:tcW w:w="1701" w:type="dxa"/>
            <w:tcBorders>
              <w:top w:val="single" w:sz="4" w:space="0" w:color="000000"/>
              <w:left w:val="single" w:sz="4" w:space="0" w:color="000000"/>
              <w:right w:val="single" w:sz="4" w:space="0" w:color="000000"/>
            </w:tcBorders>
            <w:shd w:val="clear" w:color="auto" w:fill="auto"/>
            <w:vAlign w:val="center"/>
          </w:tcPr>
          <w:p w:rsidR="009F60E6" w:rsidRPr="002F3C56" w:rsidRDefault="007062DF" w:rsidP="00497567">
            <w:pPr>
              <w:snapToGrid w:val="0"/>
              <w:jc w:val="center"/>
            </w:pPr>
            <w:r>
              <w:t>1187</w:t>
            </w:r>
          </w:p>
        </w:tc>
      </w:tr>
      <w:tr w:rsidR="00366D09" w:rsidRPr="002F3C56" w:rsidTr="00366D09">
        <w:trPr>
          <w:trHeight w:val="20"/>
        </w:trPr>
        <w:tc>
          <w:tcPr>
            <w:tcW w:w="709" w:type="dxa"/>
            <w:vMerge/>
            <w:tcBorders>
              <w:left w:val="single" w:sz="4" w:space="0" w:color="000000"/>
              <w:bottom w:val="single" w:sz="4" w:space="0" w:color="000000"/>
            </w:tcBorders>
            <w:shd w:val="clear" w:color="auto" w:fill="auto"/>
            <w:vAlign w:val="center"/>
          </w:tcPr>
          <w:p w:rsidR="009F60E6" w:rsidRPr="002F3C56" w:rsidRDefault="009F60E6" w:rsidP="008B0B41">
            <w:pPr>
              <w:snapToGrid w:val="0"/>
              <w:jc w:val="center"/>
            </w:pPr>
          </w:p>
        </w:tc>
        <w:tc>
          <w:tcPr>
            <w:tcW w:w="3119" w:type="dxa"/>
            <w:vMerge/>
            <w:tcBorders>
              <w:left w:val="single" w:sz="4" w:space="0" w:color="000000"/>
              <w:bottom w:val="single" w:sz="4" w:space="0" w:color="000000"/>
            </w:tcBorders>
            <w:shd w:val="clear" w:color="auto" w:fill="auto"/>
            <w:vAlign w:val="center"/>
          </w:tcPr>
          <w:p w:rsidR="009F60E6" w:rsidRPr="002F3C56" w:rsidRDefault="009F60E6" w:rsidP="008B0B41">
            <w:pPr>
              <w:snapToGrid w:val="0"/>
              <w:jc w:val="center"/>
            </w:pPr>
          </w:p>
        </w:tc>
        <w:tc>
          <w:tcPr>
            <w:tcW w:w="1417" w:type="dxa"/>
            <w:tcBorders>
              <w:left w:val="single" w:sz="4" w:space="0" w:color="000000"/>
              <w:bottom w:val="single" w:sz="4" w:space="0" w:color="000000"/>
            </w:tcBorders>
            <w:shd w:val="clear" w:color="auto" w:fill="auto"/>
            <w:vAlign w:val="center"/>
          </w:tcPr>
          <w:p w:rsidR="009F60E6" w:rsidRPr="002F3C56" w:rsidRDefault="009F60E6" w:rsidP="008B0B41">
            <w:pPr>
              <w:snapToGrid w:val="0"/>
              <w:jc w:val="center"/>
            </w:pPr>
          </w:p>
        </w:tc>
        <w:tc>
          <w:tcPr>
            <w:tcW w:w="1701" w:type="dxa"/>
            <w:tcBorders>
              <w:left w:val="single" w:sz="4" w:space="0" w:color="000000"/>
              <w:bottom w:val="single" w:sz="4" w:space="0" w:color="000000"/>
            </w:tcBorders>
            <w:shd w:val="clear" w:color="auto" w:fill="auto"/>
            <w:vAlign w:val="center"/>
          </w:tcPr>
          <w:p w:rsidR="009F60E6" w:rsidRPr="002F3C56" w:rsidRDefault="009F60E6" w:rsidP="008B0B41">
            <w:pPr>
              <w:snapToGrid w:val="0"/>
              <w:jc w:val="center"/>
              <w:rPr>
                <w:bCs/>
              </w:rPr>
            </w:pPr>
          </w:p>
        </w:tc>
        <w:tc>
          <w:tcPr>
            <w:tcW w:w="1276" w:type="dxa"/>
            <w:tcBorders>
              <w:left w:val="single" w:sz="4" w:space="0" w:color="000000"/>
              <w:bottom w:val="single" w:sz="4" w:space="0" w:color="000000"/>
            </w:tcBorders>
            <w:shd w:val="clear" w:color="auto" w:fill="auto"/>
            <w:vAlign w:val="center"/>
          </w:tcPr>
          <w:p w:rsidR="009F60E6" w:rsidRPr="002F3C56" w:rsidRDefault="009F60E6" w:rsidP="008B0B41">
            <w:pPr>
              <w:snapToGrid w:val="0"/>
              <w:jc w:val="center"/>
              <w:rPr>
                <w:bCs/>
              </w:rPr>
            </w:pPr>
          </w:p>
        </w:tc>
        <w:tc>
          <w:tcPr>
            <w:tcW w:w="1701" w:type="dxa"/>
            <w:tcBorders>
              <w:left w:val="single" w:sz="4" w:space="0" w:color="000000"/>
              <w:bottom w:val="single" w:sz="4" w:space="0" w:color="000000"/>
              <w:right w:val="single" w:sz="4" w:space="0" w:color="000000"/>
            </w:tcBorders>
            <w:shd w:val="clear" w:color="auto" w:fill="auto"/>
            <w:vAlign w:val="center"/>
          </w:tcPr>
          <w:p w:rsidR="009F60E6" w:rsidRPr="002F3C56" w:rsidRDefault="009F60E6" w:rsidP="008B0B41">
            <w:pPr>
              <w:snapToGrid w:val="0"/>
              <w:jc w:val="center"/>
            </w:pPr>
          </w:p>
        </w:tc>
      </w:tr>
      <w:tr w:rsidR="00FE11AE" w:rsidRPr="002F3C56" w:rsidTr="002A3B08">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FE11AE" w:rsidRPr="002F3C56" w:rsidRDefault="008D33E8" w:rsidP="008B0B41">
            <w:pPr>
              <w:snapToGrid w:val="0"/>
              <w:jc w:val="center"/>
              <w:rPr>
                <w:b/>
                <w:bCs/>
                <w:i/>
              </w:rPr>
            </w:pPr>
            <w:r>
              <w:rPr>
                <w:b/>
                <w:bCs/>
                <w:i/>
              </w:rPr>
              <w:t>2</w:t>
            </w:r>
            <w:r w:rsidR="00FE11AE" w:rsidRPr="002F3C56">
              <w:rPr>
                <w:b/>
                <w:bCs/>
                <w:i/>
              </w:rPr>
              <w:t>.</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E11AE" w:rsidRPr="002F3C56" w:rsidRDefault="00FE11AE" w:rsidP="008B0B41">
            <w:pPr>
              <w:snapToGrid w:val="0"/>
            </w:pPr>
            <w:r w:rsidRPr="002F3C56">
              <w:rPr>
                <w:b/>
                <w:bCs/>
                <w:i/>
              </w:rPr>
              <w:t>НАСЕЛЕНИЕ</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lang w:val="en-US"/>
              </w:rPr>
            </w:pPr>
            <w:r>
              <w:t>2</w:t>
            </w:r>
            <w:r w:rsidR="00FE11AE" w:rsidRPr="002F3C56">
              <w:rPr>
                <w:lang w:val="en-US"/>
              </w:rPr>
              <w:t>.1</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pPr>
            <w:r w:rsidRPr="002F3C56">
              <w:t>общая численность постоянного населения</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pPr>
            <w:r w:rsidRPr="002F3C56">
              <w:t>чел.</w:t>
            </w:r>
          </w:p>
        </w:tc>
        <w:tc>
          <w:tcPr>
            <w:tcW w:w="1701" w:type="dxa"/>
            <w:tcBorders>
              <w:left w:val="single" w:sz="4" w:space="0" w:color="000000"/>
              <w:bottom w:val="single" w:sz="4" w:space="0" w:color="000000"/>
            </w:tcBorders>
            <w:shd w:val="clear" w:color="auto" w:fill="auto"/>
            <w:vAlign w:val="center"/>
          </w:tcPr>
          <w:p w:rsidR="00FE11AE" w:rsidRPr="002F3C56" w:rsidRDefault="007062DF" w:rsidP="0010521F">
            <w:pPr>
              <w:snapToGrid w:val="0"/>
              <w:jc w:val="center"/>
            </w:pPr>
            <w:r>
              <w:t>3407</w:t>
            </w:r>
          </w:p>
        </w:tc>
        <w:tc>
          <w:tcPr>
            <w:tcW w:w="1276" w:type="dxa"/>
            <w:tcBorders>
              <w:left w:val="single" w:sz="4" w:space="0" w:color="000000"/>
              <w:bottom w:val="single" w:sz="4" w:space="0" w:color="000000"/>
            </w:tcBorders>
            <w:shd w:val="clear" w:color="auto" w:fill="auto"/>
            <w:vAlign w:val="center"/>
          </w:tcPr>
          <w:p w:rsidR="00FE11AE" w:rsidRPr="002F3C56" w:rsidRDefault="007062DF" w:rsidP="008B0B41">
            <w:pPr>
              <w:snapToGrid w:val="0"/>
              <w:jc w:val="center"/>
            </w:pPr>
            <w:r>
              <w:t>3682</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7062DF" w:rsidP="008B0B41">
            <w:pPr>
              <w:snapToGrid w:val="0"/>
              <w:jc w:val="center"/>
            </w:pPr>
            <w:r>
              <w:t>4012</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lang w:val="en-US"/>
              </w:rPr>
            </w:pPr>
            <w:r>
              <w:t>2</w:t>
            </w:r>
            <w:r w:rsidR="00FE11AE" w:rsidRPr="002F3C56">
              <w:rPr>
                <w:lang w:val="en-US"/>
              </w:rPr>
              <w:t>.2</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pPr>
            <w:r w:rsidRPr="002F3C56">
              <w:t>плотность населения</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pPr>
            <w:r w:rsidRPr="002F3C56">
              <w:t>чел. на га</w:t>
            </w:r>
          </w:p>
        </w:tc>
        <w:tc>
          <w:tcPr>
            <w:tcW w:w="1701" w:type="dxa"/>
            <w:tcBorders>
              <w:left w:val="single" w:sz="4" w:space="0" w:color="000000"/>
              <w:bottom w:val="single" w:sz="4" w:space="0" w:color="000000"/>
            </w:tcBorders>
            <w:shd w:val="clear" w:color="auto" w:fill="auto"/>
            <w:vAlign w:val="center"/>
          </w:tcPr>
          <w:p w:rsidR="00FE11AE" w:rsidRPr="002F3C56" w:rsidRDefault="00444128" w:rsidP="007062DF">
            <w:pPr>
              <w:snapToGrid w:val="0"/>
              <w:jc w:val="center"/>
            </w:pPr>
            <w:r>
              <w:t>0,0</w:t>
            </w:r>
            <w:r w:rsidR="007062DF">
              <w:t>1</w:t>
            </w:r>
          </w:p>
        </w:tc>
        <w:tc>
          <w:tcPr>
            <w:tcW w:w="1276" w:type="dxa"/>
            <w:tcBorders>
              <w:left w:val="single" w:sz="4" w:space="0" w:color="000000"/>
              <w:bottom w:val="single" w:sz="4" w:space="0" w:color="000000"/>
            </w:tcBorders>
            <w:shd w:val="clear" w:color="auto" w:fill="auto"/>
            <w:vAlign w:val="center"/>
          </w:tcPr>
          <w:p w:rsidR="00FE11AE" w:rsidRPr="002F3C56" w:rsidRDefault="00444128" w:rsidP="007062DF">
            <w:pPr>
              <w:snapToGrid w:val="0"/>
              <w:jc w:val="center"/>
            </w:pPr>
            <w:r>
              <w:t>0,0</w:t>
            </w:r>
            <w:r w:rsidR="007062DF">
              <w:t>1</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444128" w:rsidP="007062DF">
            <w:pPr>
              <w:snapToGrid w:val="0"/>
              <w:jc w:val="center"/>
            </w:pPr>
            <w:r>
              <w:t>0,0</w:t>
            </w:r>
            <w:r w:rsidR="007062DF">
              <w:t>1</w:t>
            </w:r>
          </w:p>
        </w:tc>
      </w:tr>
      <w:tr w:rsidR="00FE11AE" w:rsidRPr="002F3C56" w:rsidTr="002A3B08">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rPr>
                <w:i/>
              </w:rPr>
            </w:pPr>
          </w:p>
          <w:p w:rsidR="00FE11AE" w:rsidRPr="002F3C56" w:rsidRDefault="008D33E8" w:rsidP="008B0B41">
            <w:pPr>
              <w:jc w:val="center"/>
              <w:rPr>
                <w:b/>
                <w:bCs/>
                <w:i/>
              </w:rPr>
            </w:pPr>
            <w:r>
              <w:rPr>
                <w:b/>
                <w:bCs/>
                <w:i/>
              </w:rPr>
              <w:t>3</w:t>
            </w:r>
            <w:r w:rsidR="00FE11AE" w:rsidRPr="002F3C56">
              <w:rPr>
                <w:b/>
                <w:bCs/>
                <w:i/>
              </w:rPr>
              <w:t>.</w:t>
            </w:r>
          </w:p>
        </w:tc>
        <w:tc>
          <w:tcPr>
            <w:tcW w:w="9214" w:type="dxa"/>
            <w:gridSpan w:val="5"/>
            <w:tcBorders>
              <w:left w:val="single" w:sz="4" w:space="0" w:color="000000"/>
              <w:bottom w:val="single" w:sz="4" w:space="0" w:color="000000"/>
              <w:right w:val="single" w:sz="4" w:space="0" w:color="000000"/>
            </w:tcBorders>
            <w:shd w:val="clear" w:color="auto" w:fill="auto"/>
            <w:vAlign w:val="center"/>
          </w:tcPr>
          <w:p w:rsidR="00FE11AE" w:rsidRPr="002F3C56" w:rsidRDefault="002A3B08" w:rsidP="002A3B08">
            <w:pPr>
              <w:snapToGrid w:val="0"/>
            </w:pPr>
            <w:r>
              <w:rPr>
                <w:b/>
                <w:bCs/>
                <w:i/>
              </w:rPr>
              <w:t>ОБЪЕКТЫ СОЦИАЛЬ</w:t>
            </w:r>
            <w:r w:rsidR="00FE11AE" w:rsidRPr="002F3C56">
              <w:rPr>
                <w:b/>
                <w:bCs/>
                <w:i/>
              </w:rPr>
              <w:t>НОГО И КУЛЬТУРНО-БЫТОВОГО ОБСЛУЖИВАНИЯ НАСЕЛЕНИЯ</w:t>
            </w:r>
          </w:p>
        </w:tc>
      </w:tr>
      <w:tr w:rsidR="00FE11AE" w:rsidRPr="002F3C56" w:rsidTr="00366D09">
        <w:trPr>
          <w:trHeight w:val="858"/>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lang w:val="en-US"/>
              </w:rPr>
            </w:pPr>
            <w:r>
              <w:rPr>
                <w:bCs/>
              </w:rPr>
              <w:t>3</w:t>
            </w:r>
            <w:r w:rsidR="00FE11AE" w:rsidRPr="002F3C56">
              <w:rPr>
                <w:bCs/>
                <w:lang w:val="en-US"/>
              </w:rPr>
              <w:t>.1</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rPr>
                <w:bCs/>
              </w:rPr>
            </w:pPr>
            <w:r w:rsidRPr="002F3C56">
              <w:rPr>
                <w:bCs/>
              </w:rPr>
              <w:t>объекты учебно-образовательного назначения</w:t>
            </w:r>
          </w:p>
        </w:tc>
        <w:tc>
          <w:tcPr>
            <w:tcW w:w="1417" w:type="dxa"/>
            <w:tcBorders>
              <w:left w:val="single" w:sz="4" w:space="0" w:color="000000"/>
              <w:bottom w:val="single" w:sz="4" w:space="0" w:color="000000"/>
            </w:tcBorders>
            <w:shd w:val="clear" w:color="auto" w:fill="auto"/>
            <w:vAlign w:val="center"/>
          </w:tcPr>
          <w:p w:rsidR="00FE11AE" w:rsidRPr="002F3C56" w:rsidRDefault="00366D09" w:rsidP="008B0B41">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pPr>
            <w:r>
              <w:t>4</w:t>
            </w:r>
          </w:p>
        </w:tc>
        <w:tc>
          <w:tcPr>
            <w:tcW w:w="1276"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pPr>
            <w:r>
              <w:t>6</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68717A" w:rsidP="008B0B41">
            <w:pPr>
              <w:snapToGrid w:val="0"/>
              <w:jc w:val="center"/>
            </w:pPr>
            <w:r>
              <w:t>7</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lang w:val="en-US"/>
              </w:rPr>
            </w:pPr>
            <w:r>
              <w:rPr>
                <w:bCs/>
              </w:rPr>
              <w:t>3</w:t>
            </w:r>
            <w:r w:rsidR="00FE11AE" w:rsidRPr="002F3C56">
              <w:rPr>
                <w:bCs/>
                <w:lang w:val="en-US"/>
              </w:rPr>
              <w:t>.2</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rPr>
                <w:bCs/>
              </w:rPr>
            </w:pPr>
            <w:r w:rsidRPr="002F3C56">
              <w:rPr>
                <w:bCs/>
              </w:rPr>
              <w:t>объекты здравоохранения</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7</w:t>
            </w:r>
          </w:p>
        </w:tc>
        <w:tc>
          <w:tcPr>
            <w:tcW w:w="1276"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7</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68717A" w:rsidP="008B0B41">
            <w:pPr>
              <w:snapToGrid w:val="0"/>
              <w:jc w:val="center"/>
              <w:rPr>
                <w:bCs/>
              </w:rPr>
            </w:pPr>
            <w:r>
              <w:rPr>
                <w:bCs/>
              </w:rPr>
              <w:t>7</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lang w:val="en-US"/>
              </w:rPr>
            </w:pPr>
            <w:r>
              <w:rPr>
                <w:bCs/>
              </w:rPr>
              <w:t>3</w:t>
            </w:r>
            <w:r w:rsidR="00FE11AE" w:rsidRPr="002F3C56">
              <w:rPr>
                <w:bCs/>
                <w:lang w:val="en-US"/>
              </w:rPr>
              <w:t>.3</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rPr>
                <w:bCs/>
              </w:rPr>
            </w:pPr>
            <w:r w:rsidRPr="002F3C56">
              <w:rPr>
                <w:bCs/>
              </w:rPr>
              <w:t>спортивные и физкультурно-оздоровительные объекты</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4</w:t>
            </w:r>
          </w:p>
        </w:tc>
        <w:tc>
          <w:tcPr>
            <w:tcW w:w="1276"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4</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174AB9" w:rsidP="008B0B41">
            <w:pPr>
              <w:snapToGrid w:val="0"/>
              <w:ind w:left="34" w:firstLine="176"/>
              <w:jc w:val="center"/>
              <w:rPr>
                <w:bCs/>
              </w:rPr>
            </w:pPr>
            <w:r>
              <w:rPr>
                <w:bCs/>
              </w:rPr>
              <w:t>4</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lang w:val="en-US"/>
              </w:rPr>
            </w:pPr>
            <w:r>
              <w:rPr>
                <w:bCs/>
              </w:rPr>
              <w:t>3</w:t>
            </w:r>
            <w:r w:rsidR="00FE11AE" w:rsidRPr="002F3C56">
              <w:rPr>
                <w:bCs/>
                <w:lang w:val="en-US"/>
              </w:rPr>
              <w:t>.4</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rPr>
                <w:bCs/>
              </w:rPr>
            </w:pPr>
            <w:r w:rsidRPr="002F3C56">
              <w:rPr>
                <w:bCs/>
              </w:rPr>
              <w:t>объекты культурно-досугового назначения</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7</w:t>
            </w:r>
          </w:p>
        </w:tc>
        <w:tc>
          <w:tcPr>
            <w:tcW w:w="1276"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10</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68717A" w:rsidP="008B0B41">
            <w:pPr>
              <w:snapToGrid w:val="0"/>
              <w:jc w:val="center"/>
              <w:rPr>
                <w:bCs/>
              </w:rPr>
            </w:pPr>
            <w:r>
              <w:rPr>
                <w:bCs/>
              </w:rPr>
              <w:t>13</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lang w:val="en-US"/>
              </w:rPr>
            </w:pPr>
            <w:r>
              <w:rPr>
                <w:bCs/>
              </w:rPr>
              <w:t>3</w:t>
            </w:r>
            <w:r w:rsidR="00FE11AE" w:rsidRPr="002F3C56">
              <w:rPr>
                <w:bCs/>
                <w:lang w:val="en-US"/>
              </w:rPr>
              <w:t>.5</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rPr>
                <w:bCs/>
              </w:rPr>
            </w:pPr>
            <w:r w:rsidRPr="002F3C56">
              <w:rPr>
                <w:bCs/>
              </w:rPr>
              <w:t>объекты торгового назначения</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14</w:t>
            </w:r>
          </w:p>
        </w:tc>
        <w:tc>
          <w:tcPr>
            <w:tcW w:w="1276" w:type="dxa"/>
            <w:tcBorders>
              <w:left w:val="single" w:sz="4" w:space="0" w:color="000000"/>
              <w:bottom w:val="single" w:sz="4" w:space="0" w:color="000000"/>
            </w:tcBorders>
            <w:shd w:val="clear" w:color="auto" w:fill="auto"/>
            <w:vAlign w:val="center"/>
          </w:tcPr>
          <w:p w:rsidR="00FE11AE" w:rsidRPr="002F3C56" w:rsidRDefault="0068717A" w:rsidP="008B0B41">
            <w:pPr>
              <w:snapToGrid w:val="0"/>
              <w:jc w:val="center"/>
              <w:rPr>
                <w:bCs/>
              </w:rPr>
            </w:pPr>
            <w:r>
              <w:rPr>
                <w:bCs/>
              </w:rPr>
              <w:t>18</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68717A" w:rsidP="008B0B41">
            <w:pPr>
              <w:snapToGrid w:val="0"/>
              <w:jc w:val="center"/>
              <w:rPr>
                <w:bCs/>
              </w:rPr>
            </w:pPr>
            <w:r>
              <w:rPr>
                <w:bCs/>
              </w:rPr>
              <w:t>22</w:t>
            </w:r>
          </w:p>
        </w:tc>
      </w:tr>
      <w:tr w:rsidR="00FE11AE" w:rsidRPr="002F3C56" w:rsidTr="00366D09">
        <w:trPr>
          <w:trHeight w:val="20"/>
        </w:trPr>
        <w:tc>
          <w:tcPr>
            <w:tcW w:w="709"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lang w:val="en-US"/>
              </w:rPr>
            </w:pPr>
            <w:r>
              <w:rPr>
                <w:bCs/>
              </w:rPr>
              <w:t>3</w:t>
            </w:r>
            <w:r w:rsidR="00FE11AE" w:rsidRPr="002F3C56">
              <w:rPr>
                <w:bCs/>
                <w:lang w:val="en-US"/>
              </w:rPr>
              <w:t>.6</w:t>
            </w:r>
          </w:p>
        </w:tc>
        <w:tc>
          <w:tcPr>
            <w:tcW w:w="3119" w:type="dxa"/>
            <w:tcBorders>
              <w:left w:val="single" w:sz="4" w:space="0" w:color="000000"/>
              <w:bottom w:val="single" w:sz="4" w:space="0" w:color="000000"/>
            </w:tcBorders>
            <w:shd w:val="clear" w:color="auto" w:fill="auto"/>
            <w:vAlign w:val="center"/>
          </w:tcPr>
          <w:p w:rsidR="00FE11AE" w:rsidRPr="002F3C56" w:rsidRDefault="00FE11AE" w:rsidP="00366D09">
            <w:pPr>
              <w:snapToGrid w:val="0"/>
              <w:rPr>
                <w:bCs/>
              </w:rPr>
            </w:pPr>
            <w:r w:rsidRPr="002F3C56">
              <w:rPr>
                <w:bCs/>
              </w:rPr>
              <w:t>объекты общественного питания</w:t>
            </w:r>
          </w:p>
        </w:tc>
        <w:tc>
          <w:tcPr>
            <w:tcW w:w="1417" w:type="dxa"/>
            <w:tcBorders>
              <w:left w:val="single" w:sz="4" w:space="0" w:color="000000"/>
              <w:bottom w:val="single" w:sz="4" w:space="0" w:color="000000"/>
            </w:tcBorders>
            <w:shd w:val="clear" w:color="auto" w:fill="auto"/>
            <w:vAlign w:val="center"/>
          </w:tcPr>
          <w:p w:rsidR="00FE11AE" w:rsidRPr="002F3C56" w:rsidRDefault="00FE11AE" w:rsidP="008B0B41">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rPr>
            </w:pPr>
            <w:r>
              <w:rPr>
                <w:bCs/>
              </w:rPr>
              <w:t>-</w:t>
            </w:r>
          </w:p>
        </w:tc>
        <w:tc>
          <w:tcPr>
            <w:tcW w:w="1276" w:type="dxa"/>
            <w:tcBorders>
              <w:left w:val="single" w:sz="4" w:space="0" w:color="000000"/>
              <w:bottom w:val="single" w:sz="4" w:space="0" w:color="000000"/>
            </w:tcBorders>
            <w:shd w:val="clear" w:color="auto" w:fill="auto"/>
            <w:vAlign w:val="center"/>
          </w:tcPr>
          <w:p w:rsidR="00FE11AE" w:rsidRPr="002F3C56" w:rsidRDefault="008D33E8" w:rsidP="008B0B41">
            <w:pPr>
              <w:snapToGrid w:val="0"/>
              <w:jc w:val="center"/>
              <w:rPr>
                <w:bCs/>
              </w:rPr>
            </w:pPr>
            <w:r>
              <w:rPr>
                <w:bCs/>
              </w:rPr>
              <w:t>1</w:t>
            </w:r>
          </w:p>
        </w:tc>
        <w:tc>
          <w:tcPr>
            <w:tcW w:w="1701" w:type="dxa"/>
            <w:tcBorders>
              <w:left w:val="single" w:sz="4" w:space="0" w:color="000000"/>
              <w:bottom w:val="single" w:sz="4" w:space="0" w:color="000000"/>
              <w:right w:val="single" w:sz="4" w:space="0" w:color="000000"/>
            </w:tcBorders>
            <w:shd w:val="clear" w:color="auto" w:fill="auto"/>
            <w:vAlign w:val="center"/>
          </w:tcPr>
          <w:p w:rsidR="00FE11AE" w:rsidRPr="002F3C56" w:rsidRDefault="008D33E8" w:rsidP="008B0B41">
            <w:pPr>
              <w:snapToGrid w:val="0"/>
              <w:jc w:val="center"/>
              <w:rPr>
                <w:bCs/>
              </w:rPr>
            </w:pPr>
            <w:r>
              <w:rPr>
                <w:bCs/>
              </w:rPr>
              <w:t>2</w:t>
            </w:r>
          </w:p>
        </w:tc>
      </w:tr>
      <w:tr w:rsidR="006C1C1C" w:rsidRPr="002F3C56" w:rsidTr="00366D09">
        <w:trPr>
          <w:trHeight w:val="20"/>
        </w:trPr>
        <w:tc>
          <w:tcPr>
            <w:tcW w:w="709" w:type="dxa"/>
            <w:tcBorders>
              <w:left w:val="single" w:sz="4" w:space="0" w:color="000000"/>
              <w:bottom w:val="single" w:sz="4" w:space="0" w:color="000000"/>
            </w:tcBorders>
            <w:shd w:val="clear" w:color="auto" w:fill="auto"/>
            <w:vAlign w:val="center"/>
          </w:tcPr>
          <w:p w:rsidR="006C1C1C" w:rsidRPr="00366D09" w:rsidRDefault="006C1C1C" w:rsidP="00BC3E19">
            <w:pPr>
              <w:snapToGrid w:val="0"/>
              <w:jc w:val="center"/>
              <w:rPr>
                <w:bCs/>
              </w:rPr>
            </w:pPr>
            <w:r>
              <w:rPr>
                <w:bCs/>
              </w:rPr>
              <w:t>3</w:t>
            </w:r>
            <w:r w:rsidRPr="002F3C56">
              <w:rPr>
                <w:bCs/>
                <w:lang w:val="en-US"/>
              </w:rPr>
              <w:t>.</w:t>
            </w:r>
            <w:r>
              <w:rPr>
                <w:bCs/>
              </w:rPr>
              <w:t>7</w:t>
            </w:r>
          </w:p>
        </w:tc>
        <w:tc>
          <w:tcPr>
            <w:tcW w:w="3119" w:type="dxa"/>
            <w:tcBorders>
              <w:left w:val="single" w:sz="4" w:space="0" w:color="000000"/>
              <w:bottom w:val="single" w:sz="4" w:space="0" w:color="000000"/>
            </w:tcBorders>
            <w:shd w:val="clear" w:color="auto" w:fill="auto"/>
            <w:vAlign w:val="center"/>
          </w:tcPr>
          <w:p w:rsidR="006C1C1C" w:rsidRPr="002F3C56" w:rsidRDefault="006C1C1C" w:rsidP="00BC3E19">
            <w:pPr>
              <w:snapToGrid w:val="0"/>
              <w:rPr>
                <w:bCs/>
              </w:rPr>
            </w:pPr>
            <w:r w:rsidRPr="002F3C56">
              <w:rPr>
                <w:bCs/>
              </w:rPr>
              <w:t>объекты специального назначения</w:t>
            </w:r>
          </w:p>
        </w:tc>
        <w:tc>
          <w:tcPr>
            <w:tcW w:w="1417" w:type="dxa"/>
            <w:tcBorders>
              <w:left w:val="single" w:sz="4" w:space="0" w:color="000000"/>
              <w:bottom w:val="single" w:sz="4" w:space="0" w:color="000000"/>
            </w:tcBorders>
            <w:shd w:val="clear" w:color="auto" w:fill="auto"/>
            <w:vAlign w:val="center"/>
          </w:tcPr>
          <w:p w:rsidR="006C1C1C" w:rsidRPr="002F3C56" w:rsidRDefault="006C1C1C" w:rsidP="00BC3E19">
            <w:pPr>
              <w:snapToGrid w:val="0"/>
              <w:jc w:val="center"/>
            </w:pPr>
            <w:r w:rsidRPr="002F3C56">
              <w:rPr>
                <w:bCs/>
              </w:rPr>
              <w:t>шт.</w:t>
            </w:r>
          </w:p>
        </w:tc>
        <w:tc>
          <w:tcPr>
            <w:tcW w:w="1701" w:type="dxa"/>
            <w:tcBorders>
              <w:left w:val="single" w:sz="4" w:space="0" w:color="000000"/>
              <w:bottom w:val="single" w:sz="4" w:space="0" w:color="000000"/>
            </w:tcBorders>
            <w:shd w:val="clear" w:color="auto" w:fill="auto"/>
            <w:vAlign w:val="center"/>
          </w:tcPr>
          <w:p w:rsidR="006C1C1C" w:rsidRPr="002F3C56" w:rsidRDefault="00174AB9" w:rsidP="0068717A">
            <w:pPr>
              <w:snapToGrid w:val="0"/>
              <w:jc w:val="center"/>
            </w:pPr>
            <w:r>
              <w:t>1</w:t>
            </w:r>
            <w:r w:rsidR="0068717A">
              <w:t>3</w:t>
            </w:r>
          </w:p>
        </w:tc>
        <w:tc>
          <w:tcPr>
            <w:tcW w:w="1276" w:type="dxa"/>
            <w:tcBorders>
              <w:left w:val="single" w:sz="4" w:space="0" w:color="000000"/>
              <w:bottom w:val="single" w:sz="4" w:space="0" w:color="000000"/>
            </w:tcBorders>
            <w:shd w:val="clear" w:color="auto" w:fill="auto"/>
            <w:vAlign w:val="center"/>
          </w:tcPr>
          <w:p w:rsidR="006C1C1C" w:rsidRPr="002F3C56" w:rsidRDefault="00174AB9" w:rsidP="00BC3E19">
            <w:pPr>
              <w:snapToGrid w:val="0"/>
              <w:jc w:val="center"/>
            </w:pPr>
            <w:r>
              <w:t>14</w:t>
            </w:r>
          </w:p>
        </w:tc>
        <w:tc>
          <w:tcPr>
            <w:tcW w:w="1701" w:type="dxa"/>
            <w:tcBorders>
              <w:left w:val="single" w:sz="4" w:space="0" w:color="000000"/>
              <w:bottom w:val="single" w:sz="4" w:space="0" w:color="000000"/>
              <w:right w:val="single" w:sz="4" w:space="0" w:color="000000"/>
            </w:tcBorders>
            <w:shd w:val="clear" w:color="auto" w:fill="auto"/>
            <w:vAlign w:val="center"/>
          </w:tcPr>
          <w:p w:rsidR="006C1C1C" w:rsidRPr="002F3C56" w:rsidRDefault="006C1C1C" w:rsidP="00174AB9">
            <w:pPr>
              <w:snapToGrid w:val="0"/>
              <w:jc w:val="center"/>
            </w:pPr>
            <w:r>
              <w:t>1</w:t>
            </w:r>
            <w:r w:rsidR="00174AB9">
              <w:t>4</w:t>
            </w:r>
          </w:p>
        </w:tc>
      </w:tr>
      <w:tr w:rsidR="006C1C1C" w:rsidRPr="002F3C56" w:rsidTr="00366D09">
        <w:trPr>
          <w:trHeight w:val="20"/>
        </w:trPr>
        <w:tc>
          <w:tcPr>
            <w:tcW w:w="709" w:type="dxa"/>
            <w:tcBorders>
              <w:left w:val="single" w:sz="4" w:space="0" w:color="000000"/>
              <w:bottom w:val="single" w:sz="4" w:space="0" w:color="000000"/>
            </w:tcBorders>
            <w:shd w:val="clear" w:color="auto" w:fill="auto"/>
            <w:vAlign w:val="center"/>
          </w:tcPr>
          <w:p w:rsidR="006C1C1C" w:rsidRDefault="006C1C1C" w:rsidP="00BC3E19">
            <w:pPr>
              <w:snapToGrid w:val="0"/>
              <w:jc w:val="center"/>
              <w:rPr>
                <w:bCs/>
              </w:rPr>
            </w:pPr>
            <w:r>
              <w:rPr>
                <w:bCs/>
              </w:rPr>
              <w:t>3.8</w:t>
            </w:r>
          </w:p>
        </w:tc>
        <w:tc>
          <w:tcPr>
            <w:tcW w:w="3119" w:type="dxa"/>
            <w:tcBorders>
              <w:left w:val="single" w:sz="4" w:space="0" w:color="000000"/>
              <w:bottom w:val="single" w:sz="4" w:space="0" w:color="000000"/>
            </w:tcBorders>
            <w:shd w:val="clear" w:color="auto" w:fill="auto"/>
            <w:vAlign w:val="center"/>
          </w:tcPr>
          <w:p w:rsidR="006C1C1C" w:rsidRPr="002F3C56" w:rsidRDefault="006C1C1C" w:rsidP="00BC3E19">
            <w:pPr>
              <w:snapToGrid w:val="0"/>
              <w:rPr>
                <w:bCs/>
              </w:rPr>
            </w:pPr>
            <w:r>
              <w:rPr>
                <w:bCs/>
              </w:rPr>
              <w:t xml:space="preserve">объекты отдыха и туризма </w:t>
            </w:r>
          </w:p>
        </w:tc>
        <w:tc>
          <w:tcPr>
            <w:tcW w:w="1417" w:type="dxa"/>
            <w:tcBorders>
              <w:left w:val="single" w:sz="4" w:space="0" w:color="000000"/>
              <w:bottom w:val="single" w:sz="4" w:space="0" w:color="000000"/>
            </w:tcBorders>
            <w:shd w:val="clear" w:color="auto" w:fill="auto"/>
            <w:vAlign w:val="center"/>
          </w:tcPr>
          <w:p w:rsidR="006C1C1C" w:rsidRPr="002F3C56" w:rsidRDefault="006C1C1C" w:rsidP="00BC3E19">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6C1C1C" w:rsidRDefault="00174AB9" w:rsidP="00BC3E19">
            <w:pPr>
              <w:snapToGrid w:val="0"/>
              <w:jc w:val="center"/>
            </w:pPr>
            <w:r>
              <w:t>1</w:t>
            </w:r>
          </w:p>
        </w:tc>
        <w:tc>
          <w:tcPr>
            <w:tcW w:w="1276" w:type="dxa"/>
            <w:tcBorders>
              <w:left w:val="single" w:sz="4" w:space="0" w:color="000000"/>
              <w:bottom w:val="single" w:sz="4" w:space="0" w:color="000000"/>
            </w:tcBorders>
            <w:shd w:val="clear" w:color="auto" w:fill="auto"/>
            <w:vAlign w:val="center"/>
          </w:tcPr>
          <w:p w:rsidR="006C1C1C" w:rsidRDefault="006C1C1C" w:rsidP="00BC3E19">
            <w:pPr>
              <w:snapToGrid w:val="0"/>
              <w:jc w:val="center"/>
            </w:pPr>
            <w:r>
              <w:t>2</w:t>
            </w:r>
          </w:p>
        </w:tc>
        <w:tc>
          <w:tcPr>
            <w:tcW w:w="1701" w:type="dxa"/>
            <w:tcBorders>
              <w:left w:val="single" w:sz="4" w:space="0" w:color="000000"/>
              <w:bottom w:val="single" w:sz="4" w:space="0" w:color="000000"/>
              <w:right w:val="single" w:sz="4" w:space="0" w:color="000000"/>
            </w:tcBorders>
            <w:shd w:val="clear" w:color="auto" w:fill="auto"/>
            <w:vAlign w:val="center"/>
          </w:tcPr>
          <w:p w:rsidR="006C1C1C" w:rsidRDefault="00174AB9" w:rsidP="00BC3E19">
            <w:pPr>
              <w:snapToGrid w:val="0"/>
              <w:jc w:val="center"/>
            </w:pPr>
            <w:r>
              <w:t>7</w:t>
            </w:r>
          </w:p>
        </w:tc>
      </w:tr>
      <w:tr w:rsidR="007910D0" w:rsidRPr="002F3C56" w:rsidTr="00BC3E19">
        <w:trPr>
          <w:trHeight w:val="20"/>
        </w:trPr>
        <w:tc>
          <w:tcPr>
            <w:tcW w:w="709" w:type="dxa"/>
            <w:tcBorders>
              <w:left w:val="single" w:sz="4" w:space="0" w:color="000000"/>
              <w:bottom w:val="single" w:sz="4" w:space="0" w:color="000000"/>
            </w:tcBorders>
            <w:shd w:val="clear" w:color="auto" w:fill="auto"/>
            <w:vAlign w:val="center"/>
          </w:tcPr>
          <w:p w:rsidR="007910D0" w:rsidRPr="007910D0" w:rsidRDefault="007910D0" w:rsidP="00BC3E19">
            <w:pPr>
              <w:snapToGrid w:val="0"/>
              <w:jc w:val="center"/>
              <w:rPr>
                <w:b/>
                <w:bCs/>
                <w:i/>
              </w:rPr>
            </w:pPr>
            <w:r w:rsidRPr="007910D0">
              <w:rPr>
                <w:b/>
                <w:bCs/>
                <w:i/>
              </w:rPr>
              <w:t>4.</w:t>
            </w:r>
          </w:p>
        </w:tc>
        <w:tc>
          <w:tcPr>
            <w:tcW w:w="9214" w:type="dxa"/>
            <w:gridSpan w:val="5"/>
            <w:tcBorders>
              <w:left w:val="single" w:sz="4" w:space="0" w:color="000000"/>
              <w:bottom w:val="single" w:sz="4" w:space="0" w:color="000000"/>
              <w:right w:val="single" w:sz="4" w:space="0" w:color="000000"/>
            </w:tcBorders>
            <w:shd w:val="clear" w:color="auto" w:fill="auto"/>
            <w:vAlign w:val="center"/>
          </w:tcPr>
          <w:p w:rsidR="007910D0" w:rsidRDefault="007910D0" w:rsidP="00F157A4">
            <w:pPr>
              <w:snapToGrid w:val="0"/>
              <w:jc w:val="center"/>
            </w:pPr>
            <w:r>
              <w:rPr>
                <w:b/>
                <w:bCs/>
                <w:i/>
              </w:rPr>
              <w:t xml:space="preserve">ОБЪЕКТЫ </w:t>
            </w:r>
            <w:r w:rsidR="00F157A4">
              <w:rPr>
                <w:b/>
                <w:bCs/>
                <w:i/>
              </w:rPr>
              <w:t>ПРОИЗВОДСТВЕННОГО И КОММУНАЛЬНО- СКЛАДСКОГО НАЗНАЧЕНИЯ</w:t>
            </w:r>
          </w:p>
        </w:tc>
      </w:tr>
      <w:tr w:rsidR="006C1C1C" w:rsidRPr="002F3C56" w:rsidTr="00366D09">
        <w:trPr>
          <w:trHeight w:val="20"/>
        </w:trPr>
        <w:tc>
          <w:tcPr>
            <w:tcW w:w="709" w:type="dxa"/>
            <w:tcBorders>
              <w:left w:val="single" w:sz="4" w:space="0" w:color="000000"/>
              <w:bottom w:val="single" w:sz="4" w:space="0" w:color="000000"/>
            </w:tcBorders>
            <w:shd w:val="clear" w:color="auto" w:fill="auto"/>
            <w:vAlign w:val="center"/>
          </w:tcPr>
          <w:p w:rsidR="006C1C1C" w:rsidRDefault="00F157A4" w:rsidP="00BC3E19">
            <w:pPr>
              <w:snapToGrid w:val="0"/>
              <w:jc w:val="center"/>
              <w:rPr>
                <w:bCs/>
              </w:rPr>
            </w:pPr>
            <w:r>
              <w:rPr>
                <w:bCs/>
              </w:rPr>
              <w:t>4.1</w:t>
            </w:r>
          </w:p>
        </w:tc>
        <w:tc>
          <w:tcPr>
            <w:tcW w:w="3119" w:type="dxa"/>
            <w:tcBorders>
              <w:left w:val="single" w:sz="4" w:space="0" w:color="000000"/>
              <w:bottom w:val="single" w:sz="4" w:space="0" w:color="000000"/>
            </w:tcBorders>
            <w:shd w:val="clear" w:color="auto" w:fill="auto"/>
            <w:vAlign w:val="center"/>
          </w:tcPr>
          <w:p w:rsidR="006C1C1C" w:rsidRPr="002F3C56" w:rsidRDefault="00F157A4" w:rsidP="00F157A4">
            <w:pPr>
              <w:snapToGrid w:val="0"/>
              <w:rPr>
                <w:bCs/>
              </w:rPr>
            </w:pPr>
            <w:r>
              <w:rPr>
                <w:bCs/>
              </w:rPr>
              <w:t>объекты промышленности</w:t>
            </w:r>
          </w:p>
        </w:tc>
        <w:tc>
          <w:tcPr>
            <w:tcW w:w="1417" w:type="dxa"/>
            <w:tcBorders>
              <w:left w:val="single" w:sz="4" w:space="0" w:color="000000"/>
              <w:bottom w:val="single" w:sz="4" w:space="0" w:color="000000"/>
            </w:tcBorders>
            <w:shd w:val="clear" w:color="auto" w:fill="auto"/>
            <w:vAlign w:val="center"/>
          </w:tcPr>
          <w:p w:rsidR="006C1C1C" w:rsidRPr="002F3C56" w:rsidRDefault="00F157A4" w:rsidP="00BC3E19">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6C1C1C" w:rsidRDefault="00174AB9" w:rsidP="00BC3E19">
            <w:pPr>
              <w:snapToGrid w:val="0"/>
              <w:jc w:val="center"/>
            </w:pPr>
            <w:r>
              <w:t>8</w:t>
            </w:r>
          </w:p>
        </w:tc>
        <w:tc>
          <w:tcPr>
            <w:tcW w:w="1276" w:type="dxa"/>
            <w:tcBorders>
              <w:left w:val="single" w:sz="4" w:space="0" w:color="000000"/>
              <w:bottom w:val="single" w:sz="4" w:space="0" w:color="000000"/>
            </w:tcBorders>
            <w:shd w:val="clear" w:color="auto" w:fill="auto"/>
            <w:vAlign w:val="center"/>
          </w:tcPr>
          <w:p w:rsidR="006C1C1C" w:rsidRDefault="00174AB9" w:rsidP="00BC3E19">
            <w:pPr>
              <w:snapToGrid w:val="0"/>
              <w:jc w:val="center"/>
            </w:pPr>
            <w:r>
              <w:t>8</w:t>
            </w:r>
          </w:p>
        </w:tc>
        <w:tc>
          <w:tcPr>
            <w:tcW w:w="1701" w:type="dxa"/>
            <w:tcBorders>
              <w:left w:val="single" w:sz="4" w:space="0" w:color="000000"/>
              <w:bottom w:val="single" w:sz="4" w:space="0" w:color="000000"/>
              <w:right w:val="single" w:sz="4" w:space="0" w:color="000000"/>
            </w:tcBorders>
            <w:shd w:val="clear" w:color="auto" w:fill="auto"/>
            <w:vAlign w:val="center"/>
          </w:tcPr>
          <w:p w:rsidR="006C1C1C" w:rsidRDefault="00066B16" w:rsidP="00BC3E19">
            <w:pPr>
              <w:snapToGrid w:val="0"/>
              <w:jc w:val="center"/>
            </w:pPr>
            <w:r>
              <w:t>10</w:t>
            </w:r>
          </w:p>
        </w:tc>
      </w:tr>
      <w:tr w:rsidR="006C1C1C" w:rsidRPr="002F3C56" w:rsidTr="00366D09">
        <w:trPr>
          <w:trHeight w:val="20"/>
        </w:trPr>
        <w:tc>
          <w:tcPr>
            <w:tcW w:w="709" w:type="dxa"/>
            <w:tcBorders>
              <w:left w:val="single" w:sz="4" w:space="0" w:color="000000"/>
              <w:bottom w:val="single" w:sz="4" w:space="0" w:color="000000"/>
            </w:tcBorders>
            <w:shd w:val="clear" w:color="auto" w:fill="auto"/>
            <w:vAlign w:val="center"/>
          </w:tcPr>
          <w:p w:rsidR="006C1C1C" w:rsidRDefault="00F157A4" w:rsidP="00BC3E19">
            <w:pPr>
              <w:snapToGrid w:val="0"/>
              <w:jc w:val="center"/>
              <w:rPr>
                <w:bCs/>
              </w:rPr>
            </w:pPr>
            <w:r>
              <w:rPr>
                <w:bCs/>
              </w:rPr>
              <w:t>4.2</w:t>
            </w:r>
          </w:p>
        </w:tc>
        <w:tc>
          <w:tcPr>
            <w:tcW w:w="3119" w:type="dxa"/>
            <w:tcBorders>
              <w:left w:val="single" w:sz="4" w:space="0" w:color="000000"/>
              <w:bottom w:val="single" w:sz="4" w:space="0" w:color="000000"/>
            </w:tcBorders>
            <w:shd w:val="clear" w:color="auto" w:fill="auto"/>
            <w:vAlign w:val="center"/>
          </w:tcPr>
          <w:p w:rsidR="006C1C1C" w:rsidRPr="002F3C56" w:rsidRDefault="00F157A4" w:rsidP="00F157A4">
            <w:pPr>
              <w:snapToGrid w:val="0"/>
              <w:rPr>
                <w:bCs/>
              </w:rPr>
            </w:pPr>
            <w:r>
              <w:rPr>
                <w:bCs/>
              </w:rPr>
              <w:t>объекты сельского хозяйства</w:t>
            </w:r>
          </w:p>
        </w:tc>
        <w:tc>
          <w:tcPr>
            <w:tcW w:w="1417" w:type="dxa"/>
            <w:tcBorders>
              <w:left w:val="single" w:sz="4" w:space="0" w:color="000000"/>
              <w:bottom w:val="single" w:sz="4" w:space="0" w:color="000000"/>
            </w:tcBorders>
            <w:shd w:val="clear" w:color="auto" w:fill="auto"/>
            <w:vAlign w:val="center"/>
          </w:tcPr>
          <w:p w:rsidR="006C1C1C" w:rsidRPr="002F3C56" w:rsidRDefault="00F157A4" w:rsidP="00BC3E19">
            <w:pPr>
              <w:snapToGrid w:val="0"/>
              <w:jc w:val="center"/>
              <w:rPr>
                <w:bCs/>
              </w:rPr>
            </w:pPr>
            <w:r w:rsidRPr="002F3C56">
              <w:rPr>
                <w:bCs/>
              </w:rPr>
              <w:t>шт.</w:t>
            </w:r>
          </w:p>
        </w:tc>
        <w:tc>
          <w:tcPr>
            <w:tcW w:w="1701" w:type="dxa"/>
            <w:tcBorders>
              <w:left w:val="single" w:sz="4" w:space="0" w:color="000000"/>
              <w:bottom w:val="single" w:sz="4" w:space="0" w:color="000000"/>
            </w:tcBorders>
            <w:shd w:val="clear" w:color="auto" w:fill="auto"/>
            <w:vAlign w:val="center"/>
          </w:tcPr>
          <w:p w:rsidR="006C1C1C" w:rsidRDefault="004F4F5D" w:rsidP="00BC3E19">
            <w:pPr>
              <w:snapToGrid w:val="0"/>
              <w:jc w:val="center"/>
            </w:pPr>
            <w:r>
              <w:t>11</w:t>
            </w:r>
          </w:p>
        </w:tc>
        <w:tc>
          <w:tcPr>
            <w:tcW w:w="1276" w:type="dxa"/>
            <w:tcBorders>
              <w:left w:val="single" w:sz="4" w:space="0" w:color="000000"/>
              <w:bottom w:val="single" w:sz="4" w:space="0" w:color="000000"/>
            </w:tcBorders>
            <w:shd w:val="clear" w:color="auto" w:fill="auto"/>
            <w:vAlign w:val="center"/>
          </w:tcPr>
          <w:p w:rsidR="006C1C1C" w:rsidRDefault="004F4F5D" w:rsidP="00BC3E19">
            <w:pPr>
              <w:snapToGrid w:val="0"/>
              <w:jc w:val="center"/>
            </w:pPr>
            <w:r>
              <w:t>11</w:t>
            </w:r>
          </w:p>
        </w:tc>
        <w:tc>
          <w:tcPr>
            <w:tcW w:w="1701" w:type="dxa"/>
            <w:tcBorders>
              <w:left w:val="single" w:sz="4" w:space="0" w:color="000000"/>
              <w:bottom w:val="single" w:sz="4" w:space="0" w:color="000000"/>
              <w:right w:val="single" w:sz="4" w:space="0" w:color="000000"/>
            </w:tcBorders>
            <w:shd w:val="clear" w:color="auto" w:fill="auto"/>
            <w:vAlign w:val="center"/>
          </w:tcPr>
          <w:p w:rsidR="006C1C1C" w:rsidRDefault="004F4F5D" w:rsidP="00BC3E19">
            <w:pPr>
              <w:snapToGrid w:val="0"/>
              <w:jc w:val="center"/>
            </w:pPr>
            <w:r>
              <w:t>12</w:t>
            </w:r>
          </w:p>
        </w:tc>
      </w:tr>
    </w:tbl>
    <w:p w:rsidR="00817017" w:rsidRDefault="00817017" w:rsidP="008B0B41">
      <w:pPr>
        <w:jc w:val="both"/>
      </w:pPr>
    </w:p>
    <w:p w:rsidR="001D2EF8" w:rsidRPr="00FD6590" w:rsidRDefault="001D2EF8" w:rsidP="00FD6590">
      <w:pPr>
        <w:pStyle w:val="1"/>
        <w:jc w:val="center"/>
        <w:rPr>
          <w:sz w:val="24"/>
          <w:szCs w:val="24"/>
        </w:rPr>
      </w:pPr>
      <w:bookmarkStart w:id="79" w:name="_Toc356553993"/>
      <w:r w:rsidRPr="00FD6590">
        <w:rPr>
          <w:sz w:val="24"/>
          <w:szCs w:val="24"/>
        </w:rPr>
        <w:t>РАЗДЕЛ 3: ЭТАПЫ РЕАЛИЗАЦИИ ПРЕДЛОЖЕНИЙ ПО ТЕРРИТОРИАЛЬНОМУ ПЛАНИРОВАНИЮ. ПЕРЕЧЕНЬ МЕРОПРИЯТИЙ ПО ТЕРРИТОРИАЛЬНОМУ ПЛАНИРОВАНИЮ</w:t>
      </w:r>
      <w:bookmarkEnd w:id="79"/>
    </w:p>
    <w:p w:rsidR="001D2EF8" w:rsidRPr="004C3876" w:rsidRDefault="001D2EF8" w:rsidP="008B0B41">
      <w:pPr>
        <w:pStyle w:val="ConsPlusNormal"/>
        <w:widowControl/>
        <w:ind w:firstLine="567"/>
        <w:jc w:val="both"/>
        <w:rPr>
          <w:rFonts w:ascii="Times New Roman" w:hAnsi="Times New Roman"/>
          <w:color w:val="auto"/>
        </w:rPr>
      </w:pPr>
      <w:r w:rsidRPr="004C3876">
        <w:rPr>
          <w:rFonts w:ascii="Times New Roman" w:hAnsi="Times New Roman"/>
          <w:color w:val="auto"/>
        </w:rPr>
        <w:t xml:space="preserve">Настоящий раздел содержит проектные варианты решения задач территориального планирования </w:t>
      </w:r>
      <w:r w:rsidR="007F58D0">
        <w:rPr>
          <w:rFonts w:ascii="Times New Roman" w:hAnsi="Times New Roman"/>
          <w:color w:val="auto"/>
        </w:rPr>
        <w:t>Усть-Бакчар</w:t>
      </w:r>
      <w:r w:rsidR="00FE0B1F">
        <w:rPr>
          <w:rFonts w:ascii="Times New Roman" w:hAnsi="Times New Roman"/>
          <w:color w:val="auto"/>
        </w:rPr>
        <w:t>ского</w:t>
      </w:r>
      <w:r w:rsidR="006040E2" w:rsidRPr="004C3876">
        <w:rPr>
          <w:rFonts w:ascii="Times New Roman" w:hAnsi="Times New Roman"/>
          <w:color w:val="auto"/>
        </w:rPr>
        <w:t xml:space="preserve"> </w:t>
      </w:r>
      <w:r w:rsidR="008B23E6" w:rsidRPr="004C3876">
        <w:rPr>
          <w:rFonts w:ascii="Times New Roman" w:hAnsi="Times New Roman"/>
          <w:color w:val="auto"/>
        </w:rPr>
        <w:t xml:space="preserve">сельского поселения </w:t>
      </w:r>
      <w:r w:rsidRPr="004C3876">
        <w:rPr>
          <w:rFonts w:ascii="Times New Roman" w:hAnsi="Times New Roman"/>
          <w:color w:val="auto"/>
        </w:rPr>
        <w:t>- перечень мероприятий по территориальному планированию и этапы их реализации.</w:t>
      </w:r>
    </w:p>
    <w:p w:rsidR="001D2EF8" w:rsidRPr="004C3876" w:rsidRDefault="001D2EF8" w:rsidP="008B0B41">
      <w:pPr>
        <w:pStyle w:val="ConsPlusNormal"/>
        <w:widowControl/>
        <w:shd w:val="clear" w:color="auto" w:fill="FFFFFF"/>
        <w:ind w:firstLine="567"/>
        <w:jc w:val="both"/>
        <w:rPr>
          <w:rFonts w:ascii="Times New Roman" w:hAnsi="Times New Roman"/>
          <w:color w:val="auto"/>
        </w:rPr>
      </w:pPr>
      <w:r w:rsidRPr="004C3876">
        <w:rPr>
          <w:rFonts w:ascii="Times New Roman" w:hAnsi="Times New Roman"/>
          <w:color w:val="auto"/>
        </w:rPr>
        <w:t>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w:t>
      </w:r>
      <w:r w:rsidR="00F134BD" w:rsidRPr="004C3876">
        <w:rPr>
          <w:rFonts w:ascii="Times New Roman" w:hAnsi="Times New Roman"/>
          <w:color w:val="auto"/>
        </w:rPr>
        <w:t xml:space="preserve"> </w:t>
      </w:r>
      <w:r w:rsidR="007F58D0">
        <w:rPr>
          <w:rFonts w:ascii="Times New Roman" w:hAnsi="Times New Roman"/>
          <w:color w:val="auto"/>
        </w:rPr>
        <w:t>Усть-Бакчар</w:t>
      </w:r>
      <w:r w:rsidR="00FE0B1F">
        <w:rPr>
          <w:rFonts w:ascii="Times New Roman" w:hAnsi="Times New Roman"/>
          <w:color w:val="auto"/>
        </w:rPr>
        <w:t>ского</w:t>
      </w:r>
      <w:r w:rsidRPr="004C3876">
        <w:rPr>
          <w:rFonts w:ascii="Times New Roman" w:hAnsi="Times New Roman"/>
          <w:color w:val="auto"/>
        </w:rPr>
        <w:t xml:space="preserve"> сельского поселения.</w:t>
      </w:r>
    </w:p>
    <w:p w:rsidR="001D2EF8" w:rsidRPr="004C3876" w:rsidRDefault="001D2EF8" w:rsidP="008B0B41">
      <w:pPr>
        <w:pStyle w:val="ConsPlusNormal"/>
        <w:widowControl/>
        <w:shd w:val="clear" w:color="auto" w:fill="FFFFFF"/>
        <w:ind w:firstLine="567"/>
        <w:jc w:val="both"/>
        <w:rPr>
          <w:rFonts w:ascii="Times New Roman" w:hAnsi="Times New Roman"/>
          <w:color w:val="auto"/>
          <w:shd w:val="clear" w:color="auto" w:fill="FFFFFF"/>
        </w:rPr>
      </w:pPr>
      <w:r w:rsidRPr="004C3876">
        <w:rPr>
          <w:rFonts w:ascii="Times New Roman" w:hAnsi="Times New Roman"/>
          <w:color w:val="auto"/>
        </w:rPr>
        <w:t xml:space="preserve">Содержание проекта Генерального плана </w:t>
      </w:r>
      <w:r w:rsidR="00F134BD" w:rsidRPr="004C3876">
        <w:rPr>
          <w:rFonts w:ascii="Times New Roman" w:hAnsi="Times New Roman"/>
          <w:color w:val="auto"/>
        </w:rPr>
        <w:t xml:space="preserve"> </w:t>
      </w:r>
      <w:r w:rsidR="007F58D0">
        <w:rPr>
          <w:rFonts w:ascii="Times New Roman" w:hAnsi="Times New Roman"/>
          <w:color w:val="auto"/>
        </w:rPr>
        <w:t>Усть-Бакчар</w:t>
      </w:r>
      <w:r w:rsidR="00FE0B1F">
        <w:rPr>
          <w:rFonts w:ascii="Times New Roman" w:hAnsi="Times New Roman"/>
          <w:color w:val="auto"/>
        </w:rPr>
        <w:t>ского</w:t>
      </w:r>
      <w:r w:rsidR="00F134BD" w:rsidRPr="004C3876">
        <w:rPr>
          <w:rFonts w:ascii="Times New Roman" w:hAnsi="Times New Roman"/>
          <w:color w:val="auto"/>
        </w:rPr>
        <w:t xml:space="preserve"> </w:t>
      </w:r>
      <w:r w:rsidR="008B23E6" w:rsidRPr="004C3876">
        <w:rPr>
          <w:rFonts w:ascii="Times New Roman" w:hAnsi="Times New Roman"/>
          <w:color w:val="auto"/>
        </w:rPr>
        <w:t xml:space="preserve">сельского поселения </w:t>
      </w:r>
      <w:r w:rsidRPr="004C3876">
        <w:rPr>
          <w:rFonts w:ascii="Times New Roman" w:hAnsi="Times New Roman"/>
          <w:color w:val="auto"/>
        </w:rPr>
        <w:t xml:space="preserve">связано с полномочиями органов местного самоуправления. Согласно ст. 14  </w:t>
      </w:r>
      <w:r w:rsidRPr="004C3876">
        <w:rPr>
          <w:rFonts w:ascii="Times New Roman" w:eastAsia="Times New Roman" w:hAnsi="Times New Roman"/>
          <w:iCs/>
          <w:color w:val="auto"/>
        </w:rPr>
        <w:t>Федерального закона №131-ФЗ от 06.10.2003г.</w:t>
      </w:r>
      <w:r w:rsidRPr="004C3876">
        <w:rPr>
          <w:rFonts w:ascii="Times New Roman" w:hAnsi="Times New Roman"/>
          <w:color w:val="auto"/>
        </w:rPr>
        <w:t xml:space="preserve"> </w:t>
      </w:r>
      <w:r w:rsidRPr="004C3876">
        <w:rPr>
          <w:rFonts w:ascii="Times New Roman" w:hAnsi="Times New Roman"/>
          <w:color w:val="auto"/>
          <w:shd w:val="clear" w:color="auto" w:fill="FFFFFF"/>
        </w:rPr>
        <w:t>непосредственно к полномочиям администрации сельского поселения относятся:</w:t>
      </w:r>
    </w:p>
    <w:p w:rsidR="001D2EF8" w:rsidRPr="004C3876" w:rsidRDefault="00F134BD" w:rsidP="008F179A">
      <w:pPr>
        <w:pStyle w:val="ConsPlusNormal"/>
        <w:tabs>
          <w:tab w:val="left" w:pos="16307"/>
          <w:tab w:val="left" w:pos="16318"/>
        </w:tabs>
        <w:ind w:firstLine="567"/>
        <w:jc w:val="both"/>
        <w:rPr>
          <w:rFonts w:ascii="Times New Roman" w:hAnsi="Times New Roman"/>
          <w:bCs/>
          <w:color w:val="auto"/>
        </w:rPr>
      </w:pPr>
      <w:r w:rsidRPr="004C3876">
        <w:rPr>
          <w:rFonts w:ascii="Times New Roman" w:hAnsi="Times New Roman"/>
          <w:bCs/>
          <w:color w:val="auto"/>
        </w:rPr>
        <w:t>-</w:t>
      </w:r>
      <w:r w:rsidR="001D2EF8" w:rsidRPr="004C3876">
        <w:rPr>
          <w:rFonts w:ascii="Times New Roman" w:hAnsi="Times New Roman"/>
          <w:bCs/>
          <w:color w:val="auto"/>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1D2EF8" w:rsidRPr="004C3876" w:rsidRDefault="00F134BD" w:rsidP="008F179A">
      <w:pPr>
        <w:pStyle w:val="ConsPlusNormal"/>
        <w:tabs>
          <w:tab w:val="left" w:pos="16307"/>
          <w:tab w:val="left" w:pos="16318"/>
        </w:tabs>
        <w:ind w:firstLine="567"/>
        <w:jc w:val="both"/>
        <w:rPr>
          <w:rFonts w:ascii="Times New Roman" w:hAnsi="Times New Roman"/>
          <w:color w:val="auto"/>
          <w:shd w:val="clear" w:color="auto" w:fill="FFFFFF"/>
        </w:rPr>
      </w:pPr>
      <w:r w:rsidRPr="004C3876">
        <w:rPr>
          <w:rFonts w:ascii="Times New Roman" w:hAnsi="Times New Roman"/>
          <w:bCs/>
          <w:color w:val="auto"/>
        </w:rPr>
        <w:t>-</w:t>
      </w:r>
      <w:r w:rsidR="001D2EF8" w:rsidRPr="004C3876">
        <w:rPr>
          <w:rFonts w:ascii="Times New Roman" w:hAnsi="Times New Roman"/>
          <w:bCs/>
          <w:color w:val="auto"/>
        </w:rPr>
        <w:t>осуществление земельного контроля над использованием земель сельского поселения</w:t>
      </w:r>
      <w:r w:rsidR="001D2EF8" w:rsidRPr="004C3876">
        <w:rPr>
          <w:rFonts w:ascii="Times New Roman" w:hAnsi="Times New Roman"/>
          <w:color w:val="auto"/>
          <w:shd w:val="clear" w:color="auto" w:fill="FFFFFF"/>
        </w:rPr>
        <w:t>.</w:t>
      </w:r>
    </w:p>
    <w:p w:rsidR="001D2EF8" w:rsidRPr="004C3876" w:rsidRDefault="001D2EF8" w:rsidP="008B0B41">
      <w:pPr>
        <w:pStyle w:val="ConsPlusNormal"/>
        <w:widowControl/>
        <w:shd w:val="clear" w:color="auto" w:fill="FFFFFF"/>
        <w:tabs>
          <w:tab w:val="left" w:pos="567"/>
        </w:tabs>
        <w:ind w:firstLine="0"/>
        <w:jc w:val="both"/>
        <w:rPr>
          <w:rFonts w:ascii="Times New Roman" w:hAnsi="Times New Roman"/>
          <w:color w:val="auto"/>
        </w:rPr>
      </w:pPr>
      <w:r w:rsidRPr="004C3876">
        <w:rPr>
          <w:rFonts w:ascii="Times New Roman" w:hAnsi="Times New Roman"/>
          <w:bCs/>
          <w:i/>
          <w:color w:val="auto"/>
        </w:rPr>
        <w:tab/>
      </w:r>
      <w:r w:rsidRPr="004C3876">
        <w:rPr>
          <w:rFonts w:ascii="Times New Roman" w:hAnsi="Times New Roman"/>
          <w:color w:val="auto"/>
        </w:rPr>
        <w:t>Содержание разделов и схем Генерального плана</w:t>
      </w:r>
      <w:r w:rsidR="00F134BD" w:rsidRPr="004C3876">
        <w:rPr>
          <w:rFonts w:ascii="Times New Roman" w:hAnsi="Times New Roman"/>
          <w:color w:val="auto"/>
        </w:rPr>
        <w:t xml:space="preserve"> </w:t>
      </w:r>
      <w:r w:rsidR="007F58D0">
        <w:rPr>
          <w:rFonts w:ascii="Times New Roman" w:hAnsi="Times New Roman"/>
          <w:color w:val="auto"/>
        </w:rPr>
        <w:t>Усть-Бакчар</w:t>
      </w:r>
      <w:r w:rsidR="00FE0B1F">
        <w:rPr>
          <w:rFonts w:ascii="Times New Roman" w:hAnsi="Times New Roman"/>
          <w:color w:val="auto"/>
        </w:rPr>
        <w:t>ского</w:t>
      </w:r>
      <w:r w:rsidRPr="004C3876">
        <w:rPr>
          <w:rFonts w:ascii="Times New Roman" w:hAnsi="Times New Roman"/>
          <w:color w:val="auto"/>
        </w:rPr>
        <w:t xml:space="preserve"> </w:t>
      </w:r>
      <w:r w:rsidR="008B23E6" w:rsidRPr="004C3876">
        <w:rPr>
          <w:rFonts w:ascii="Times New Roman" w:hAnsi="Times New Roman"/>
          <w:color w:val="auto"/>
        </w:rPr>
        <w:t xml:space="preserve">сельского поселения </w:t>
      </w:r>
      <w:r w:rsidRPr="004C3876">
        <w:rPr>
          <w:rFonts w:ascii="Times New Roman" w:hAnsi="Times New Roman"/>
          <w:color w:val="auto"/>
        </w:rPr>
        <w:t xml:space="preserve">в рамках полномочий органов местного самоуправления (ст. 14  </w:t>
      </w:r>
      <w:r w:rsidRPr="004C3876">
        <w:rPr>
          <w:rFonts w:ascii="Times New Roman" w:eastAsia="Times New Roman" w:hAnsi="Times New Roman"/>
          <w:iCs/>
          <w:color w:val="auto"/>
        </w:rPr>
        <w:t>Федерального закона №131-ФЗ от 06.10.2003г.</w:t>
      </w:r>
      <w:r w:rsidRPr="004C3876">
        <w:rPr>
          <w:rFonts w:ascii="Times New Roman" w:hAnsi="Times New Roman"/>
          <w:color w:val="auto"/>
        </w:rPr>
        <w:t>) определяет круг проблем сельского поселения и проектных мероприятий, направленных на решение перечисленных проблем:</w:t>
      </w:r>
    </w:p>
    <w:p w:rsidR="004C3876"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организация в границах сельского поселения электро-, тепло-, газо- и водоснабжения населения, водоотведения, снабжения населения топливом;</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организация освещения улиц и установки указателей с названиями улиц и номерами домов;</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создание условий для обеспечения жителей сельского поселения услугами связи, общественного питания, торговли и бытового обслуживания;</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организация библиотечного обслуживания населения;</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создание условий для организации досуга и обеспечение жителей сельского поселения услугами организаций культуры;</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обеспечение условий для развития на территории сельского поселения физической культуры и массового спорта;</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C3876"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 xml:space="preserve">создание условий для массового отдыха жителей сельского поселения и организация обустройства мест массового отдыха населения; </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осуществление мероприятий по обеспечению безопасности людей на водных объектах;</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благоустройство и озеленение территории сельского поселения;</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организация сбора и вывоза бытовых отходов и мусора; организация утилизации и переработки бытовых и промышленных отходов;</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организация ритуальных услуг и содержание мест захоронения;</w:t>
      </w:r>
    </w:p>
    <w:p w:rsidR="001D2EF8" w:rsidRPr="004C3876" w:rsidRDefault="004C3876" w:rsidP="008B0B41">
      <w:pPr>
        <w:pStyle w:val="ConsPlusNormal"/>
        <w:widowControl/>
        <w:tabs>
          <w:tab w:val="left" w:pos="709"/>
          <w:tab w:val="left" w:pos="8919"/>
        </w:tabs>
        <w:ind w:firstLine="0"/>
        <w:jc w:val="both"/>
        <w:rPr>
          <w:rFonts w:ascii="Times New Roman" w:hAnsi="Times New Roman"/>
          <w:color w:val="auto"/>
        </w:rPr>
      </w:pPr>
      <w:r w:rsidRPr="004C3876">
        <w:rPr>
          <w:rFonts w:ascii="Times New Roman" w:hAnsi="Times New Roman"/>
          <w:color w:val="auto"/>
        </w:rPr>
        <w:t>-</w:t>
      </w:r>
      <w:r w:rsidR="001D2EF8" w:rsidRPr="004C3876">
        <w:rPr>
          <w:rFonts w:ascii="Times New Roman" w:hAnsi="Times New Roman"/>
          <w:color w:val="auto"/>
        </w:rPr>
        <w:t>оказание содействия гражданам в реализации их прав в области охраны окружающей среды.</w:t>
      </w:r>
    </w:p>
    <w:p w:rsidR="001D2EF8" w:rsidRPr="004C3876" w:rsidRDefault="001D2EF8" w:rsidP="008B0B41">
      <w:pPr>
        <w:pStyle w:val="ConsPlusNormal"/>
        <w:widowControl/>
        <w:ind w:firstLine="567"/>
        <w:jc w:val="both"/>
        <w:rPr>
          <w:rFonts w:ascii="Times New Roman" w:hAnsi="Times New Roman"/>
          <w:color w:val="auto"/>
        </w:rPr>
      </w:pPr>
      <w:r w:rsidRPr="004C3876">
        <w:rPr>
          <w:rFonts w:ascii="Times New Roman" w:hAnsi="Times New Roman"/>
          <w:color w:val="auto"/>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67218B" w:rsidRPr="004C3876" w:rsidRDefault="0067218B" w:rsidP="008B0B41">
      <w:pPr>
        <w:rPr>
          <w:lang w:eastAsia="en-US" w:bidi="en-US"/>
        </w:rPr>
      </w:pPr>
    </w:p>
    <w:p w:rsidR="00B20C76" w:rsidRPr="004C3876" w:rsidRDefault="001D2EF8" w:rsidP="008B0B41">
      <w:pPr>
        <w:widowControl/>
        <w:ind w:left="927"/>
        <w:jc w:val="both"/>
        <w:rPr>
          <w:b/>
          <w:bCs/>
          <w:iCs/>
        </w:rPr>
      </w:pPr>
      <w:r w:rsidRPr="004C3876">
        <w:rPr>
          <w:b/>
          <w:bCs/>
          <w:iCs/>
        </w:rPr>
        <w:t>Очередность реализации генерального плана:</w:t>
      </w:r>
    </w:p>
    <w:p w:rsidR="001D2EF8" w:rsidRPr="004C3876" w:rsidRDefault="001D2EF8" w:rsidP="008B0B41">
      <w:pPr>
        <w:widowControl/>
        <w:ind w:left="1287"/>
        <w:jc w:val="both"/>
        <w:rPr>
          <w:b/>
          <w:bCs/>
          <w:iCs/>
        </w:rPr>
      </w:pPr>
      <w:r w:rsidRPr="004C3876">
        <w:rPr>
          <w:b/>
          <w:bCs/>
          <w:iCs/>
        </w:rPr>
        <w:t>Первая очередь — 202</w:t>
      </w:r>
      <w:r w:rsidR="00E35FF6" w:rsidRPr="004C3876">
        <w:rPr>
          <w:b/>
          <w:bCs/>
          <w:iCs/>
        </w:rPr>
        <w:t>2</w:t>
      </w:r>
      <w:r w:rsidRPr="004C3876">
        <w:rPr>
          <w:b/>
          <w:bCs/>
          <w:iCs/>
        </w:rPr>
        <w:t xml:space="preserve"> г.</w:t>
      </w:r>
    </w:p>
    <w:p w:rsidR="001D2EF8" w:rsidRPr="004C3876" w:rsidRDefault="00B20C76" w:rsidP="008B0B41">
      <w:pPr>
        <w:widowControl/>
        <w:shd w:val="clear" w:color="auto" w:fill="FFFFFF"/>
        <w:tabs>
          <w:tab w:val="left" w:pos="26082"/>
        </w:tabs>
        <w:autoSpaceDE w:val="0"/>
        <w:ind w:left="1287"/>
        <w:jc w:val="both"/>
        <w:rPr>
          <w:rFonts w:cs="Arial"/>
          <w:b/>
          <w:bCs/>
          <w:iCs/>
        </w:rPr>
      </w:pPr>
      <w:r w:rsidRPr="004C3876">
        <w:rPr>
          <w:rFonts w:cs="Arial"/>
          <w:b/>
          <w:bCs/>
          <w:iCs/>
        </w:rPr>
        <w:t>В</w:t>
      </w:r>
      <w:r w:rsidR="001D2EF8" w:rsidRPr="004C3876">
        <w:rPr>
          <w:rFonts w:cs="Arial"/>
          <w:b/>
          <w:bCs/>
          <w:iCs/>
        </w:rPr>
        <w:t>торая очередь — 203</w:t>
      </w:r>
      <w:r w:rsidR="00E35FF6" w:rsidRPr="004C3876">
        <w:rPr>
          <w:rFonts w:cs="Arial"/>
          <w:b/>
          <w:bCs/>
          <w:iCs/>
        </w:rPr>
        <w:t>2</w:t>
      </w:r>
      <w:r w:rsidR="001D2EF8" w:rsidRPr="004C3876">
        <w:rPr>
          <w:rFonts w:cs="Arial"/>
          <w:b/>
          <w:bCs/>
          <w:iCs/>
        </w:rPr>
        <w:t xml:space="preserve"> г. (расчетный срок).</w:t>
      </w:r>
    </w:p>
    <w:p w:rsidR="009F3EED" w:rsidRDefault="009F3EED" w:rsidP="008B0B41">
      <w:pPr>
        <w:jc w:val="both"/>
        <w:rPr>
          <w:rFonts w:cs="Arial"/>
          <w:b/>
          <w:bCs/>
          <w:color w:val="FF0000"/>
          <w:highlight w:val="yellow"/>
        </w:rPr>
      </w:pPr>
    </w:p>
    <w:p w:rsidR="001D2EF8" w:rsidRPr="00152093" w:rsidRDefault="001D2EF8" w:rsidP="00152093">
      <w:pPr>
        <w:pStyle w:val="2"/>
        <w:rPr>
          <w:rFonts w:ascii="Times New Roman" w:hAnsi="Times New Roman"/>
          <w:i w:val="0"/>
          <w:sz w:val="24"/>
          <w:szCs w:val="24"/>
        </w:rPr>
      </w:pPr>
      <w:bookmarkStart w:id="80" w:name="_Toc356553994"/>
      <w:r w:rsidRPr="00152093">
        <w:rPr>
          <w:rFonts w:ascii="Times New Roman" w:hAnsi="Times New Roman"/>
          <w:i w:val="0"/>
          <w:sz w:val="24"/>
          <w:szCs w:val="24"/>
        </w:rPr>
        <w:t>3.</w:t>
      </w:r>
      <w:r w:rsidR="006578A6" w:rsidRPr="00152093">
        <w:rPr>
          <w:rFonts w:ascii="Times New Roman" w:hAnsi="Times New Roman"/>
          <w:i w:val="0"/>
          <w:sz w:val="24"/>
          <w:szCs w:val="24"/>
        </w:rPr>
        <w:t>1</w:t>
      </w:r>
      <w:r w:rsidRPr="00152093">
        <w:rPr>
          <w:rFonts w:ascii="Times New Roman" w:hAnsi="Times New Roman"/>
          <w:i w:val="0"/>
          <w:sz w:val="24"/>
          <w:szCs w:val="24"/>
        </w:rPr>
        <w:t>. Мероприятия по усовершенствованию и развитию планировочной структуры сельского поселения, функциональному и градостроительному зонированию</w:t>
      </w:r>
      <w:bookmarkEnd w:id="80"/>
    </w:p>
    <w:p w:rsidR="001D2EF8" w:rsidRPr="00A507A8" w:rsidRDefault="001D2EF8" w:rsidP="008B0B41">
      <w:pPr>
        <w:widowControl/>
        <w:shd w:val="clear" w:color="auto" w:fill="FFFFFF"/>
        <w:tabs>
          <w:tab w:val="left" w:pos="360"/>
          <w:tab w:val="left" w:pos="700"/>
        </w:tabs>
        <w:jc w:val="center"/>
        <w:rPr>
          <w:rFonts w:cs="Tahoma"/>
          <w:b/>
          <w:bCs/>
          <w:i/>
          <w:iCs/>
          <w:color w:val="FF0000"/>
        </w:rPr>
      </w:pPr>
    </w:p>
    <w:p w:rsidR="001D2EF8" w:rsidRPr="00C061BA" w:rsidRDefault="001D2EF8" w:rsidP="008B0B41">
      <w:pPr>
        <w:widowControl/>
        <w:shd w:val="clear" w:color="auto" w:fill="FFFFFF"/>
        <w:tabs>
          <w:tab w:val="left" w:pos="360"/>
          <w:tab w:val="left" w:pos="700"/>
        </w:tabs>
        <w:jc w:val="center"/>
        <w:rPr>
          <w:rFonts w:cs="Tahoma"/>
          <w:b/>
          <w:bCs/>
          <w:i/>
          <w:iCs/>
        </w:rPr>
      </w:pPr>
      <w:r w:rsidRPr="00C061BA">
        <w:rPr>
          <w:rFonts w:cs="Tahoma"/>
          <w:b/>
          <w:bCs/>
          <w:i/>
          <w:iCs/>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9624" w:type="dxa"/>
        <w:tblInd w:w="99" w:type="dxa"/>
        <w:tblLayout w:type="fixed"/>
        <w:tblLook w:val="0000"/>
      </w:tblPr>
      <w:tblGrid>
        <w:gridCol w:w="738"/>
        <w:gridCol w:w="689"/>
        <w:gridCol w:w="6350"/>
        <w:gridCol w:w="1847"/>
      </w:tblGrid>
      <w:tr w:rsidR="001D2EF8" w:rsidRPr="00A507A8">
        <w:tc>
          <w:tcPr>
            <w:tcW w:w="738" w:type="dxa"/>
            <w:tcBorders>
              <w:top w:val="single" w:sz="4" w:space="0" w:color="000000"/>
              <w:left w:val="single" w:sz="4" w:space="0" w:color="000000"/>
              <w:bottom w:val="single" w:sz="4" w:space="0" w:color="000000"/>
            </w:tcBorders>
            <w:shd w:val="clear" w:color="auto" w:fill="CCCCCC"/>
          </w:tcPr>
          <w:p w:rsidR="001D2EF8" w:rsidRPr="00C061BA" w:rsidRDefault="001D2EF8" w:rsidP="008B0B41">
            <w:pPr>
              <w:snapToGrid w:val="0"/>
              <w:jc w:val="center"/>
              <w:rPr>
                <w:b/>
                <w:bCs/>
                <w:i/>
              </w:rPr>
            </w:pPr>
            <w:r w:rsidRPr="00C061BA">
              <w:rPr>
                <w:b/>
                <w:bCs/>
                <w:i/>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1D2EF8" w:rsidRPr="00C061BA" w:rsidRDefault="001D2EF8" w:rsidP="008B0B41">
            <w:pPr>
              <w:snapToGrid w:val="0"/>
              <w:jc w:val="center"/>
              <w:rPr>
                <w:b/>
                <w:bCs/>
                <w:i/>
              </w:rPr>
            </w:pPr>
            <w:r w:rsidRPr="00C061BA">
              <w:rPr>
                <w:b/>
                <w:bCs/>
                <w:i/>
              </w:rPr>
              <w:t xml:space="preserve">Наименование мероприятия </w:t>
            </w:r>
          </w:p>
          <w:p w:rsidR="001D2EF8" w:rsidRPr="00C061BA" w:rsidRDefault="001D2EF8" w:rsidP="008B0B41">
            <w:pPr>
              <w:jc w:val="center"/>
              <w:rPr>
                <w:b/>
                <w:bCs/>
                <w:i/>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1D2EF8" w:rsidRPr="00C061BA" w:rsidRDefault="001D2EF8" w:rsidP="008B0B41">
            <w:pPr>
              <w:snapToGrid w:val="0"/>
              <w:jc w:val="center"/>
              <w:rPr>
                <w:b/>
                <w:bCs/>
                <w:i/>
              </w:rPr>
            </w:pPr>
            <w:r w:rsidRPr="00C061BA">
              <w:rPr>
                <w:b/>
                <w:bCs/>
                <w:i/>
              </w:rPr>
              <w:t>Сроки реализации</w:t>
            </w:r>
          </w:p>
        </w:tc>
      </w:tr>
      <w:tr w:rsidR="001D2EF8" w:rsidRPr="00A507A8">
        <w:tc>
          <w:tcPr>
            <w:tcW w:w="9624" w:type="dxa"/>
            <w:gridSpan w:val="4"/>
            <w:tcBorders>
              <w:left w:val="single" w:sz="4" w:space="0" w:color="000000"/>
              <w:bottom w:val="single" w:sz="4" w:space="0" w:color="000000"/>
              <w:right w:val="single" w:sz="4" w:space="0" w:color="000000"/>
            </w:tcBorders>
          </w:tcPr>
          <w:p w:rsidR="001D2EF8" w:rsidRPr="00C061BA" w:rsidRDefault="001D2EF8" w:rsidP="008B0B41">
            <w:pPr>
              <w:widowControl/>
              <w:shd w:val="clear" w:color="auto" w:fill="FFFFFF"/>
              <w:tabs>
                <w:tab w:val="left" w:pos="360"/>
                <w:tab w:val="left" w:pos="700"/>
              </w:tabs>
              <w:snapToGrid w:val="0"/>
              <w:jc w:val="center"/>
              <w:rPr>
                <w:rFonts w:cs="Tahoma"/>
                <w:b/>
                <w:bCs/>
                <w:i/>
                <w:iCs/>
              </w:rPr>
            </w:pPr>
            <w:r w:rsidRPr="00C061BA">
              <w:rPr>
                <w:rFonts w:cs="Tahoma"/>
                <w:b/>
                <w:bCs/>
                <w:i/>
                <w:iCs/>
              </w:rPr>
              <w:t>Мероприятия по усовершенствованию и развитию планировочной структуры</w:t>
            </w:r>
          </w:p>
        </w:tc>
      </w:tr>
      <w:tr w:rsidR="001D2EF8" w:rsidRPr="00A507A8">
        <w:tc>
          <w:tcPr>
            <w:tcW w:w="738" w:type="dxa"/>
            <w:tcBorders>
              <w:top w:val="single" w:sz="4" w:space="0" w:color="000000"/>
              <w:left w:val="single" w:sz="4" w:space="0" w:color="000000"/>
              <w:bottom w:val="single" w:sz="4" w:space="0" w:color="000000"/>
            </w:tcBorders>
          </w:tcPr>
          <w:p w:rsidR="001D2EF8" w:rsidRPr="00C061BA" w:rsidRDefault="001D2EF8" w:rsidP="008B0B41">
            <w:pPr>
              <w:snapToGrid w:val="0"/>
              <w:jc w:val="center"/>
            </w:pPr>
            <w:r w:rsidRPr="00C061BA">
              <w:t>1.</w:t>
            </w:r>
          </w:p>
          <w:p w:rsidR="001D2EF8" w:rsidRPr="00C061BA" w:rsidRDefault="001D2EF8" w:rsidP="008B0B41">
            <w:pPr>
              <w:jc w:val="center"/>
            </w:pPr>
          </w:p>
        </w:tc>
        <w:tc>
          <w:tcPr>
            <w:tcW w:w="7039" w:type="dxa"/>
            <w:gridSpan w:val="2"/>
            <w:tcBorders>
              <w:top w:val="single" w:sz="4" w:space="0" w:color="000000"/>
              <w:left w:val="single" w:sz="4" w:space="0" w:color="000000"/>
              <w:bottom w:val="single" w:sz="4" w:space="0" w:color="000000"/>
            </w:tcBorders>
          </w:tcPr>
          <w:p w:rsidR="001D2EF8" w:rsidRPr="00C061BA" w:rsidRDefault="001D2EF8" w:rsidP="008B0B41">
            <w:pPr>
              <w:snapToGrid w:val="0"/>
              <w:jc w:val="both"/>
            </w:pPr>
            <w:r w:rsidRPr="00C061BA">
              <w:t xml:space="preserve">Максимальное сохранение сложившейся архитектурно-планировочной и объемно-пространственной структуры территории сельского поселения 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1D2EF8" w:rsidRPr="00C061BA" w:rsidRDefault="001D2EF8" w:rsidP="008B0B41">
            <w:pPr>
              <w:pStyle w:val="aa"/>
              <w:snapToGrid w:val="0"/>
              <w:jc w:val="center"/>
            </w:pPr>
            <w:r w:rsidRPr="00C061BA">
              <w:t>Первая очередь</w:t>
            </w:r>
          </w:p>
        </w:tc>
      </w:tr>
      <w:tr w:rsidR="001D2EF8" w:rsidRPr="00A507A8">
        <w:tc>
          <w:tcPr>
            <w:tcW w:w="738" w:type="dxa"/>
            <w:tcBorders>
              <w:left w:val="single" w:sz="4" w:space="0" w:color="000000"/>
              <w:bottom w:val="single" w:sz="4" w:space="0" w:color="000000"/>
            </w:tcBorders>
          </w:tcPr>
          <w:p w:rsidR="001D2EF8" w:rsidRPr="00C061BA" w:rsidRDefault="001D2EF8" w:rsidP="008B0B41">
            <w:pPr>
              <w:snapToGrid w:val="0"/>
              <w:jc w:val="center"/>
            </w:pPr>
            <w:r w:rsidRPr="00C061BA">
              <w:t>2.</w:t>
            </w:r>
          </w:p>
        </w:tc>
        <w:tc>
          <w:tcPr>
            <w:tcW w:w="7039" w:type="dxa"/>
            <w:gridSpan w:val="2"/>
            <w:tcBorders>
              <w:left w:val="single" w:sz="4" w:space="0" w:color="000000"/>
              <w:bottom w:val="single" w:sz="4" w:space="0" w:color="000000"/>
            </w:tcBorders>
          </w:tcPr>
          <w:p w:rsidR="001D2EF8" w:rsidRPr="00C061BA" w:rsidRDefault="001D2EF8" w:rsidP="008B0B41">
            <w:pPr>
              <w:snapToGrid w:val="0"/>
              <w:jc w:val="both"/>
            </w:pPr>
            <w:r w:rsidRPr="00C061BA">
              <w:t>Сохранение и развитие системы планировочных связей, обеспечивающей усиление связности территории внутри поселения</w:t>
            </w:r>
          </w:p>
        </w:tc>
        <w:tc>
          <w:tcPr>
            <w:tcW w:w="1847" w:type="dxa"/>
            <w:tcBorders>
              <w:left w:val="single" w:sz="4" w:space="0" w:color="000000"/>
              <w:bottom w:val="single" w:sz="4" w:space="0" w:color="000000"/>
              <w:right w:val="single" w:sz="4" w:space="0" w:color="000000"/>
            </w:tcBorders>
          </w:tcPr>
          <w:p w:rsidR="001D2EF8" w:rsidRPr="00C061BA" w:rsidRDefault="001D2EF8" w:rsidP="008B0B41">
            <w:pPr>
              <w:pStyle w:val="aa"/>
              <w:snapToGrid w:val="0"/>
              <w:jc w:val="center"/>
            </w:pPr>
            <w:r w:rsidRPr="00C061BA">
              <w:t>Первая очередь</w:t>
            </w:r>
          </w:p>
        </w:tc>
      </w:tr>
      <w:tr w:rsidR="001D2EF8" w:rsidRPr="00A507A8">
        <w:tc>
          <w:tcPr>
            <w:tcW w:w="738" w:type="dxa"/>
            <w:tcBorders>
              <w:left w:val="single" w:sz="4" w:space="0" w:color="000000"/>
              <w:bottom w:val="single" w:sz="4" w:space="0" w:color="000000"/>
            </w:tcBorders>
          </w:tcPr>
          <w:p w:rsidR="001D2EF8" w:rsidRPr="00C061BA" w:rsidRDefault="001D2EF8" w:rsidP="008B0B41">
            <w:pPr>
              <w:snapToGrid w:val="0"/>
              <w:jc w:val="center"/>
            </w:pPr>
            <w:r w:rsidRPr="00C061BA">
              <w:t>3.</w:t>
            </w:r>
          </w:p>
        </w:tc>
        <w:tc>
          <w:tcPr>
            <w:tcW w:w="7039" w:type="dxa"/>
            <w:gridSpan w:val="2"/>
            <w:tcBorders>
              <w:left w:val="single" w:sz="4" w:space="0" w:color="000000"/>
              <w:bottom w:val="single" w:sz="4" w:space="0" w:color="000000"/>
            </w:tcBorders>
          </w:tcPr>
          <w:p w:rsidR="001D2EF8" w:rsidRPr="00C061BA" w:rsidRDefault="001D2EF8" w:rsidP="008B0B41">
            <w:pPr>
              <w:snapToGrid w:val="0"/>
              <w:jc w:val="both"/>
            </w:pPr>
            <w:r w:rsidRPr="00C061BA">
              <w:t>Сохранение масштабности планировочных элементов сельского поселения</w:t>
            </w:r>
          </w:p>
        </w:tc>
        <w:tc>
          <w:tcPr>
            <w:tcW w:w="1847" w:type="dxa"/>
            <w:tcBorders>
              <w:left w:val="single" w:sz="4" w:space="0" w:color="000000"/>
              <w:bottom w:val="single" w:sz="4" w:space="0" w:color="000000"/>
              <w:right w:val="single" w:sz="4" w:space="0" w:color="000000"/>
            </w:tcBorders>
          </w:tcPr>
          <w:p w:rsidR="001D2EF8" w:rsidRPr="00C061BA" w:rsidRDefault="001D2EF8" w:rsidP="008B0B41">
            <w:pPr>
              <w:pStyle w:val="aa"/>
              <w:snapToGrid w:val="0"/>
              <w:jc w:val="center"/>
            </w:pPr>
            <w:r w:rsidRPr="00C061BA">
              <w:t>Первая очередь</w:t>
            </w:r>
          </w:p>
        </w:tc>
      </w:tr>
      <w:tr w:rsidR="001D2EF8" w:rsidRPr="00A507A8">
        <w:tc>
          <w:tcPr>
            <w:tcW w:w="738" w:type="dxa"/>
            <w:tcBorders>
              <w:left w:val="single" w:sz="4" w:space="0" w:color="000000"/>
              <w:bottom w:val="single" w:sz="4" w:space="0" w:color="000000"/>
            </w:tcBorders>
          </w:tcPr>
          <w:p w:rsidR="001D2EF8" w:rsidRPr="00C061BA" w:rsidRDefault="001D2EF8" w:rsidP="008B0B41">
            <w:pPr>
              <w:snapToGrid w:val="0"/>
              <w:jc w:val="center"/>
            </w:pPr>
            <w:r w:rsidRPr="00C061BA">
              <w:t>4.</w:t>
            </w:r>
          </w:p>
        </w:tc>
        <w:tc>
          <w:tcPr>
            <w:tcW w:w="7039" w:type="dxa"/>
            <w:gridSpan w:val="2"/>
            <w:tcBorders>
              <w:left w:val="single" w:sz="4" w:space="0" w:color="000000"/>
              <w:bottom w:val="single" w:sz="4" w:space="0" w:color="000000"/>
            </w:tcBorders>
          </w:tcPr>
          <w:p w:rsidR="001D2EF8" w:rsidRPr="00C061BA" w:rsidRDefault="001D2EF8" w:rsidP="008B0B41">
            <w:pPr>
              <w:snapToGrid w:val="0"/>
              <w:jc w:val="both"/>
            </w:pPr>
            <w:r w:rsidRPr="00C061BA">
              <w:t>Формирование структуры центров общественного значения в соответствии с сложившимся и планируемым транспортно-коммуникационным сельского поселения,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1D2EF8" w:rsidRPr="00C061BA" w:rsidRDefault="001D2EF8" w:rsidP="008B0B41">
            <w:pPr>
              <w:pStyle w:val="aa"/>
              <w:snapToGrid w:val="0"/>
              <w:jc w:val="center"/>
            </w:pPr>
            <w:r w:rsidRPr="00C061BA">
              <w:t>Первая очередь</w:t>
            </w:r>
          </w:p>
        </w:tc>
      </w:tr>
      <w:tr w:rsidR="001D2EF8" w:rsidRPr="00A507A8">
        <w:tc>
          <w:tcPr>
            <w:tcW w:w="9624" w:type="dxa"/>
            <w:gridSpan w:val="4"/>
            <w:tcBorders>
              <w:left w:val="single" w:sz="4" w:space="0" w:color="000000"/>
              <w:bottom w:val="single" w:sz="4" w:space="0" w:color="000000"/>
              <w:right w:val="single" w:sz="4" w:space="0" w:color="000000"/>
            </w:tcBorders>
          </w:tcPr>
          <w:p w:rsidR="001D2EF8" w:rsidRPr="007561DC" w:rsidRDefault="001D2EF8" w:rsidP="008B0B41">
            <w:pPr>
              <w:widowControl/>
              <w:shd w:val="clear" w:color="auto" w:fill="FFFFFF"/>
              <w:tabs>
                <w:tab w:val="left" w:pos="360"/>
                <w:tab w:val="left" w:pos="700"/>
              </w:tabs>
              <w:snapToGrid w:val="0"/>
              <w:jc w:val="center"/>
              <w:rPr>
                <w:rFonts w:cs="Tahoma"/>
                <w:b/>
                <w:bCs/>
                <w:i/>
                <w:iCs/>
              </w:rPr>
            </w:pPr>
            <w:r w:rsidRPr="007561DC">
              <w:rPr>
                <w:rFonts w:cs="Tahoma"/>
                <w:b/>
                <w:bCs/>
                <w:i/>
                <w:iCs/>
              </w:rPr>
              <w:t>Мероприятия по функциональному и градостроительному зонированию</w:t>
            </w:r>
          </w:p>
        </w:tc>
      </w:tr>
      <w:tr w:rsidR="001D2EF8" w:rsidRPr="00A507A8">
        <w:tc>
          <w:tcPr>
            <w:tcW w:w="738" w:type="dxa"/>
            <w:tcBorders>
              <w:left w:val="single" w:sz="4" w:space="0" w:color="000000"/>
              <w:bottom w:val="single" w:sz="4" w:space="0" w:color="000000"/>
            </w:tcBorders>
          </w:tcPr>
          <w:p w:rsidR="001D2EF8" w:rsidRPr="007561DC" w:rsidRDefault="007561DC" w:rsidP="008B0B41">
            <w:pPr>
              <w:snapToGrid w:val="0"/>
              <w:jc w:val="center"/>
            </w:pPr>
            <w:r>
              <w:t>5</w:t>
            </w:r>
            <w:r w:rsidR="001D2EF8" w:rsidRPr="007561DC">
              <w:t>.</w:t>
            </w:r>
          </w:p>
        </w:tc>
        <w:tc>
          <w:tcPr>
            <w:tcW w:w="8886" w:type="dxa"/>
            <w:gridSpan w:val="3"/>
            <w:tcBorders>
              <w:left w:val="single" w:sz="4" w:space="0" w:color="000000"/>
              <w:bottom w:val="single" w:sz="4" w:space="0" w:color="000000"/>
              <w:right w:val="single" w:sz="4" w:space="0" w:color="000000"/>
            </w:tcBorders>
          </w:tcPr>
          <w:p w:rsidR="001D2EF8" w:rsidRPr="007561DC" w:rsidRDefault="001D2EF8" w:rsidP="008B0B41">
            <w:pPr>
              <w:snapToGrid w:val="0"/>
              <w:jc w:val="both"/>
            </w:pPr>
            <w:r w:rsidRPr="007561DC">
              <w:t>Развитие жилой зоны:</w:t>
            </w:r>
          </w:p>
        </w:tc>
      </w:tr>
      <w:tr w:rsidR="001D2EF8" w:rsidRPr="00A507A8" w:rsidTr="00EF5D61">
        <w:tc>
          <w:tcPr>
            <w:tcW w:w="738" w:type="dxa"/>
            <w:tcBorders>
              <w:left w:val="single" w:sz="4" w:space="0" w:color="000000"/>
              <w:bottom w:val="single" w:sz="4" w:space="0" w:color="000000"/>
            </w:tcBorders>
          </w:tcPr>
          <w:p w:rsidR="001D2EF8" w:rsidRPr="00A507A8" w:rsidRDefault="001D2EF8" w:rsidP="008B0B41">
            <w:pPr>
              <w:snapToGrid w:val="0"/>
              <w:jc w:val="center"/>
              <w:rPr>
                <w:color w:val="FF0000"/>
              </w:rPr>
            </w:pPr>
          </w:p>
        </w:tc>
        <w:tc>
          <w:tcPr>
            <w:tcW w:w="689" w:type="dxa"/>
            <w:tcBorders>
              <w:left w:val="single" w:sz="4" w:space="0" w:color="000000"/>
              <w:bottom w:val="single" w:sz="4" w:space="0" w:color="000000"/>
            </w:tcBorders>
          </w:tcPr>
          <w:p w:rsidR="001D2EF8" w:rsidRPr="0057761E" w:rsidRDefault="0057761E" w:rsidP="008B0B41">
            <w:pPr>
              <w:snapToGrid w:val="0"/>
              <w:jc w:val="both"/>
            </w:pPr>
            <w:r w:rsidRPr="0057761E">
              <w:t>5</w:t>
            </w:r>
            <w:r w:rsidR="001D2EF8" w:rsidRPr="0057761E">
              <w:t>.1.</w:t>
            </w:r>
          </w:p>
        </w:tc>
        <w:tc>
          <w:tcPr>
            <w:tcW w:w="6350" w:type="dxa"/>
            <w:tcBorders>
              <w:left w:val="single" w:sz="4" w:space="0" w:color="000000"/>
              <w:bottom w:val="single" w:sz="4" w:space="0" w:color="000000"/>
            </w:tcBorders>
          </w:tcPr>
          <w:p w:rsidR="001D2EF8" w:rsidRPr="0057761E" w:rsidRDefault="00404BE4" w:rsidP="0074449E">
            <w:pPr>
              <w:snapToGrid w:val="0"/>
              <w:jc w:val="both"/>
            </w:pPr>
            <w:r w:rsidRPr="003933D1">
              <w:t xml:space="preserve">Новое жилищное строительство  </w:t>
            </w:r>
            <w:r>
              <w:t>за счёт уплотнения существующей жилой застройки</w:t>
            </w:r>
          </w:p>
        </w:tc>
        <w:tc>
          <w:tcPr>
            <w:tcW w:w="1847" w:type="dxa"/>
            <w:tcBorders>
              <w:left w:val="single" w:sz="4" w:space="0" w:color="000000"/>
              <w:bottom w:val="single" w:sz="4" w:space="0" w:color="000000"/>
              <w:right w:val="single" w:sz="4" w:space="0" w:color="000000"/>
            </w:tcBorders>
          </w:tcPr>
          <w:p w:rsidR="001D2EF8" w:rsidRPr="0057761E" w:rsidRDefault="001D2EF8" w:rsidP="008B0B41">
            <w:pPr>
              <w:pStyle w:val="aa"/>
              <w:snapToGrid w:val="0"/>
              <w:jc w:val="center"/>
            </w:pPr>
            <w:r w:rsidRPr="0057761E">
              <w:t>Первая очередь</w:t>
            </w:r>
          </w:p>
        </w:tc>
      </w:tr>
      <w:tr w:rsidR="004F4F5D" w:rsidRPr="00A507A8" w:rsidTr="00EF5D61">
        <w:tc>
          <w:tcPr>
            <w:tcW w:w="738" w:type="dxa"/>
            <w:tcBorders>
              <w:left w:val="single" w:sz="4" w:space="0" w:color="000000"/>
              <w:bottom w:val="single" w:sz="4" w:space="0" w:color="000000"/>
            </w:tcBorders>
          </w:tcPr>
          <w:p w:rsidR="004F4F5D" w:rsidRPr="00A507A8" w:rsidRDefault="004F4F5D" w:rsidP="008B0B41">
            <w:pPr>
              <w:snapToGrid w:val="0"/>
              <w:jc w:val="center"/>
              <w:rPr>
                <w:color w:val="FF0000"/>
              </w:rPr>
            </w:pPr>
          </w:p>
        </w:tc>
        <w:tc>
          <w:tcPr>
            <w:tcW w:w="689" w:type="dxa"/>
            <w:tcBorders>
              <w:left w:val="single" w:sz="4" w:space="0" w:color="000000"/>
              <w:bottom w:val="single" w:sz="4" w:space="0" w:color="000000"/>
            </w:tcBorders>
          </w:tcPr>
          <w:p w:rsidR="004F4F5D" w:rsidRPr="0057761E" w:rsidRDefault="004F4F5D" w:rsidP="008B0B41">
            <w:pPr>
              <w:snapToGrid w:val="0"/>
              <w:jc w:val="both"/>
            </w:pPr>
            <w:r>
              <w:t>5.2.</w:t>
            </w:r>
          </w:p>
        </w:tc>
        <w:tc>
          <w:tcPr>
            <w:tcW w:w="6350" w:type="dxa"/>
            <w:tcBorders>
              <w:left w:val="single" w:sz="4" w:space="0" w:color="000000"/>
              <w:bottom w:val="single" w:sz="4" w:space="0" w:color="000000"/>
            </w:tcBorders>
          </w:tcPr>
          <w:p w:rsidR="004F4F5D" w:rsidRPr="003933D1" w:rsidRDefault="004F4F5D" w:rsidP="005D3B9B">
            <w:pPr>
              <w:snapToGrid w:val="0"/>
              <w:jc w:val="both"/>
            </w:pPr>
            <w:r>
              <w:t xml:space="preserve">Изменение границ населенных пунктов (с. </w:t>
            </w:r>
            <w:r w:rsidR="0068164C">
              <w:t>Усть-Бакчар</w:t>
            </w:r>
            <w:r>
              <w:t xml:space="preserve">, с. </w:t>
            </w:r>
            <w:r w:rsidR="005D3B9B">
              <w:t>Варгатер</w:t>
            </w:r>
            <w:r>
              <w:t xml:space="preserve">) путем включения участков общей площадью </w:t>
            </w:r>
            <w:r w:rsidR="005D3B9B">
              <w:t>204,2</w:t>
            </w:r>
            <w:r>
              <w:t xml:space="preserve"> га.</w:t>
            </w:r>
          </w:p>
        </w:tc>
        <w:tc>
          <w:tcPr>
            <w:tcW w:w="1847" w:type="dxa"/>
            <w:tcBorders>
              <w:left w:val="single" w:sz="4" w:space="0" w:color="000000"/>
              <w:bottom w:val="single" w:sz="4" w:space="0" w:color="000000"/>
              <w:right w:val="single" w:sz="4" w:space="0" w:color="000000"/>
            </w:tcBorders>
          </w:tcPr>
          <w:p w:rsidR="004F4F5D" w:rsidRPr="0057761E" w:rsidRDefault="004F4F5D" w:rsidP="008B0B41">
            <w:pPr>
              <w:pStyle w:val="aa"/>
              <w:snapToGrid w:val="0"/>
              <w:jc w:val="center"/>
            </w:pPr>
            <w:r>
              <w:t>Расчетный срок</w:t>
            </w:r>
          </w:p>
        </w:tc>
      </w:tr>
      <w:tr w:rsidR="001D2EF8" w:rsidRPr="00A507A8">
        <w:tc>
          <w:tcPr>
            <w:tcW w:w="738" w:type="dxa"/>
            <w:tcBorders>
              <w:left w:val="single" w:sz="4" w:space="0" w:color="000000"/>
              <w:bottom w:val="single" w:sz="4" w:space="0" w:color="000000"/>
            </w:tcBorders>
          </w:tcPr>
          <w:p w:rsidR="001D2EF8" w:rsidRPr="007561DC" w:rsidRDefault="007561DC" w:rsidP="008B0B41">
            <w:pPr>
              <w:snapToGrid w:val="0"/>
              <w:jc w:val="center"/>
            </w:pPr>
            <w:r w:rsidRPr="007561DC">
              <w:t>6</w:t>
            </w:r>
            <w:r w:rsidR="001D2EF8" w:rsidRPr="007561DC">
              <w:t>.</w:t>
            </w:r>
          </w:p>
        </w:tc>
        <w:tc>
          <w:tcPr>
            <w:tcW w:w="8886" w:type="dxa"/>
            <w:gridSpan w:val="3"/>
            <w:tcBorders>
              <w:left w:val="single" w:sz="4" w:space="0" w:color="000000"/>
              <w:bottom w:val="single" w:sz="4" w:space="0" w:color="000000"/>
              <w:right w:val="single" w:sz="4" w:space="0" w:color="000000"/>
            </w:tcBorders>
          </w:tcPr>
          <w:p w:rsidR="001D2EF8" w:rsidRPr="0057761E" w:rsidRDefault="001D2EF8" w:rsidP="008B0B41">
            <w:pPr>
              <w:snapToGrid w:val="0"/>
              <w:jc w:val="both"/>
            </w:pPr>
            <w:r w:rsidRPr="0057761E">
              <w:t>Развитие общественно-деловой зоны:</w:t>
            </w:r>
          </w:p>
        </w:tc>
      </w:tr>
      <w:tr w:rsidR="00404BE4" w:rsidRPr="00A507A8" w:rsidTr="00BC3E19">
        <w:tc>
          <w:tcPr>
            <w:tcW w:w="738" w:type="dxa"/>
            <w:vMerge w:val="restart"/>
            <w:tcBorders>
              <w:left w:val="single" w:sz="4" w:space="0" w:color="000000"/>
            </w:tcBorders>
          </w:tcPr>
          <w:p w:rsidR="00404BE4" w:rsidRPr="007561DC" w:rsidRDefault="00404BE4" w:rsidP="008B0B41">
            <w:pPr>
              <w:snapToGrid w:val="0"/>
              <w:jc w:val="center"/>
            </w:pPr>
          </w:p>
        </w:tc>
        <w:tc>
          <w:tcPr>
            <w:tcW w:w="689" w:type="dxa"/>
            <w:tcBorders>
              <w:left w:val="single" w:sz="4" w:space="0" w:color="000000"/>
              <w:bottom w:val="single" w:sz="4" w:space="0" w:color="000000"/>
            </w:tcBorders>
          </w:tcPr>
          <w:p w:rsidR="00404BE4" w:rsidRPr="0057761E" w:rsidRDefault="00404BE4" w:rsidP="008B0B41">
            <w:pPr>
              <w:snapToGrid w:val="0"/>
              <w:jc w:val="both"/>
            </w:pPr>
            <w:r w:rsidRPr="0057761E">
              <w:t>6.1.</w:t>
            </w:r>
          </w:p>
        </w:tc>
        <w:tc>
          <w:tcPr>
            <w:tcW w:w="6350" w:type="dxa"/>
            <w:tcBorders>
              <w:left w:val="single" w:sz="4" w:space="0" w:color="000000"/>
              <w:bottom w:val="single" w:sz="4" w:space="0" w:color="000000"/>
            </w:tcBorders>
          </w:tcPr>
          <w:p w:rsidR="00404BE4" w:rsidRPr="0057761E" w:rsidRDefault="00404BE4" w:rsidP="008B0B41">
            <w:pPr>
              <w:snapToGrid w:val="0"/>
              <w:jc w:val="both"/>
            </w:pPr>
            <w:r w:rsidRPr="0057761E">
              <w:t>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404BE4" w:rsidRPr="0057761E" w:rsidRDefault="00404BE4" w:rsidP="008B0B41">
            <w:pPr>
              <w:pStyle w:val="aa"/>
              <w:snapToGrid w:val="0"/>
              <w:jc w:val="center"/>
            </w:pPr>
            <w:r w:rsidRPr="0057761E">
              <w:t>Первая очередь</w:t>
            </w:r>
          </w:p>
        </w:tc>
      </w:tr>
      <w:tr w:rsidR="00404BE4" w:rsidRPr="00A507A8" w:rsidTr="00EF5D61">
        <w:tc>
          <w:tcPr>
            <w:tcW w:w="738" w:type="dxa"/>
            <w:vMerge/>
            <w:tcBorders>
              <w:left w:val="single" w:sz="4" w:space="0" w:color="000000"/>
              <w:bottom w:val="single" w:sz="4" w:space="0" w:color="000000"/>
            </w:tcBorders>
          </w:tcPr>
          <w:p w:rsidR="00404BE4" w:rsidRPr="007561DC" w:rsidRDefault="00404BE4" w:rsidP="008B0B41">
            <w:pPr>
              <w:snapToGrid w:val="0"/>
              <w:jc w:val="center"/>
            </w:pPr>
          </w:p>
        </w:tc>
        <w:tc>
          <w:tcPr>
            <w:tcW w:w="689" w:type="dxa"/>
            <w:tcBorders>
              <w:left w:val="single" w:sz="4" w:space="0" w:color="000000"/>
              <w:bottom w:val="single" w:sz="4" w:space="0" w:color="000000"/>
            </w:tcBorders>
          </w:tcPr>
          <w:p w:rsidR="00404BE4" w:rsidRPr="0057761E" w:rsidRDefault="00404BE4" w:rsidP="008B0B41">
            <w:pPr>
              <w:snapToGrid w:val="0"/>
            </w:pPr>
            <w:r w:rsidRPr="0057761E">
              <w:t>6.2.</w:t>
            </w:r>
          </w:p>
        </w:tc>
        <w:tc>
          <w:tcPr>
            <w:tcW w:w="6350" w:type="dxa"/>
            <w:tcBorders>
              <w:left w:val="single" w:sz="4" w:space="0" w:color="000000"/>
              <w:bottom w:val="single" w:sz="4" w:space="0" w:color="000000"/>
            </w:tcBorders>
          </w:tcPr>
          <w:p w:rsidR="00404BE4" w:rsidRPr="0057761E" w:rsidRDefault="00404BE4" w:rsidP="008B0B41">
            <w:pPr>
              <w:snapToGrid w:val="0"/>
              <w:jc w:val="both"/>
            </w:pPr>
            <w:r w:rsidRPr="0057761E">
              <w:t xml:space="preserve">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404BE4" w:rsidRPr="0057761E" w:rsidRDefault="00404BE4" w:rsidP="008B0B41">
            <w:pPr>
              <w:pStyle w:val="aa"/>
              <w:snapToGrid w:val="0"/>
              <w:jc w:val="center"/>
            </w:pPr>
            <w:r w:rsidRPr="0057761E">
              <w:t>Первая очередь</w:t>
            </w:r>
          </w:p>
        </w:tc>
      </w:tr>
      <w:tr w:rsidR="001D2EF8" w:rsidRPr="00A507A8">
        <w:tc>
          <w:tcPr>
            <w:tcW w:w="738" w:type="dxa"/>
            <w:tcBorders>
              <w:left w:val="single" w:sz="4" w:space="0" w:color="000000"/>
              <w:bottom w:val="single" w:sz="4" w:space="0" w:color="000000"/>
            </w:tcBorders>
          </w:tcPr>
          <w:p w:rsidR="001D2EF8" w:rsidRPr="007561DC" w:rsidRDefault="007561DC" w:rsidP="008B0B41">
            <w:pPr>
              <w:snapToGrid w:val="0"/>
              <w:jc w:val="center"/>
            </w:pPr>
            <w:r w:rsidRPr="007561DC">
              <w:t>7</w:t>
            </w:r>
            <w:r w:rsidR="001D2EF8" w:rsidRPr="007561DC">
              <w:t>.</w:t>
            </w:r>
          </w:p>
        </w:tc>
        <w:tc>
          <w:tcPr>
            <w:tcW w:w="8886" w:type="dxa"/>
            <w:gridSpan w:val="3"/>
            <w:tcBorders>
              <w:left w:val="single" w:sz="4" w:space="0" w:color="000000"/>
              <w:bottom w:val="single" w:sz="4" w:space="0" w:color="000000"/>
              <w:right w:val="single" w:sz="4" w:space="0" w:color="000000"/>
            </w:tcBorders>
          </w:tcPr>
          <w:p w:rsidR="001D2EF8" w:rsidRPr="0057761E" w:rsidRDefault="001D2EF8" w:rsidP="008B0B41">
            <w:pPr>
              <w:snapToGrid w:val="0"/>
            </w:pPr>
            <w:r w:rsidRPr="0057761E">
              <w:t>Развитие рекреационной зоны:</w:t>
            </w:r>
          </w:p>
        </w:tc>
      </w:tr>
      <w:tr w:rsidR="00404BE4" w:rsidRPr="00A507A8" w:rsidTr="00BC3E19">
        <w:tc>
          <w:tcPr>
            <w:tcW w:w="738" w:type="dxa"/>
            <w:vMerge w:val="restart"/>
            <w:tcBorders>
              <w:left w:val="single" w:sz="4" w:space="0" w:color="000000"/>
            </w:tcBorders>
          </w:tcPr>
          <w:p w:rsidR="00404BE4" w:rsidRPr="00A507A8" w:rsidRDefault="00404BE4" w:rsidP="008B0B41">
            <w:pPr>
              <w:snapToGrid w:val="0"/>
              <w:jc w:val="center"/>
              <w:rPr>
                <w:color w:val="FF0000"/>
              </w:rPr>
            </w:pPr>
          </w:p>
        </w:tc>
        <w:tc>
          <w:tcPr>
            <w:tcW w:w="689" w:type="dxa"/>
            <w:tcBorders>
              <w:left w:val="single" w:sz="4" w:space="0" w:color="000000"/>
              <w:bottom w:val="single" w:sz="4" w:space="0" w:color="000000"/>
            </w:tcBorders>
          </w:tcPr>
          <w:p w:rsidR="00404BE4" w:rsidRPr="0057761E" w:rsidRDefault="00404BE4" w:rsidP="008B0B41">
            <w:pPr>
              <w:snapToGrid w:val="0"/>
              <w:jc w:val="both"/>
            </w:pPr>
            <w:r w:rsidRPr="0057761E">
              <w:t>7.1.</w:t>
            </w:r>
          </w:p>
        </w:tc>
        <w:tc>
          <w:tcPr>
            <w:tcW w:w="6350" w:type="dxa"/>
            <w:tcBorders>
              <w:left w:val="single" w:sz="4" w:space="0" w:color="000000"/>
              <w:bottom w:val="single" w:sz="4" w:space="0" w:color="000000"/>
            </w:tcBorders>
          </w:tcPr>
          <w:p w:rsidR="00404BE4" w:rsidRPr="0057761E" w:rsidRDefault="00404BE4" w:rsidP="008B0B41">
            <w:pPr>
              <w:snapToGrid w:val="0"/>
              <w:jc w:val="both"/>
            </w:pPr>
            <w:r w:rsidRPr="0057761E">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tcBorders>
              <w:left w:val="single" w:sz="4" w:space="0" w:color="000000"/>
              <w:bottom w:val="single" w:sz="4" w:space="0" w:color="000000"/>
              <w:right w:val="single" w:sz="4" w:space="0" w:color="000000"/>
            </w:tcBorders>
          </w:tcPr>
          <w:p w:rsidR="00404BE4" w:rsidRPr="0057761E" w:rsidRDefault="00404BE4" w:rsidP="008B0B41">
            <w:pPr>
              <w:pStyle w:val="aa"/>
              <w:snapToGrid w:val="0"/>
              <w:jc w:val="center"/>
            </w:pPr>
            <w:r w:rsidRPr="0057761E">
              <w:t>Первая очередь</w:t>
            </w:r>
          </w:p>
        </w:tc>
      </w:tr>
      <w:tr w:rsidR="00404BE4" w:rsidRPr="00A507A8" w:rsidTr="00952227">
        <w:tc>
          <w:tcPr>
            <w:tcW w:w="738" w:type="dxa"/>
            <w:vMerge/>
            <w:tcBorders>
              <w:left w:val="single" w:sz="4" w:space="0" w:color="000000"/>
              <w:bottom w:val="single" w:sz="4" w:space="0" w:color="auto"/>
            </w:tcBorders>
          </w:tcPr>
          <w:p w:rsidR="00404BE4" w:rsidRPr="00A507A8" w:rsidRDefault="00404BE4" w:rsidP="008B0B41">
            <w:pPr>
              <w:snapToGrid w:val="0"/>
              <w:jc w:val="center"/>
              <w:rPr>
                <w:color w:val="FF0000"/>
              </w:rPr>
            </w:pPr>
          </w:p>
        </w:tc>
        <w:tc>
          <w:tcPr>
            <w:tcW w:w="689" w:type="dxa"/>
            <w:tcBorders>
              <w:left w:val="single" w:sz="4" w:space="0" w:color="000000"/>
              <w:bottom w:val="single" w:sz="4" w:space="0" w:color="auto"/>
            </w:tcBorders>
          </w:tcPr>
          <w:p w:rsidR="00404BE4" w:rsidRPr="0057761E" w:rsidRDefault="00404BE4" w:rsidP="00BC3E19">
            <w:pPr>
              <w:snapToGrid w:val="0"/>
              <w:jc w:val="both"/>
            </w:pPr>
            <w:r w:rsidRPr="0057761E">
              <w:t>7.2.</w:t>
            </w:r>
          </w:p>
        </w:tc>
        <w:tc>
          <w:tcPr>
            <w:tcW w:w="6350" w:type="dxa"/>
            <w:tcBorders>
              <w:left w:val="single" w:sz="4" w:space="0" w:color="000000"/>
              <w:bottom w:val="single" w:sz="4" w:space="0" w:color="000000"/>
            </w:tcBorders>
          </w:tcPr>
          <w:p w:rsidR="00404BE4" w:rsidRPr="0057761E" w:rsidRDefault="00404BE4" w:rsidP="00BC3E19">
            <w:pPr>
              <w:snapToGrid w:val="0"/>
              <w:jc w:val="both"/>
            </w:pPr>
            <w:r w:rsidRPr="0057761E">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404BE4" w:rsidRPr="0057761E" w:rsidRDefault="00404BE4" w:rsidP="00BC3E19">
            <w:pPr>
              <w:pStyle w:val="aa"/>
              <w:snapToGrid w:val="0"/>
              <w:jc w:val="center"/>
            </w:pPr>
            <w:r w:rsidRPr="0057761E">
              <w:t>Первая очередь</w:t>
            </w:r>
          </w:p>
        </w:tc>
      </w:tr>
    </w:tbl>
    <w:p w:rsidR="001D2EF8" w:rsidRPr="00A507A8" w:rsidRDefault="001D2EF8" w:rsidP="008B0B41">
      <w:pPr>
        <w:ind w:firstLine="708"/>
        <w:jc w:val="both"/>
        <w:rPr>
          <w:b/>
          <w:color w:val="FF0000"/>
          <w:highlight w:val="yellow"/>
        </w:rPr>
      </w:pPr>
    </w:p>
    <w:p w:rsidR="001D2EF8" w:rsidRPr="00152093" w:rsidRDefault="001D2EF8" w:rsidP="00152093">
      <w:pPr>
        <w:pStyle w:val="2"/>
        <w:rPr>
          <w:rFonts w:ascii="Times New Roman" w:hAnsi="Times New Roman"/>
          <w:i w:val="0"/>
          <w:sz w:val="24"/>
          <w:szCs w:val="24"/>
        </w:rPr>
      </w:pPr>
      <w:bookmarkStart w:id="81" w:name="_Toc356553995"/>
      <w:r w:rsidRPr="00152093">
        <w:rPr>
          <w:rFonts w:ascii="Times New Roman" w:hAnsi="Times New Roman"/>
          <w:i w:val="0"/>
          <w:sz w:val="24"/>
          <w:szCs w:val="24"/>
        </w:rPr>
        <w:t>3.</w:t>
      </w:r>
      <w:r w:rsidR="006578A6" w:rsidRPr="00152093">
        <w:rPr>
          <w:rFonts w:ascii="Times New Roman" w:hAnsi="Times New Roman"/>
          <w:i w:val="0"/>
          <w:sz w:val="24"/>
          <w:szCs w:val="24"/>
        </w:rPr>
        <w:t>2</w:t>
      </w:r>
      <w:r w:rsidRPr="00152093">
        <w:rPr>
          <w:rFonts w:ascii="Times New Roman" w:hAnsi="Times New Roman"/>
          <w:i w:val="0"/>
          <w:sz w:val="24"/>
          <w:szCs w:val="24"/>
        </w:rPr>
        <w:t>. Мероприятия по сохранению, использованию и популяризации объектов культурного наследия местного значения на территории сельского поселения</w:t>
      </w:r>
      <w:bookmarkEnd w:id="81"/>
    </w:p>
    <w:p w:rsidR="00420D79" w:rsidRPr="00420D79" w:rsidRDefault="00420D79" w:rsidP="008B0B41">
      <w:pPr>
        <w:ind w:firstLine="708"/>
        <w:jc w:val="center"/>
        <w:rPr>
          <w:rFonts w:cs="Arial"/>
          <w:b/>
          <w:bCs/>
        </w:rPr>
      </w:pPr>
    </w:p>
    <w:p w:rsidR="001D2EF8" w:rsidRPr="00420D79" w:rsidRDefault="001D2EF8" w:rsidP="008B0B41">
      <w:pPr>
        <w:ind w:firstLine="708"/>
        <w:jc w:val="center"/>
        <w:rPr>
          <w:b/>
          <w:bCs/>
          <w:i/>
          <w:iCs/>
        </w:rPr>
      </w:pPr>
      <w:r w:rsidRPr="00420D79">
        <w:rPr>
          <w:b/>
          <w:bCs/>
          <w:i/>
          <w:iCs/>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tbl>
      <w:tblPr>
        <w:tblW w:w="0" w:type="auto"/>
        <w:tblInd w:w="99" w:type="dxa"/>
        <w:tblLayout w:type="fixed"/>
        <w:tblLook w:val="0000"/>
      </w:tblPr>
      <w:tblGrid>
        <w:gridCol w:w="738"/>
        <w:gridCol w:w="6854"/>
        <w:gridCol w:w="2032"/>
      </w:tblGrid>
      <w:tr w:rsidR="00E94515" w:rsidRPr="00A507A8" w:rsidTr="00CF7259">
        <w:tc>
          <w:tcPr>
            <w:tcW w:w="738" w:type="dxa"/>
            <w:tcBorders>
              <w:top w:val="single" w:sz="4" w:space="0" w:color="000000"/>
              <w:left w:val="single" w:sz="4" w:space="0" w:color="000000"/>
              <w:bottom w:val="single" w:sz="4" w:space="0" w:color="000000"/>
            </w:tcBorders>
            <w:shd w:val="clear" w:color="auto" w:fill="CCCCCC"/>
          </w:tcPr>
          <w:p w:rsidR="00E94515" w:rsidRPr="00420D79" w:rsidRDefault="00E94515" w:rsidP="008B0B41">
            <w:pPr>
              <w:snapToGrid w:val="0"/>
              <w:jc w:val="center"/>
              <w:rPr>
                <w:b/>
                <w:bCs/>
                <w:i/>
              </w:rPr>
            </w:pPr>
            <w:r w:rsidRPr="00420D79">
              <w:rPr>
                <w:b/>
                <w:bCs/>
                <w:i/>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E94515" w:rsidRPr="00420D79" w:rsidRDefault="00E94515" w:rsidP="008B0B41">
            <w:pPr>
              <w:snapToGrid w:val="0"/>
              <w:jc w:val="center"/>
              <w:rPr>
                <w:b/>
                <w:bCs/>
                <w:i/>
              </w:rPr>
            </w:pPr>
            <w:r w:rsidRPr="00420D79">
              <w:rPr>
                <w:b/>
                <w:bCs/>
                <w:i/>
              </w:rPr>
              <w:t xml:space="preserve">Наименование мероприятия </w:t>
            </w:r>
          </w:p>
          <w:p w:rsidR="00E94515" w:rsidRPr="00420D79" w:rsidRDefault="00E94515" w:rsidP="008B0B41">
            <w:pPr>
              <w:jc w:val="center"/>
              <w:rPr>
                <w:b/>
                <w:bCs/>
                <w:i/>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E94515" w:rsidRPr="00420D79" w:rsidRDefault="00E94515" w:rsidP="008B0B41">
            <w:pPr>
              <w:snapToGrid w:val="0"/>
              <w:jc w:val="center"/>
              <w:rPr>
                <w:b/>
                <w:bCs/>
                <w:i/>
              </w:rPr>
            </w:pPr>
            <w:r w:rsidRPr="00420D79">
              <w:rPr>
                <w:b/>
                <w:bCs/>
                <w:i/>
              </w:rPr>
              <w:t>Сроки реализации</w:t>
            </w:r>
          </w:p>
        </w:tc>
      </w:tr>
      <w:tr w:rsidR="00E94515" w:rsidRPr="00A507A8" w:rsidTr="00CF7259">
        <w:tc>
          <w:tcPr>
            <w:tcW w:w="738" w:type="dxa"/>
            <w:tcBorders>
              <w:top w:val="single" w:sz="4" w:space="0" w:color="000000"/>
              <w:left w:val="single" w:sz="4" w:space="0" w:color="000000"/>
              <w:bottom w:val="single" w:sz="4" w:space="0" w:color="000000"/>
            </w:tcBorders>
          </w:tcPr>
          <w:p w:rsidR="00E94515" w:rsidRPr="00420D79" w:rsidRDefault="00E94515" w:rsidP="008B0B41">
            <w:pPr>
              <w:snapToGrid w:val="0"/>
              <w:jc w:val="center"/>
            </w:pPr>
            <w:r w:rsidRPr="00420D79">
              <w:t>1.</w:t>
            </w:r>
          </w:p>
        </w:tc>
        <w:tc>
          <w:tcPr>
            <w:tcW w:w="6854" w:type="dxa"/>
            <w:tcBorders>
              <w:top w:val="single" w:sz="4" w:space="0" w:color="000000"/>
              <w:left w:val="single" w:sz="4" w:space="0" w:color="000000"/>
              <w:bottom w:val="single" w:sz="4" w:space="0" w:color="000000"/>
            </w:tcBorders>
          </w:tcPr>
          <w:p w:rsidR="00E94515" w:rsidRPr="00420D79" w:rsidRDefault="00E94515" w:rsidP="008B0B41">
            <w:pPr>
              <w:snapToGrid w:val="0"/>
              <w:jc w:val="both"/>
            </w:pPr>
            <w:r w:rsidRPr="00420D79">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E94515" w:rsidRPr="00420D79" w:rsidRDefault="00E94515" w:rsidP="008B0B41">
            <w:pPr>
              <w:pStyle w:val="aa"/>
              <w:snapToGrid w:val="0"/>
              <w:jc w:val="center"/>
            </w:pPr>
            <w:r w:rsidRPr="00420D79">
              <w:t>Первая очередь</w:t>
            </w:r>
          </w:p>
        </w:tc>
      </w:tr>
      <w:tr w:rsidR="00E94515" w:rsidRPr="00A507A8" w:rsidTr="00CF7259">
        <w:tc>
          <w:tcPr>
            <w:tcW w:w="738" w:type="dxa"/>
            <w:tcBorders>
              <w:left w:val="single" w:sz="4" w:space="0" w:color="000000"/>
              <w:bottom w:val="single" w:sz="4" w:space="0" w:color="000000"/>
            </w:tcBorders>
          </w:tcPr>
          <w:p w:rsidR="00E94515" w:rsidRPr="00420D79" w:rsidRDefault="00E94515" w:rsidP="008B0B41">
            <w:pPr>
              <w:snapToGrid w:val="0"/>
              <w:jc w:val="center"/>
            </w:pPr>
            <w:r w:rsidRPr="00420D79">
              <w:t>2.</w:t>
            </w:r>
          </w:p>
        </w:tc>
        <w:tc>
          <w:tcPr>
            <w:tcW w:w="6854" w:type="dxa"/>
            <w:tcBorders>
              <w:left w:val="single" w:sz="4" w:space="0" w:color="000000"/>
              <w:bottom w:val="single" w:sz="4" w:space="0" w:color="000000"/>
            </w:tcBorders>
          </w:tcPr>
          <w:p w:rsidR="00E94515" w:rsidRPr="00420D79" w:rsidRDefault="00E94515" w:rsidP="008B0B41">
            <w:pPr>
              <w:snapToGrid w:val="0"/>
              <w:jc w:val="both"/>
            </w:pPr>
            <w:r w:rsidRPr="00420D79">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E94515" w:rsidRPr="00420D79" w:rsidRDefault="00E94515" w:rsidP="008B0B41">
            <w:pPr>
              <w:pStyle w:val="aa"/>
              <w:snapToGrid w:val="0"/>
              <w:jc w:val="center"/>
            </w:pPr>
            <w:r w:rsidRPr="00420D79">
              <w:t>Первая очередь</w:t>
            </w:r>
          </w:p>
        </w:tc>
      </w:tr>
      <w:tr w:rsidR="00E94515" w:rsidRPr="00A507A8" w:rsidTr="00CF7259">
        <w:tc>
          <w:tcPr>
            <w:tcW w:w="738" w:type="dxa"/>
            <w:tcBorders>
              <w:left w:val="single" w:sz="4" w:space="0" w:color="000000"/>
              <w:bottom w:val="single" w:sz="4" w:space="0" w:color="000000"/>
            </w:tcBorders>
          </w:tcPr>
          <w:p w:rsidR="00E94515" w:rsidRPr="00420D79" w:rsidRDefault="00E94515" w:rsidP="008B0B41">
            <w:pPr>
              <w:snapToGrid w:val="0"/>
              <w:jc w:val="center"/>
            </w:pPr>
            <w:r w:rsidRPr="00420D79">
              <w:t>3.</w:t>
            </w:r>
          </w:p>
        </w:tc>
        <w:tc>
          <w:tcPr>
            <w:tcW w:w="6854" w:type="dxa"/>
            <w:tcBorders>
              <w:left w:val="single" w:sz="4" w:space="0" w:color="000000"/>
              <w:bottom w:val="single" w:sz="4" w:space="0" w:color="000000"/>
            </w:tcBorders>
          </w:tcPr>
          <w:p w:rsidR="00E94515" w:rsidRPr="00420D79" w:rsidRDefault="00E94515" w:rsidP="008B0B41">
            <w:pPr>
              <w:tabs>
                <w:tab w:val="left" w:pos="4392"/>
              </w:tabs>
              <w:snapToGrid w:val="0"/>
              <w:jc w:val="both"/>
            </w:pPr>
            <w:r w:rsidRPr="00420D79">
              <w:t>Контроль органов местного самоуправления муниципального образования за обязательным проведением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E94515" w:rsidRPr="00420D79" w:rsidRDefault="00E94515" w:rsidP="008B0B41">
            <w:pPr>
              <w:pStyle w:val="aa"/>
              <w:snapToGrid w:val="0"/>
              <w:jc w:val="center"/>
            </w:pPr>
            <w:r w:rsidRPr="00420D79">
              <w:t>Первая очередь</w:t>
            </w:r>
          </w:p>
        </w:tc>
      </w:tr>
      <w:tr w:rsidR="00E94515" w:rsidRPr="00A507A8" w:rsidTr="00CF7259">
        <w:tc>
          <w:tcPr>
            <w:tcW w:w="738" w:type="dxa"/>
            <w:tcBorders>
              <w:left w:val="single" w:sz="4" w:space="0" w:color="000000"/>
              <w:bottom w:val="single" w:sz="4" w:space="0" w:color="000000"/>
            </w:tcBorders>
          </w:tcPr>
          <w:p w:rsidR="00E94515" w:rsidRPr="00420D79" w:rsidRDefault="00E94515" w:rsidP="008B0B41">
            <w:pPr>
              <w:snapToGrid w:val="0"/>
              <w:jc w:val="center"/>
            </w:pPr>
            <w:r w:rsidRPr="00420D79">
              <w:t>4.</w:t>
            </w:r>
          </w:p>
        </w:tc>
        <w:tc>
          <w:tcPr>
            <w:tcW w:w="6854" w:type="dxa"/>
            <w:tcBorders>
              <w:left w:val="single" w:sz="4" w:space="0" w:color="000000"/>
              <w:bottom w:val="single" w:sz="4" w:space="0" w:color="000000"/>
            </w:tcBorders>
          </w:tcPr>
          <w:p w:rsidR="00E94515" w:rsidRPr="00420D79" w:rsidRDefault="00E94515" w:rsidP="008B0B41">
            <w:pPr>
              <w:suppressAutoHyphens w:val="0"/>
              <w:jc w:val="both"/>
            </w:pPr>
            <w:r w:rsidRPr="00420D79">
              <w:t>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w:t>
            </w:r>
            <w:r w:rsidR="00420D79">
              <w:t>ем культуры и искусства Томской</w:t>
            </w:r>
            <w:r w:rsidRPr="00420D79">
              <w:t xml:space="preserve"> области.</w:t>
            </w:r>
          </w:p>
        </w:tc>
        <w:tc>
          <w:tcPr>
            <w:tcW w:w="2032" w:type="dxa"/>
            <w:tcBorders>
              <w:left w:val="single" w:sz="4" w:space="0" w:color="000000"/>
              <w:bottom w:val="single" w:sz="4" w:space="0" w:color="000000"/>
              <w:right w:val="single" w:sz="4" w:space="0" w:color="000000"/>
            </w:tcBorders>
          </w:tcPr>
          <w:p w:rsidR="00E94515" w:rsidRPr="00420D79" w:rsidRDefault="00E94515" w:rsidP="008B0B41">
            <w:pPr>
              <w:pStyle w:val="aa"/>
              <w:snapToGrid w:val="0"/>
              <w:jc w:val="center"/>
            </w:pPr>
            <w:r w:rsidRPr="00420D79">
              <w:t>Первая очередь</w:t>
            </w:r>
          </w:p>
        </w:tc>
      </w:tr>
    </w:tbl>
    <w:p w:rsidR="009F3EED" w:rsidRDefault="009F3EED" w:rsidP="008B0B41">
      <w:pPr>
        <w:jc w:val="center"/>
        <w:rPr>
          <w:rFonts w:cs="Arial"/>
          <w:b/>
          <w:bCs/>
          <w:highlight w:val="yellow"/>
        </w:rPr>
      </w:pPr>
    </w:p>
    <w:p w:rsidR="001D2EF8" w:rsidRPr="00152093" w:rsidRDefault="001D2EF8" w:rsidP="00152093">
      <w:pPr>
        <w:pStyle w:val="2"/>
        <w:rPr>
          <w:rFonts w:ascii="Times New Roman" w:hAnsi="Times New Roman"/>
          <w:i w:val="0"/>
          <w:sz w:val="24"/>
          <w:szCs w:val="24"/>
        </w:rPr>
      </w:pPr>
      <w:bookmarkStart w:id="82" w:name="_Toc356553996"/>
      <w:r w:rsidRPr="00152093">
        <w:rPr>
          <w:rFonts w:ascii="Times New Roman" w:hAnsi="Times New Roman"/>
          <w:i w:val="0"/>
          <w:sz w:val="24"/>
          <w:szCs w:val="24"/>
        </w:rPr>
        <w:t>3.</w:t>
      </w:r>
      <w:r w:rsidR="006578A6" w:rsidRPr="00152093">
        <w:rPr>
          <w:rFonts w:ascii="Times New Roman" w:hAnsi="Times New Roman"/>
          <w:i w:val="0"/>
          <w:sz w:val="24"/>
          <w:szCs w:val="24"/>
        </w:rPr>
        <w:t>3</w:t>
      </w:r>
      <w:r w:rsidRPr="00152093">
        <w:rPr>
          <w:rFonts w:ascii="Times New Roman" w:hAnsi="Times New Roman"/>
          <w:i w:val="0"/>
          <w:sz w:val="24"/>
          <w:szCs w:val="24"/>
        </w:rPr>
        <w:t>. Мероприятия по размещению на территории сельского поселения объектов капитального строительства местного значения</w:t>
      </w:r>
      <w:bookmarkEnd w:id="82"/>
    </w:p>
    <w:p w:rsidR="001D2EF8" w:rsidRPr="00152093" w:rsidRDefault="00384421" w:rsidP="00152093">
      <w:pPr>
        <w:pStyle w:val="2"/>
        <w:spacing w:before="0" w:after="0"/>
        <w:ind w:firstLine="709"/>
        <w:jc w:val="both"/>
        <w:rPr>
          <w:sz w:val="24"/>
          <w:szCs w:val="24"/>
        </w:rPr>
      </w:pPr>
      <w:bookmarkStart w:id="83" w:name="_Toc356553997"/>
      <w:r w:rsidRPr="00152093">
        <w:rPr>
          <w:sz w:val="24"/>
          <w:szCs w:val="24"/>
        </w:rPr>
        <w:t>3.3.1. Предложения по обеспечению территории сельского поселения объектами инженерной инфраструктуры</w:t>
      </w:r>
      <w:bookmarkEnd w:id="83"/>
    </w:p>
    <w:tbl>
      <w:tblPr>
        <w:tblW w:w="94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6799"/>
        <w:gridCol w:w="1991"/>
      </w:tblGrid>
      <w:tr w:rsidR="00F44012" w:rsidTr="00EF332F">
        <w:trPr>
          <w:trHeight w:val="276"/>
        </w:trPr>
        <w:tc>
          <w:tcPr>
            <w:tcW w:w="709" w:type="dxa"/>
            <w:shd w:val="clear" w:color="auto" w:fill="CCCCCC"/>
          </w:tcPr>
          <w:p w:rsidR="001D2EF8" w:rsidRPr="00420D79" w:rsidRDefault="001D2EF8" w:rsidP="008B0B41">
            <w:pPr>
              <w:pStyle w:val="aa"/>
              <w:snapToGrid w:val="0"/>
              <w:jc w:val="center"/>
              <w:rPr>
                <w:rFonts w:eastAsia="Times New Roman" w:cs="Arial"/>
                <w:b/>
                <w:bCs/>
                <w:i/>
              </w:rPr>
            </w:pPr>
            <w:r w:rsidRPr="00420D79">
              <w:rPr>
                <w:rFonts w:eastAsia="Times New Roman" w:cs="Arial"/>
                <w:b/>
                <w:bCs/>
                <w:i/>
              </w:rPr>
              <w:t>№ пп</w:t>
            </w:r>
          </w:p>
        </w:tc>
        <w:tc>
          <w:tcPr>
            <w:tcW w:w="6799" w:type="dxa"/>
            <w:shd w:val="clear" w:color="auto" w:fill="CCCCCC"/>
          </w:tcPr>
          <w:p w:rsidR="001D2EF8" w:rsidRPr="00420D79" w:rsidRDefault="001D2EF8" w:rsidP="008B0B41">
            <w:pPr>
              <w:pStyle w:val="aa"/>
              <w:snapToGrid w:val="0"/>
              <w:jc w:val="center"/>
              <w:rPr>
                <w:rFonts w:eastAsia="Times New Roman" w:cs="Arial"/>
                <w:b/>
                <w:bCs/>
                <w:i/>
              </w:rPr>
            </w:pPr>
            <w:r w:rsidRPr="00420D79">
              <w:rPr>
                <w:rFonts w:eastAsia="Times New Roman" w:cs="Arial"/>
                <w:b/>
                <w:bCs/>
                <w:i/>
              </w:rPr>
              <w:t>Наименование мероприятия</w:t>
            </w:r>
          </w:p>
        </w:tc>
        <w:tc>
          <w:tcPr>
            <w:tcW w:w="1991" w:type="dxa"/>
            <w:shd w:val="clear" w:color="auto" w:fill="CCCCCC"/>
          </w:tcPr>
          <w:p w:rsidR="001D2EF8" w:rsidRPr="00420D79" w:rsidRDefault="001D2EF8" w:rsidP="008B0B41">
            <w:pPr>
              <w:pStyle w:val="aa"/>
              <w:snapToGrid w:val="0"/>
              <w:jc w:val="center"/>
              <w:rPr>
                <w:rFonts w:eastAsia="Times New Roman" w:cs="Arial"/>
                <w:b/>
                <w:bCs/>
                <w:i/>
              </w:rPr>
            </w:pPr>
            <w:r w:rsidRPr="00420D79">
              <w:rPr>
                <w:rFonts w:eastAsia="Times New Roman" w:cs="Arial"/>
                <w:b/>
                <w:bCs/>
                <w:i/>
              </w:rPr>
              <w:t>Сроки реализации</w:t>
            </w:r>
          </w:p>
        </w:tc>
      </w:tr>
      <w:tr w:rsidR="00F44012" w:rsidTr="004F4F5D">
        <w:trPr>
          <w:trHeight w:val="276"/>
        </w:trPr>
        <w:tc>
          <w:tcPr>
            <w:tcW w:w="9499" w:type="dxa"/>
            <w:gridSpan w:val="3"/>
          </w:tcPr>
          <w:p w:rsidR="001D2EF8" w:rsidRPr="00420D79" w:rsidRDefault="001D2EF8" w:rsidP="008B0B41">
            <w:pPr>
              <w:pStyle w:val="aa"/>
              <w:snapToGrid w:val="0"/>
              <w:jc w:val="both"/>
              <w:rPr>
                <w:rFonts w:eastAsia="Times New Roman" w:cs="Arial"/>
                <w:b/>
                <w:bCs/>
                <w:i/>
              </w:rPr>
            </w:pPr>
            <w:r w:rsidRPr="00420D79">
              <w:rPr>
                <w:rFonts w:eastAsia="Times New Roman" w:cs="Arial"/>
                <w:b/>
                <w:bCs/>
                <w:i/>
              </w:rPr>
              <w:t xml:space="preserve">1. Водоснабжение </w:t>
            </w:r>
          </w:p>
        </w:tc>
      </w:tr>
      <w:tr w:rsidR="00F44012" w:rsidTr="00EF332F">
        <w:trPr>
          <w:trHeight w:val="880"/>
        </w:trPr>
        <w:tc>
          <w:tcPr>
            <w:tcW w:w="709" w:type="dxa"/>
          </w:tcPr>
          <w:p w:rsidR="001D2EF8" w:rsidRPr="00420D79" w:rsidRDefault="001D2EF8" w:rsidP="008B0B41">
            <w:pPr>
              <w:pStyle w:val="aa"/>
              <w:snapToGrid w:val="0"/>
              <w:jc w:val="center"/>
              <w:rPr>
                <w:rFonts w:eastAsia="Times New Roman" w:cs="Arial"/>
              </w:rPr>
            </w:pPr>
            <w:r w:rsidRPr="00420D79">
              <w:rPr>
                <w:rFonts w:eastAsia="Times New Roman" w:cs="Arial"/>
              </w:rPr>
              <w:t>1.1.</w:t>
            </w:r>
          </w:p>
        </w:tc>
        <w:tc>
          <w:tcPr>
            <w:tcW w:w="6799" w:type="dxa"/>
          </w:tcPr>
          <w:p w:rsidR="001D2EF8" w:rsidRPr="00420D79" w:rsidRDefault="00235CF3" w:rsidP="008B0B41">
            <w:pPr>
              <w:widowControl/>
              <w:suppressAutoHyphens w:val="0"/>
              <w:rPr>
                <w:shd w:val="clear" w:color="auto" w:fill="FFFFFF"/>
              </w:rPr>
            </w:pPr>
            <w:r w:rsidRPr="00420D79">
              <w:rPr>
                <w:shd w:val="clear" w:color="auto" w:fill="FFFFFF"/>
              </w:rPr>
              <w:t xml:space="preserve">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tc>
        <w:tc>
          <w:tcPr>
            <w:tcW w:w="1991" w:type="dxa"/>
          </w:tcPr>
          <w:p w:rsidR="001D2EF8" w:rsidRPr="00420D79" w:rsidRDefault="001D2EF8" w:rsidP="008B0B41">
            <w:pPr>
              <w:snapToGrid w:val="0"/>
              <w:jc w:val="center"/>
            </w:pPr>
            <w:r w:rsidRPr="00420D79">
              <w:t>Первая очередь, расчетный срок</w:t>
            </w:r>
          </w:p>
        </w:tc>
      </w:tr>
      <w:tr w:rsidR="00F44012" w:rsidTr="00EF332F">
        <w:trPr>
          <w:trHeight w:val="276"/>
        </w:trPr>
        <w:tc>
          <w:tcPr>
            <w:tcW w:w="709" w:type="dxa"/>
          </w:tcPr>
          <w:p w:rsidR="001D2EF8" w:rsidRPr="00420D79" w:rsidRDefault="001D2EF8" w:rsidP="008B0B41">
            <w:pPr>
              <w:pStyle w:val="aa"/>
              <w:snapToGrid w:val="0"/>
              <w:jc w:val="center"/>
              <w:rPr>
                <w:rFonts w:eastAsia="Times New Roman" w:cs="Arial"/>
              </w:rPr>
            </w:pPr>
            <w:r w:rsidRPr="00420D79">
              <w:rPr>
                <w:rFonts w:eastAsia="Times New Roman" w:cs="Arial"/>
              </w:rPr>
              <w:t>1.2.</w:t>
            </w:r>
          </w:p>
        </w:tc>
        <w:tc>
          <w:tcPr>
            <w:tcW w:w="6799" w:type="dxa"/>
          </w:tcPr>
          <w:p w:rsidR="001D2EF8" w:rsidRPr="00420D79" w:rsidRDefault="001D2EF8" w:rsidP="008B0B41">
            <w:pPr>
              <w:snapToGrid w:val="0"/>
              <w:jc w:val="both"/>
            </w:pPr>
            <w:r w:rsidRPr="00420D79">
              <w:t>Сети водопровода принимаются из стальных, чугунных труб из шаровидного графита, либо из пластмассовых труб</w:t>
            </w:r>
          </w:p>
        </w:tc>
        <w:tc>
          <w:tcPr>
            <w:tcW w:w="1991" w:type="dxa"/>
          </w:tcPr>
          <w:p w:rsidR="001D2EF8" w:rsidRPr="00420D79" w:rsidRDefault="001D2EF8" w:rsidP="008B0B41">
            <w:pPr>
              <w:snapToGrid w:val="0"/>
              <w:jc w:val="center"/>
            </w:pPr>
            <w:r w:rsidRPr="00420D79">
              <w:t>Первая очередь, расчетный срок</w:t>
            </w:r>
          </w:p>
        </w:tc>
      </w:tr>
      <w:tr w:rsidR="00F44012" w:rsidTr="00EF332F">
        <w:trPr>
          <w:trHeight w:val="276"/>
        </w:trPr>
        <w:tc>
          <w:tcPr>
            <w:tcW w:w="709" w:type="dxa"/>
          </w:tcPr>
          <w:p w:rsidR="001D2EF8" w:rsidRPr="00420D79" w:rsidRDefault="001D2EF8" w:rsidP="008B0B41">
            <w:pPr>
              <w:pStyle w:val="aa"/>
              <w:snapToGrid w:val="0"/>
              <w:jc w:val="center"/>
              <w:rPr>
                <w:rFonts w:eastAsia="Times New Roman" w:cs="Arial"/>
              </w:rPr>
            </w:pPr>
            <w:r w:rsidRPr="00420D79">
              <w:rPr>
                <w:rFonts w:eastAsia="Times New Roman" w:cs="Arial"/>
              </w:rPr>
              <w:t>1.3.</w:t>
            </w:r>
          </w:p>
        </w:tc>
        <w:tc>
          <w:tcPr>
            <w:tcW w:w="6799" w:type="dxa"/>
          </w:tcPr>
          <w:p w:rsidR="001D2EF8" w:rsidRPr="00420D79" w:rsidRDefault="001D2EF8" w:rsidP="008B0B41">
            <w:pPr>
              <w:snapToGrid w:val="0"/>
              <w:jc w:val="both"/>
            </w:pPr>
            <w:r w:rsidRPr="00420D79">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991" w:type="dxa"/>
          </w:tcPr>
          <w:p w:rsidR="001D2EF8" w:rsidRPr="00420D79" w:rsidRDefault="001D2EF8" w:rsidP="008B0B41">
            <w:pPr>
              <w:snapToGrid w:val="0"/>
              <w:jc w:val="center"/>
            </w:pPr>
            <w:r w:rsidRPr="00420D79">
              <w:t>Первая очередь</w:t>
            </w:r>
          </w:p>
        </w:tc>
      </w:tr>
      <w:tr w:rsidR="00F44012" w:rsidTr="00EF332F">
        <w:trPr>
          <w:trHeight w:val="276"/>
        </w:trPr>
        <w:tc>
          <w:tcPr>
            <w:tcW w:w="709" w:type="dxa"/>
          </w:tcPr>
          <w:p w:rsidR="001D2EF8" w:rsidRPr="00420D79" w:rsidRDefault="001D2EF8" w:rsidP="008B0B41">
            <w:pPr>
              <w:pStyle w:val="aa"/>
              <w:snapToGrid w:val="0"/>
              <w:jc w:val="center"/>
              <w:rPr>
                <w:rFonts w:eastAsia="Times New Roman" w:cs="Arial"/>
              </w:rPr>
            </w:pPr>
            <w:r w:rsidRPr="00420D79">
              <w:rPr>
                <w:rFonts w:eastAsia="Times New Roman" w:cs="Arial"/>
              </w:rPr>
              <w:t>1.4.</w:t>
            </w:r>
          </w:p>
        </w:tc>
        <w:tc>
          <w:tcPr>
            <w:tcW w:w="6799" w:type="dxa"/>
          </w:tcPr>
          <w:p w:rsidR="001D2EF8" w:rsidRPr="00420D79" w:rsidRDefault="001D2EF8" w:rsidP="008B0B41">
            <w:pPr>
              <w:snapToGrid w:val="0"/>
              <w:jc w:val="both"/>
            </w:pPr>
            <w:r w:rsidRPr="00420D79">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tcPr>
          <w:p w:rsidR="001D2EF8" w:rsidRPr="00420D79" w:rsidRDefault="001D2EF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1D2EF8" w:rsidRPr="00420D79" w:rsidRDefault="001D2EF8" w:rsidP="008B0B41">
            <w:pPr>
              <w:pStyle w:val="aa"/>
              <w:snapToGrid w:val="0"/>
              <w:jc w:val="center"/>
              <w:rPr>
                <w:rFonts w:eastAsia="Times New Roman" w:cs="Arial"/>
              </w:rPr>
            </w:pPr>
            <w:r w:rsidRPr="00420D79">
              <w:rPr>
                <w:rFonts w:eastAsia="Times New Roman" w:cs="Arial"/>
              </w:rPr>
              <w:t>1.5.</w:t>
            </w:r>
          </w:p>
        </w:tc>
        <w:tc>
          <w:tcPr>
            <w:tcW w:w="6799" w:type="dxa"/>
          </w:tcPr>
          <w:p w:rsidR="001D2EF8" w:rsidRPr="00420D79" w:rsidRDefault="001D2EF8" w:rsidP="008B0B41">
            <w:pPr>
              <w:snapToGrid w:val="0"/>
              <w:jc w:val="both"/>
            </w:pPr>
            <w:r w:rsidRPr="00420D79">
              <w:t>Оборудование всех объектов водоснабжения системами автоматического управления и регулирования</w:t>
            </w:r>
          </w:p>
        </w:tc>
        <w:tc>
          <w:tcPr>
            <w:tcW w:w="1991" w:type="dxa"/>
          </w:tcPr>
          <w:p w:rsidR="001D2EF8" w:rsidRPr="00420D79" w:rsidRDefault="001D2EF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1D2EF8" w:rsidRPr="00420D79" w:rsidRDefault="001D2EF8" w:rsidP="008B0B41">
            <w:pPr>
              <w:pStyle w:val="aa"/>
              <w:snapToGrid w:val="0"/>
              <w:jc w:val="center"/>
              <w:rPr>
                <w:rFonts w:eastAsia="Times New Roman" w:cs="Arial"/>
              </w:rPr>
            </w:pPr>
            <w:r w:rsidRPr="00420D79">
              <w:rPr>
                <w:rFonts w:eastAsia="Times New Roman" w:cs="Arial"/>
              </w:rPr>
              <w:t>1.6.</w:t>
            </w:r>
          </w:p>
        </w:tc>
        <w:tc>
          <w:tcPr>
            <w:tcW w:w="6799" w:type="dxa"/>
          </w:tcPr>
          <w:p w:rsidR="001D2EF8" w:rsidRPr="00420D79" w:rsidRDefault="001D2EF8" w:rsidP="008B0B41">
            <w:pPr>
              <w:snapToGrid w:val="0"/>
              <w:jc w:val="both"/>
            </w:pPr>
            <w:r w:rsidRPr="00420D79">
              <w:t>Реконструкция существующих водонасосных станций и существующих водозаборов, с учетом увеличения их производительности</w:t>
            </w:r>
          </w:p>
        </w:tc>
        <w:tc>
          <w:tcPr>
            <w:tcW w:w="1991" w:type="dxa"/>
          </w:tcPr>
          <w:p w:rsidR="001D2EF8" w:rsidRPr="00420D79" w:rsidRDefault="001D2EF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1.7.</w:t>
            </w:r>
          </w:p>
        </w:tc>
        <w:tc>
          <w:tcPr>
            <w:tcW w:w="6799" w:type="dxa"/>
          </w:tcPr>
          <w:p w:rsidR="00A34A18" w:rsidRPr="00420D79" w:rsidRDefault="00235CF3" w:rsidP="008B0B41">
            <w:pPr>
              <w:widowControl/>
              <w:suppressAutoHyphens w:val="0"/>
              <w:jc w:val="both"/>
              <w:rPr>
                <w:shd w:val="clear" w:color="auto" w:fill="FFFFFF"/>
              </w:rPr>
            </w:pPr>
            <w:r w:rsidRPr="00420D79">
              <w:rPr>
                <w:shd w:val="clear" w:color="auto" w:fill="FFFFFF"/>
              </w:rPr>
              <w:t>Предусмотреть и благоустроить территорию зон санитарной охраны на водозаборах</w:t>
            </w:r>
          </w:p>
        </w:tc>
        <w:tc>
          <w:tcPr>
            <w:tcW w:w="1991" w:type="dxa"/>
          </w:tcPr>
          <w:p w:rsidR="00A34A18" w:rsidRPr="00420D79" w:rsidRDefault="00A34A18" w:rsidP="008B0B41">
            <w:pPr>
              <w:snapToGrid w:val="0"/>
              <w:jc w:val="center"/>
            </w:pPr>
            <w:r w:rsidRPr="00420D79">
              <w:t>Первая очередь</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1.8.</w:t>
            </w:r>
          </w:p>
        </w:tc>
        <w:tc>
          <w:tcPr>
            <w:tcW w:w="6799" w:type="dxa"/>
          </w:tcPr>
          <w:p w:rsidR="00163D8D" w:rsidRPr="00420D79" w:rsidRDefault="00163D8D" w:rsidP="008B0B41">
            <w:pPr>
              <w:widowControl/>
              <w:suppressAutoHyphens w:val="0"/>
              <w:rPr>
                <w:shd w:val="clear" w:color="auto" w:fill="FFFFFF"/>
              </w:rPr>
            </w:pPr>
            <w:r w:rsidRPr="00420D79">
              <w:rPr>
                <w:shd w:val="clear" w:color="auto" w:fill="FFFFFF"/>
              </w:rPr>
              <w:t>Произвести тампонаж не использующихся скважин для исключения опасности загрязнения используемых подземных вод.</w:t>
            </w:r>
          </w:p>
          <w:p w:rsidR="00A34A18" w:rsidRPr="00420D79" w:rsidRDefault="00A34A18" w:rsidP="008B0B41">
            <w:pPr>
              <w:widowControl/>
              <w:suppressAutoHyphens w:val="0"/>
              <w:jc w:val="both"/>
              <w:rPr>
                <w:shd w:val="clear" w:color="auto" w:fill="FFFFFF"/>
              </w:rPr>
            </w:pP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903"/>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1.9.</w:t>
            </w:r>
          </w:p>
        </w:tc>
        <w:tc>
          <w:tcPr>
            <w:tcW w:w="6799" w:type="dxa"/>
          </w:tcPr>
          <w:p w:rsidR="00A34A18" w:rsidRPr="00420D79" w:rsidRDefault="00163D8D" w:rsidP="0071062E">
            <w:pPr>
              <w:widowControl/>
              <w:suppressAutoHyphens w:val="0"/>
              <w:rPr>
                <w:shd w:val="clear" w:color="auto" w:fill="FFFFFF"/>
              </w:rPr>
            </w:pPr>
            <w:r w:rsidRPr="00420D79">
              <w:rPr>
                <w:shd w:val="clear" w:color="auto" w:fill="FFFFFF"/>
              </w:rPr>
              <w:t>Установить на существующих водозаборах локальные установки по доочистке воды, для приведение ее в соответствие с нормами СанПиН 2.1.41110-02.</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513580" w:rsidRPr="00420D79" w:rsidRDefault="00513580" w:rsidP="008B0B41">
            <w:pPr>
              <w:pStyle w:val="aa"/>
              <w:snapToGrid w:val="0"/>
              <w:jc w:val="center"/>
              <w:rPr>
                <w:rFonts w:eastAsia="Times New Roman" w:cs="Arial"/>
              </w:rPr>
            </w:pPr>
            <w:r>
              <w:rPr>
                <w:rFonts w:eastAsia="Times New Roman" w:cs="Arial"/>
              </w:rPr>
              <w:t>2.0</w:t>
            </w:r>
          </w:p>
        </w:tc>
        <w:tc>
          <w:tcPr>
            <w:tcW w:w="6799" w:type="dxa"/>
          </w:tcPr>
          <w:p w:rsidR="00513580" w:rsidRPr="0071062E" w:rsidRDefault="00513580" w:rsidP="0071062E">
            <w:pPr>
              <w:tabs>
                <w:tab w:val="left" w:pos="720"/>
              </w:tabs>
            </w:pPr>
            <w:r w:rsidRPr="006F5718">
              <w:rPr>
                <w:rFonts w:eastAsia="Lucida Sans Unicode" w:cs="Tahoma"/>
              </w:rPr>
              <w:t>В</w:t>
            </w:r>
            <w:r w:rsidRPr="006F5718">
              <w:rPr>
                <w:rFonts w:eastAsia="Lucida Sans Unicode"/>
              </w:rPr>
              <w:t xml:space="preserve">недрение современных станций водоподготовки </w:t>
            </w:r>
          </w:p>
        </w:tc>
        <w:tc>
          <w:tcPr>
            <w:tcW w:w="1991" w:type="dxa"/>
          </w:tcPr>
          <w:p w:rsidR="00513580" w:rsidRPr="00420D79" w:rsidRDefault="00513580" w:rsidP="008B0B41">
            <w:pPr>
              <w:snapToGrid w:val="0"/>
              <w:jc w:val="center"/>
              <w:rPr>
                <w:rFonts w:eastAsia="Times New Roman" w:cs="Arial"/>
              </w:rPr>
            </w:pPr>
            <w:r w:rsidRPr="00420D79">
              <w:rPr>
                <w:rFonts w:eastAsia="Times New Roman" w:cs="Arial"/>
              </w:rPr>
              <w:t>Первая очередь</w:t>
            </w:r>
          </w:p>
        </w:tc>
      </w:tr>
      <w:tr w:rsidR="00F44012" w:rsidTr="004F4F5D">
        <w:trPr>
          <w:trHeight w:val="276"/>
        </w:trPr>
        <w:tc>
          <w:tcPr>
            <w:tcW w:w="9499" w:type="dxa"/>
            <w:gridSpan w:val="3"/>
          </w:tcPr>
          <w:p w:rsidR="00A34A18" w:rsidRPr="00420D79" w:rsidRDefault="00A34A18" w:rsidP="008B0B41">
            <w:pPr>
              <w:pStyle w:val="aa"/>
              <w:snapToGrid w:val="0"/>
              <w:jc w:val="both"/>
              <w:rPr>
                <w:rFonts w:eastAsia="Times New Roman" w:cs="Arial"/>
                <w:b/>
                <w:bCs/>
                <w:i/>
              </w:rPr>
            </w:pPr>
            <w:r w:rsidRPr="00420D79">
              <w:rPr>
                <w:rFonts w:eastAsia="Times New Roman" w:cs="Arial"/>
                <w:b/>
                <w:bCs/>
                <w:i/>
              </w:rPr>
              <w:t>2. Водоотведение</w:t>
            </w:r>
          </w:p>
        </w:tc>
      </w:tr>
      <w:tr w:rsidR="00F44012" w:rsidTr="00EF332F">
        <w:trPr>
          <w:trHeight w:val="918"/>
        </w:trPr>
        <w:tc>
          <w:tcPr>
            <w:tcW w:w="709" w:type="dxa"/>
          </w:tcPr>
          <w:p w:rsidR="00D807BE" w:rsidRPr="00420D79" w:rsidRDefault="00D807BE" w:rsidP="008B0B41">
            <w:pPr>
              <w:pStyle w:val="aa"/>
              <w:snapToGrid w:val="0"/>
              <w:jc w:val="center"/>
              <w:rPr>
                <w:rFonts w:eastAsia="Times New Roman" w:cs="Arial"/>
              </w:rPr>
            </w:pPr>
            <w:r w:rsidRPr="00420D79">
              <w:rPr>
                <w:rFonts w:eastAsia="Times New Roman" w:cs="Arial"/>
              </w:rPr>
              <w:t>2.1.</w:t>
            </w:r>
          </w:p>
        </w:tc>
        <w:tc>
          <w:tcPr>
            <w:tcW w:w="6799" w:type="dxa"/>
          </w:tcPr>
          <w:p w:rsidR="00D807BE" w:rsidRPr="00420D79" w:rsidRDefault="00D807BE" w:rsidP="0071062E">
            <w:pPr>
              <w:widowControl/>
              <w:suppressAutoHyphens w:val="0"/>
              <w:jc w:val="both"/>
              <w:rPr>
                <w:shd w:val="clear" w:color="auto" w:fill="FFFFFF"/>
              </w:rPr>
            </w:pPr>
            <w:r w:rsidRPr="00420D79">
              <w:rPr>
                <w:shd w:val="clear" w:color="auto" w:fill="FFFFFF"/>
              </w:rPr>
              <w:t>Произвести изыскательские и проектные мероприятия по размещению и  строительству системы канализации и очистных сооружений.</w:t>
            </w:r>
          </w:p>
        </w:tc>
        <w:tc>
          <w:tcPr>
            <w:tcW w:w="1991" w:type="dxa"/>
          </w:tcPr>
          <w:p w:rsidR="00D807BE" w:rsidRPr="00420D79" w:rsidRDefault="002977D5"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D807BE" w:rsidP="004F4F5D">
            <w:pPr>
              <w:pStyle w:val="aa"/>
              <w:snapToGrid w:val="0"/>
              <w:jc w:val="center"/>
              <w:rPr>
                <w:rFonts w:eastAsia="Times New Roman" w:cs="Arial"/>
              </w:rPr>
            </w:pPr>
            <w:r w:rsidRPr="00420D79">
              <w:rPr>
                <w:rFonts w:eastAsia="Times New Roman" w:cs="Arial"/>
              </w:rPr>
              <w:t>2.</w:t>
            </w:r>
            <w:r w:rsidR="004F4F5D">
              <w:rPr>
                <w:rFonts w:eastAsia="Times New Roman" w:cs="Arial"/>
              </w:rPr>
              <w:t>2.</w:t>
            </w:r>
          </w:p>
        </w:tc>
        <w:tc>
          <w:tcPr>
            <w:tcW w:w="6799" w:type="dxa"/>
          </w:tcPr>
          <w:p w:rsidR="00A34A18" w:rsidRPr="00420D79" w:rsidRDefault="00A34A18" w:rsidP="008B0B41">
            <w:pPr>
              <w:widowControl/>
              <w:tabs>
                <w:tab w:val="num" w:pos="1080"/>
              </w:tabs>
              <w:suppressAutoHyphens w:val="0"/>
              <w:jc w:val="both"/>
              <w:rPr>
                <w:b/>
                <w:shd w:val="clear" w:color="auto" w:fill="FFFFFF"/>
              </w:rPr>
            </w:pPr>
            <w:r w:rsidRPr="00420D79">
              <w:rPr>
                <w:shd w:val="clear" w:color="auto" w:fill="FFFFFF"/>
              </w:rPr>
              <w:t xml:space="preserve">Снижение водоотведения за счет введения систем оборотного водоснабжения, создания бессточных производств и водосберегающих технологий. </w:t>
            </w:r>
            <w:r w:rsidRPr="00420D79">
              <w:rPr>
                <w:b/>
                <w:shd w:val="clear" w:color="auto" w:fill="FFFFFF"/>
              </w:rPr>
              <w:t xml:space="preserve"> </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FA41B0" w:rsidRPr="00420D79" w:rsidRDefault="003104AF" w:rsidP="004F4F5D">
            <w:pPr>
              <w:pStyle w:val="aa"/>
              <w:snapToGrid w:val="0"/>
              <w:jc w:val="center"/>
              <w:rPr>
                <w:rFonts w:eastAsia="Times New Roman" w:cs="Arial"/>
              </w:rPr>
            </w:pPr>
            <w:r w:rsidRPr="00420D79">
              <w:rPr>
                <w:rFonts w:eastAsia="Times New Roman" w:cs="Arial"/>
              </w:rPr>
              <w:t>2.</w:t>
            </w:r>
            <w:r w:rsidR="004F4F5D">
              <w:rPr>
                <w:rFonts w:eastAsia="Times New Roman" w:cs="Arial"/>
              </w:rPr>
              <w:t>3</w:t>
            </w:r>
            <w:r w:rsidRPr="00420D79">
              <w:rPr>
                <w:rFonts w:eastAsia="Times New Roman" w:cs="Arial"/>
              </w:rPr>
              <w:t>.</w:t>
            </w:r>
          </w:p>
        </w:tc>
        <w:tc>
          <w:tcPr>
            <w:tcW w:w="6799" w:type="dxa"/>
          </w:tcPr>
          <w:p w:rsidR="00FA41B0" w:rsidRPr="00420D79" w:rsidRDefault="00504156" w:rsidP="0071062E">
            <w:pPr>
              <w:widowControl/>
              <w:suppressAutoHyphens w:val="0"/>
              <w:jc w:val="both"/>
              <w:rPr>
                <w:rFonts w:ascii="Arial Unicode MS" w:hAnsi="Arial Unicode MS"/>
                <w:kern w:val="24"/>
                <w:shd w:val="clear" w:color="auto" w:fill="FFFFFF"/>
              </w:rPr>
            </w:pPr>
            <w:r w:rsidRPr="006F5718">
              <w:t>Организация централизованных систем водоотведен</w:t>
            </w:r>
            <w:r>
              <w:t xml:space="preserve">ия </w:t>
            </w:r>
          </w:p>
        </w:tc>
        <w:tc>
          <w:tcPr>
            <w:tcW w:w="1991" w:type="dxa"/>
          </w:tcPr>
          <w:p w:rsidR="00FA41B0" w:rsidRPr="00420D79" w:rsidRDefault="003104AF" w:rsidP="008B0B41">
            <w:pPr>
              <w:snapToGrid w:val="0"/>
              <w:jc w:val="center"/>
              <w:rPr>
                <w:rFonts w:eastAsia="Times New Roman" w:cs="Arial"/>
              </w:rPr>
            </w:pPr>
            <w:r w:rsidRPr="00420D79">
              <w:rPr>
                <w:rFonts w:eastAsia="Times New Roman" w:cs="Arial"/>
              </w:rPr>
              <w:t>Первая очередь</w:t>
            </w:r>
          </w:p>
        </w:tc>
      </w:tr>
      <w:tr w:rsidR="00F44012" w:rsidTr="004F4F5D">
        <w:trPr>
          <w:trHeight w:val="276"/>
        </w:trPr>
        <w:tc>
          <w:tcPr>
            <w:tcW w:w="9499" w:type="dxa"/>
            <w:gridSpan w:val="3"/>
          </w:tcPr>
          <w:p w:rsidR="00A34A18" w:rsidRPr="00420D79" w:rsidRDefault="00A34A18" w:rsidP="008B0B41">
            <w:pPr>
              <w:pStyle w:val="aa"/>
              <w:snapToGrid w:val="0"/>
              <w:jc w:val="both"/>
              <w:rPr>
                <w:rFonts w:eastAsia="Times New Roman" w:cs="Arial"/>
                <w:b/>
                <w:bCs/>
                <w:i/>
              </w:rPr>
            </w:pPr>
            <w:r w:rsidRPr="00420D79">
              <w:rPr>
                <w:rFonts w:eastAsia="Times New Roman" w:cs="Arial"/>
                <w:b/>
                <w:bCs/>
                <w:i/>
              </w:rPr>
              <w:t xml:space="preserve">3. Газоснабжение </w:t>
            </w:r>
          </w:p>
        </w:tc>
      </w:tr>
      <w:tr w:rsidR="00F44012" w:rsidTr="00EF332F">
        <w:trPr>
          <w:trHeight w:val="276"/>
        </w:trPr>
        <w:tc>
          <w:tcPr>
            <w:tcW w:w="709" w:type="dxa"/>
          </w:tcPr>
          <w:p w:rsidR="00A34A18" w:rsidRPr="00420D79" w:rsidRDefault="0071062E" w:rsidP="008B0B41">
            <w:pPr>
              <w:pStyle w:val="aa"/>
              <w:snapToGrid w:val="0"/>
              <w:jc w:val="center"/>
              <w:rPr>
                <w:rFonts w:eastAsia="Times New Roman" w:cs="Arial"/>
              </w:rPr>
            </w:pPr>
            <w:r>
              <w:rPr>
                <w:rFonts w:eastAsia="Times New Roman" w:cs="Arial"/>
              </w:rPr>
              <w:t>3.1</w:t>
            </w:r>
            <w:r w:rsidR="00A34A18" w:rsidRPr="00420D79">
              <w:rPr>
                <w:rFonts w:eastAsia="Times New Roman" w:cs="Arial"/>
              </w:rPr>
              <w:t>.</w:t>
            </w:r>
          </w:p>
        </w:tc>
        <w:tc>
          <w:tcPr>
            <w:tcW w:w="6799" w:type="dxa"/>
          </w:tcPr>
          <w:p w:rsidR="00A34A18" w:rsidRPr="00420D79" w:rsidRDefault="00A34A18" w:rsidP="008B0B41">
            <w:pPr>
              <w:shd w:val="clear" w:color="auto" w:fill="FFFFFF"/>
              <w:autoSpaceDE w:val="0"/>
              <w:snapToGrid w:val="0"/>
              <w:jc w:val="both"/>
              <w:rPr>
                <w:rFonts w:eastAsia="Arial" w:cs="Arial"/>
              </w:rPr>
            </w:pPr>
            <w:r w:rsidRPr="00420D79">
              <w:rPr>
                <w:rFonts w:eastAsia="Arial" w:cs="Arial"/>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sidRPr="00420D79">
              <w:rPr>
                <w:rFonts w:ascii="Trajan Pro" w:eastAsia="Arial" w:hAnsi="Trajan Pro" w:cs="Arial"/>
              </w:rPr>
              <w:t>&gt;</w:t>
            </w:r>
            <w:r w:rsidRPr="00420D79">
              <w:rPr>
                <w:rFonts w:eastAsia="Arial" w:cs="Arial"/>
              </w:rPr>
              <w:t xml:space="preserve"> 90%.</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A34A18" w:rsidP="0071062E">
            <w:pPr>
              <w:pStyle w:val="aa"/>
              <w:snapToGrid w:val="0"/>
              <w:jc w:val="center"/>
              <w:rPr>
                <w:rFonts w:eastAsia="Times New Roman" w:cs="Arial"/>
              </w:rPr>
            </w:pPr>
            <w:r w:rsidRPr="00420D79">
              <w:rPr>
                <w:rFonts w:eastAsia="Times New Roman" w:cs="Arial"/>
              </w:rPr>
              <w:t>3.</w:t>
            </w:r>
            <w:r w:rsidR="0071062E">
              <w:rPr>
                <w:rFonts w:eastAsia="Times New Roman" w:cs="Arial"/>
              </w:rPr>
              <w:t>2</w:t>
            </w:r>
            <w:r w:rsidRPr="00420D79">
              <w:rPr>
                <w:rFonts w:eastAsia="Times New Roman" w:cs="Arial"/>
              </w:rPr>
              <w:t>.</w:t>
            </w:r>
          </w:p>
        </w:tc>
        <w:tc>
          <w:tcPr>
            <w:tcW w:w="6799" w:type="dxa"/>
          </w:tcPr>
          <w:p w:rsidR="00A34A18" w:rsidRPr="00420D79" w:rsidRDefault="00A34A18" w:rsidP="008B0B41">
            <w:pPr>
              <w:shd w:val="clear" w:color="auto" w:fill="FFFFFF"/>
              <w:autoSpaceDE w:val="0"/>
              <w:snapToGrid w:val="0"/>
              <w:jc w:val="both"/>
              <w:rPr>
                <w:rFonts w:eastAsia="Arial" w:cs="Arial"/>
              </w:rPr>
            </w:pPr>
            <w:r w:rsidRPr="00420D79">
              <w:rPr>
                <w:rFonts w:eastAsia="Arial" w:cs="Arial"/>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EF332F">
        <w:trPr>
          <w:trHeight w:val="276"/>
        </w:trPr>
        <w:tc>
          <w:tcPr>
            <w:tcW w:w="709" w:type="dxa"/>
          </w:tcPr>
          <w:p w:rsidR="00C353BC" w:rsidRPr="00420D79" w:rsidRDefault="00C353BC" w:rsidP="0071062E">
            <w:pPr>
              <w:pStyle w:val="aa"/>
              <w:snapToGrid w:val="0"/>
              <w:jc w:val="center"/>
              <w:rPr>
                <w:rFonts w:eastAsia="Times New Roman" w:cs="Arial"/>
              </w:rPr>
            </w:pPr>
            <w:r>
              <w:rPr>
                <w:rFonts w:eastAsia="Times New Roman" w:cs="Arial"/>
              </w:rPr>
              <w:t>3.</w:t>
            </w:r>
            <w:r w:rsidR="0071062E">
              <w:rPr>
                <w:rFonts w:eastAsia="Times New Roman" w:cs="Arial"/>
              </w:rPr>
              <w:t>3.</w:t>
            </w:r>
          </w:p>
        </w:tc>
        <w:tc>
          <w:tcPr>
            <w:tcW w:w="6799" w:type="dxa"/>
          </w:tcPr>
          <w:p w:rsidR="00C353BC" w:rsidRPr="00420D79" w:rsidRDefault="00C353BC" w:rsidP="008301AD">
            <w:pPr>
              <w:shd w:val="clear" w:color="auto" w:fill="FFFFFF"/>
              <w:autoSpaceDE w:val="0"/>
              <w:snapToGrid w:val="0"/>
              <w:jc w:val="both"/>
              <w:rPr>
                <w:rFonts w:eastAsia="Arial" w:cs="Arial"/>
              </w:rPr>
            </w:pPr>
            <w:r w:rsidRPr="00CB001F">
              <w:t>Строительство межпоселковых газопроводов высокого давления от ГРС «</w:t>
            </w:r>
            <w:r w:rsidR="008301AD">
              <w:t>Подгорное</w:t>
            </w:r>
            <w:r w:rsidRPr="00CB001F">
              <w:t xml:space="preserve">» для осуществления газификации жилого сектора, объектов промышленности и теплоэнергетического комплекса поселений </w:t>
            </w:r>
            <w:r w:rsidR="007F58D0">
              <w:t>Чаин</w:t>
            </w:r>
            <w:r w:rsidR="00FE0B1F">
              <w:t>ского</w:t>
            </w:r>
            <w:r w:rsidRPr="00CB001F">
              <w:t xml:space="preserve"> района природным (естественным) сетевым газом.</w:t>
            </w:r>
          </w:p>
        </w:tc>
        <w:tc>
          <w:tcPr>
            <w:tcW w:w="1991" w:type="dxa"/>
          </w:tcPr>
          <w:p w:rsidR="00C353BC" w:rsidRPr="00420D79" w:rsidRDefault="00C353BC" w:rsidP="008B0B41">
            <w:pPr>
              <w:snapToGrid w:val="0"/>
              <w:jc w:val="center"/>
              <w:rPr>
                <w:rFonts w:eastAsia="Times New Roman" w:cs="Arial"/>
              </w:rPr>
            </w:pPr>
            <w:r>
              <w:rPr>
                <w:rFonts w:eastAsia="Times New Roman" w:cs="Arial"/>
              </w:rPr>
              <w:t>Р</w:t>
            </w:r>
            <w:r w:rsidRPr="00420D79">
              <w:rPr>
                <w:rFonts w:eastAsia="Times New Roman" w:cs="Arial"/>
              </w:rPr>
              <w:t>асчетный срок</w:t>
            </w:r>
          </w:p>
        </w:tc>
      </w:tr>
      <w:tr w:rsidR="00F44012" w:rsidTr="004F4F5D">
        <w:trPr>
          <w:trHeight w:val="276"/>
        </w:trPr>
        <w:tc>
          <w:tcPr>
            <w:tcW w:w="9499" w:type="dxa"/>
            <w:gridSpan w:val="3"/>
          </w:tcPr>
          <w:p w:rsidR="00A34A18" w:rsidRPr="00420D79" w:rsidRDefault="00A34A18" w:rsidP="008B0B41">
            <w:pPr>
              <w:pStyle w:val="aa"/>
              <w:snapToGrid w:val="0"/>
              <w:jc w:val="both"/>
              <w:rPr>
                <w:rFonts w:eastAsia="Times New Roman" w:cs="Arial"/>
                <w:b/>
                <w:bCs/>
                <w:i/>
              </w:rPr>
            </w:pPr>
            <w:r w:rsidRPr="00420D79">
              <w:rPr>
                <w:rFonts w:eastAsia="Times New Roman" w:cs="Arial"/>
                <w:b/>
                <w:bCs/>
                <w:i/>
              </w:rPr>
              <w:t>4. Теплоснабжение</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4.1.</w:t>
            </w:r>
          </w:p>
        </w:tc>
        <w:tc>
          <w:tcPr>
            <w:tcW w:w="6799" w:type="dxa"/>
          </w:tcPr>
          <w:p w:rsidR="00A34A18" w:rsidRPr="00420D79" w:rsidRDefault="00A34A18" w:rsidP="008B0B41">
            <w:pPr>
              <w:snapToGrid w:val="0"/>
              <w:jc w:val="both"/>
              <w:rPr>
                <w:rFonts w:eastAsia="Times New Roman" w:cs="Arial"/>
                <w:shd w:val="clear" w:color="auto" w:fill="FFFFFF"/>
              </w:rPr>
            </w:pPr>
            <w:r w:rsidRPr="00420D79">
              <w:rPr>
                <w:rFonts w:eastAsia="Times New Roman" w:cs="Arial"/>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4.2.</w:t>
            </w:r>
          </w:p>
        </w:tc>
        <w:tc>
          <w:tcPr>
            <w:tcW w:w="6799" w:type="dxa"/>
          </w:tcPr>
          <w:p w:rsidR="00A34A18" w:rsidRPr="00420D79" w:rsidRDefault="00A34A18" w:rsidP="008B0B41">
            <w:pPr>
              <w:snapToGrid w:val="0"/>
              <w:jc w:val="both"/>
              <w:rPr>
                <w:rFonts w:eastAsia="Times New Roman" w:cs="Arial"/>
                <w:shd w:val="clear" w:color="auto" w:fill="FFFFFF"/>
              </w:rPr>
            </w:pPr>
            <w:r w:rsidRPr="00420D79">
              <w:rPr>
                <w:rFonts w:eastAsia="Times New Roman" w:cs="Arial"/>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4.3.</w:t>
            </w:r>
          </w:p>
        </w:tc>
        <w:tc>
          <w:tcPr>
            <w:tcW w:w="6799" w:type="dxa"/>
          </w:tcPr>
          <w:p w:rsidR="00A34A18" w:rsidRPr="00420D79" w:rsidRDefault="00A34A18" w:rsidP="008B0B41">
            <w:pPr>
              <w:snapToGrid w:val="0"/>
              <w:jc w:val="both"/>
              <w:rPr>
                <w:rFonts w:eastAsia="Times New Roman" w:cs="Arial"/>
                <w:shd w:val="clear" w:color="auto" w:fill="FFFFFF"/>
              </w:rPr>
            </w:pPr>
            <w:r w:rsidRPr="00420D79">
              <w:rPr>
                <w:rFonts w:eastAsia="Times New Roman" w:cs="Arial"/>
                <w:shd w:val="clear" w:color="auto" w:fill="FFFFFF"/>
              </w:rPr>
              <w:t>Внедрение приборов и средств учёта и контроля расхода тепловой энергии и топлива.</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4.4.</w:t>
            </w:r>
          </w:p>
        </w:tc>
        <w:tc>
          <w:tcPr>
            <w:tcW w:w="6799" w:type="dxa"/>
          </w:tcPr>
          <w:p w:rsidR="00A34A18" w:rsidRPr="00420D79" w:rsidRDefault="00A34A18" w:rsidP="008B0B41">
            <w:pPr>
              <w:snapToGrid w:val="0"/>
              <w:jc w:val="both"/>
              <w:rPr>
                <w:rFonts w:eastAsia="Times New Roman" w:cs="Arial"/>
                <w:shd w:val="clear" w:color="auto" w:fill="FFFFFF"/>
              </w:rPr>
            </w:pPr>
            <w:r w:rsidRPr="00420D79">
              <w:rPr>
                <w:rFonts w:eastAsia="Times New Roman" w:cs="Arial"/>
                <w:shd w:val="clear" w:color="auto" w:fill="FFFFFF"/>
              </w:rPr>
              <w:t>Применение для строящихся тепловых сетей прокладк</w:t>
            </w:r>
            <w:r w:rsidR="009355E5" w:rsidRPr="00420D79">
              <w:rPr>
                <w:rFonts w:eastAsia="Times New Roman" w:cs="Arial"/>
                <w:shd w:val="clear" w:color="auto" w:fill="FFFFFF"/>
              </w:rPr>
              <w:t>и</w:t>
            </w:r>
            <w:r w:rsidRPr="00420D79">
              <w:rPr>
                <w:rFonts w:eastAsia="Times New Roman" w:cs="Arial"/>
                <w:shd w:val="clear" w:color="auto" w:fill="FFFFFF"/>
              </w:rPr>
              <w:t xml:space="preserve">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4.5.</w:t>
            </w:r>
          </w:p>
        </w:tc>
        <w:tc>
          <w:tcPr>
            <w:tcW w:w="6799" w:type="dxa"/>
          </w:tcPr>
          <w:p w:rsidR="00A34A18" w:rsidRPr="00420D79" w:rsidRDefault="00A34A18" w:rsidP="008B0B41">
            <w:pPr>
              <w:snapToGrid w:val="0"/>
              <w:jc w:val="both"/>
              <w:rPr>
                <w:rFonts w:eastAsia="Times New Roman"/>
                <w:shd w:val="clear" w:color="auto" w:fill="FFFFFF"/>
              </w:rPr>
            </w:pPr>
            <w:r w:rsidRPr="00420D79">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4F4F5D">
        <w:trPr>
          <w:trHeight w:val="276"/>
        </w:trPr>
        <w:tc>
          <w:tcPr>
            <w:tcW w:w="9499" w:type="dxa"/>
            <w:gridSpan w:val="3"/>
          </w:tcPr>
          <w:p w:rsidR="00A34A18" w:rsidRPr="00420D79" w:rsidRDefault="00A34A18" w:rsidP="008B0B41">
            <w:pPr>
              <w:pStyle w:val="aa"/>
              <w:snapToGrid w:val="0"/>
              <w:jc w:val="both"/>
              <w:rPr>
                <w:rFonts w:eastAsia="Times New Roman" w:cs="Arial"/>
                <w:b/>
                <w:bCs/>
                <w:i/>
              </w:rPr>
            </w:pPr>
            <w:r w:rsidRPr="00420D79">
              <w:rPr>
                <w:rFonts w:eastAsia="Times New Roman" w:cs="Arial"/>
                <w:b/>
                <w:bCs/>
                <w:i/>
              </w:rPr>
              <w:t>5. Электроснабжение</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5.1.</w:t>
            </w:r>
          </w:p>
        </w:tc>
        <w:tc>
          <w:tcPr>
            <w:tcW w:w="6799" w:type="dxa"/>
          </w:tcPr>
          <w:p w:rsidR="00A34A18" w:rsidRPr="00420D79" w:rsidRDefault="00A34A18" w:rsidP="008B0B41">
            <w:pPr>
              <w:shd w:val="clear" w:color="auto" w:fill="FFFFFF"/>
              <w:autoSpaceDE w:val="0"/>
              <w:snapToGrid w:val="0"/>
              <w:jc w:val="both"/>
              <w:rPr>
                <w:rFonts w:eastAsia="Arial" w:cs="Arial"/>
                <w:shd w:val="clear" w:color="auto" w:fill="FFFFFF"/>
              </w:rPr>
            </w:pPr>
            <w:r w:rsidRPr="00420D79">
              <w:rPr>
                <w:rFonts w:eastAsia="Arial" w:cs="Arial"/>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5.2.</w:t>
            </w:r>
          </w:p>
        </w:tc>
        <w:tc>
          <w:tcPr>
            <w:tcW w:w="6799" w:type="dxa"/>
          </w:tcPr>
          <w:p w:rsidR="00A34A18" w:rsidRPr="00420D79" w:rsidRDefault="00A34A18" w:rsidP="008B0B41">
            <w:pPr>
              <w:shd w:val="clear" w:color="auto" w:fill="FFFFFF"/>
              <w:autoSpaceDE w:val="0"/>
              <w:snapToGrid w:val="0"/>
              <w:jc w:val="both"/>
              <w:rPr>
                <w:rFonts w:eastAsia="Arial" w:cs="Arial"/>
                <w:shd w:val="clear" w:color="auto" w:fill="FFFFFF"/>
              </w:rPr>
            </w:pPr>
            <w:r w:rsidRPr="00420D79">
              <w:rPr>
                <w:rFonts w:eastAsia="Arial"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5.3.</w:t>
            </w:r>
          </w:p>
        </w:tc>
        <w:tc>
          <w:tcPr>
            <w:tcW w:w="6799" w:type="dxa"/>
          </w:tcPr>
          <w:p w:rsidR="00A34A18" w:rsidRPr="00420D79" w:rsidRDefault="00A34A18" w:rsidP="008B0B41">
            <w:pPr>
              <w:shd w:val="clear" w:color="auto" w:fill="FFFFFF"/>
              <w:autoSpaceDE w:val="0"/>
              <w:snapToGrid w:val="0"/>
              <w:jc w:val="both"/>
              <w:rPr>
                <w:rFonts w:eastAsia="Arial" w:cs="Arial"/>
                <w:shd w:val="clear" w:color="auto" w:fill="FFFFFF"/>
              </w:rPr>
            </w:pPr>
            <w:r w:rsidRPr="00420D79">
              <w:rPr>
                <w:rFonts w:eastAsia="Arial" w:cs="Arial"/>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w:t>
            </w:r>
            <w:r w:rsidR="00124EFB" w:rsidRPr="00420D79">
              <w:rPr>
                <w:rFonts w:eastAsia="Arial" w:cs="Arial"/>
                <w:shd w:val="clear" w:color="auto" w:fill="FFFFFF"/>
              </w:rPr>
              <w:t xml:space="preserve"> дополнительных трансформаторов</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866872" w:rsidRPr="00420D79" w:rsidRDefault="00866872" w:rsidP="008B0B41">
            <w:pPr>
              <w:pStyle w:val="aa"/>
              <w:snapToGrid w:val="0"/>
              <w:jc w:val="center"/>
              <w:rPr>
                <w:rFonts w:eastAsia="Times New Roman" w:cs="Arial"/>
              </w:rPr>
            </w:pPr>
            <w:r>
              <w:rPr>
                <w:rFonts w:eastAsia="Times New Roman" w:cs="Arial"/>
              </w:rPr>
              <w:t>5.</w:t>
            </w:r>
            <w:r w:rsidR="0071062E">
              <w:rPr>
                <w:rFonts w:eastAsia="Times New Roman" w:cs="Arial"/>
              </w:rPr>
              <w:t>4</w:t>
            </w:r>
          </w:p>
        </w:tc>
        <w:tc>
          <w:tcPr>
            <w:tcW w:w="6799" w:type="dxa"/>
            <w:vAlign w:val="center"/>
          </w:tcPr>
          <w:p w:rsidR="00866872" w:rsidRPr="006F5718" w:rsidRDefault="00866872" w:rsidP="008B0B41">
            <w:pPr>
              <w:rPr>
                <w:color w:val="000000"/>
              </w:rPr>
            </w:pPr>
            <w:r w:rsidRPr="006F5718">
              <w:t xml:space="preserve">Проведение технико-экономической оценки использования на территории </w:t>
            </w:r>
            <w:r w:rsidR="007F58D0">
              <w:t>Чаин</w:t>
            </w:r>
            <w:r w:rsidR="00FE0B1F">
              <w:t>ского</w:t>
            </w:r>
            <w:r w:rsidRPr="006F5718">
              <w:t xml:space="preserve">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vAlign w:val="center"/>
          </w:tcPr>
          <w:p w:rsidR="00866872" w:rsidRPr="006573A5" w:rsidRDefault="00866872" w:rsidP="008B0B41">
            <w:pPr>
              <w:autoSpaceDE w:val="0"/>
              <w:autoSpaceDN w:val="0"/>
              <w:adjustRightInd w:val="0"/>
              <w:jc w:val="center"/>
            </w:pPr>
            <w:r w:rsidRPr="00420D79">
              <w:rPr>
                <w:rFonts w:eastAsia="Times New Roman" w:cs="Arial"/>
              </w:rPr>
              <w:t>Первая очередь</w:t>
            </w:r>
          </w:p>
        </w:tc>
      </w:tr>
      <w:tr w:rsidR="00F44012" w:rsidTr="00EF332F">
        <w:trPr>
          <w:trHeight w:val="276"/>
        </w:trPr>
        <w:tc>
          <w:tcPr>
            <w:tcW w:w="709" w:type="dxa"/>
          </w:tcPr>
          <w:p w:rsidR="00866872" w:rsidRPr="00420D79" w:rsidRDefault="00866872" w:rsidP="008B0B41">
            <w:pPr>
              <w:pStyle w:val="aa"/>
              <w:snapToGrid w:val="0"/>
              <w:jc w:val="center"/>
              <w:rPr>
                <w:rFonts w:eastAsia="Times New Roman" w:cs="Arial"/>
              </w:rPr>
            </w:pPr>
            <w:r>
              <w:rPr>
                <w:rFonts w:eastAsia="Times New Roman" w:cs="Arial"/>
              </w:rPr>
              <w:t>5.</w:t>
            </w:r>
            <w:r w:rsidR="0071062E">
              <w:rPr>
                <w:rFonts w:eastAsia="Times New Roman" w:cs="Arial"/>
              </w:rPr>
              <w:t>5.</w:t>
            </w:r>
          </w:p>
        </w:tc>
        <w:tc>
          <w:tcPr>
            <w:tcW w:w="6799" w:type="dxa"/>
            <w:vAlign w:val="center"/>
          </w:tcPr>
          <w:p w:rsidR="00866872" w:rsidRPr="006573A5" w:rsidRDefault="00866872" w:rsidP="008B0B41">
            <w:pPr>
              <w:rPr>
                <w:color w:val="000000"/>
              </w:rPr>
            </w:pPr>
            <w:r w:rsidRPr="006573A5">
              <w:t xml:space="preserve">Ввод в эксплуатацию экономически эффективных теплонасосных установок, ветроэнергетических установок и солнечных коллекторов для выработки электрической и тепловой энергии в индивидуальном жилом и общественно-деловом фондах </w:t>
            </w:r>
            <w:r w:rsidR="007F58D0">
              <w:t>Чаин</w:t>
            </w:r>
            <w:r w:rsidR="00FE0B1F">
              <w:t>ского</w:t>
            </w:r>
            <w:r w:rsidRPr="006573A5">
              <w:t xml:space="preserve"> района.</w:t>
            </w:r>
          </w:p>
        </w:tc>
        <w:tc>
          <w:tcPr>
            <w:tcW w:w="1991" w:type="dxa"/>
            <w:vAlign w:val="center"/>
          </w:tcPr>
          <w:p w:rsidR="00866872" w:rsidRPr="006573A5" w:rsidRDefault="00866872" w:rsidP="008B0B41">
            <w:pPr>
              <w:autoSpaceDE w:val="0"/>
              <w:autoSpaceDN w:val="0"/>
              <w:adjustRightInd w:val="0"/>
              <w:jc w:val="center"/>
            </w:pPr>
            <w:r>
              <w:rPr>
                <w:rFonts w:eastAsia="Times New Roman" w:cs="Arial"/>
              </w:rPr>
              <w:t>Р</w:t>
            </w:r>
            <w:r w:rsidRPr="00420D79">
              <w:rPr>
                <w:rFonts w:eastAsia="Times New Roman" w:cs="Arial"/>
              </w:rPr>
              <w:t>асчетный срок</w:t>
            </w:r>
          </w:p>
        </w:tc>
      </w:tr>
      <w:tr w:rsidR="00F44012" w:rsidTr="004F4F5D">
        <w:trPr>
          <w:trHeight w:val="276"/>
        </w:trPr>
        <w:tc>
          <w:tcPr>
            <w:tcW w:w="9499" w:type="dxa"/>
            <w:gridSpan w:val="3"/>
          </w:tcPr>
          <w:p w:rsidR="00A34A18" w:rsidRPr="00420D79" w:rsidRDefault="00A34A18" w:rsidP="008B0B41">
            <w:pPr>
              <w:pStyle w:val="aa"/>
              <w:snapToGrid w:val="0"/>
              <w:jc w:val="both"/>
              <w:rPr>
                <w:rFonts w:eastAsia="Times New Roman" w:cs="Arial"/>
                <w:b/>
                <w:bCs/>
                <w:i/>
              </w:rPr>
            </w:pPr>
            <w:r w:rsidRPr="00420D79">
              <w:rPr>
                <w:rFonts w:eastAsia="Times New Roman" w:cs="Arial"/>
                <w:b/>
                <w:bCs/>
                <w:i/>
              </w:rPr>
              <w:t xml:space="preserve">6. Связь </w:t>
            </w:r>
          </w:p>
        </w:tc>
      </w:tr>
      <w:tr w:rsidR="00F44012" w:rsidTr="004F4F5D">
        <w:trPr>
          <w:trHeight w:val="276"/>
        </w:trPr>
        <w:tc>
          <w:tcPr>
            <w:tcW w:w="9499" w:type="dxa"/>
            <w:gridSpan w:val="3"/>
          </w:tcPr>
          <w:p w:rsidR="00A34A18" w:rsidRPr="00420D79" w:rsidRDefault="00A34A18" w:rsidP="008B0B41">
            <w:pPr>
              <w:snapToGrid w:val="0"/>
              <w:jc w:val="both"/>
              <w:rPr>
                <w:rStyle w:val="af0"/>
                <w:rFonts w:eastAsia="Times New Roman" w:cs="Arial"/>
                <w:i/>
                <w:iCs/>
              </w:rPr>
            </w:pPr>
            <w:r w:rsidRPr="00420D79">
              <w:rPr>
                <w:rStyle w:val="af0"/>
                <w:rFonts w:eastAsia="Times New Roman" w:cs="Arial"/>
                <w:i/>
                <w:iCs/>
              </w:rPr>
              <w:t>Развитие сетей фиксированной связи</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6.1.</w:t>
            </w:r>
          </w:p>
        </w:tc>
        <w:tc>
          <w:tcPr>
            <w:tcW w:w="6799" w:type="dxa"/>
          </w:tcPr>
          <w:p w:rsidR="00A34A18" w:rsidRPr="00420D79" w:rsidRDefault="00A34A18" w:rsidP="008B0B41">
            <w:pPr>
              <w:snapToGrid w:val="0"/>
              <w:jc w:val="both"/>
              <w:rPr>
                <w:rStyle w:val="af0"/>
                <w:b w:val="0"/>
                <w:bCs w:val="0"/>
                <w:shd w:val="clear" w:color="auto" w:fill="FFFFFF"/>
              </w:rPr>
            </w:pPr>
            <w:r w:rsidRPr="00420D79">
              <w:rPr>
                <w:rStyle w:val="af0"/>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6.2.</w:t>
            </w:r>
          </w:p>
        </w:tc>
        <w:tc>
          <w:tcPr>
            <w:tcW w:w="6799" w:type="dxa"/>
          </w:tcPr>
          <w:p w:rsidR="00A34A18" w:rsidRPr="00420D79" w:rsidRDefault="00A34A18" w:rsidP="008B0B41">
            <w:pPr>
              <w:snapToGrid w:val="0"/>
              <w:jc w:val="both"/>
              <w:rPr>
                <w:rStyle w:val="af0"/>
                <w:rFonts w:eastAsia="Times New Roman" w:cs="Arial"/>
                <w:b w:val="0"/>
                <w:bCs w:val="0"/>
                <w:shd w:val="clear" w:color="auto" w:fill="FFFFFF"/>
              </w:rPr>
            </w:pPr>
            <w:r w:rsidRPr="00420D79">
              <w:rPr>
                <w:rStyle w:val="af0"/>
                <w:rFonts w:eastAsia="Times New Roman" w:cs="Arial"/>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4F4F5D">
        <w:trPr>
          <w:trHeight w:val="276"/>
        </w:trPr>
        <w:tc>
          <w:tcPr>
            <w:tcW w:w="9499" w:type="dxa"/>
            <w:gridSpan w:val="3"/>
          </w:tcPr>
          <w:p w:rsidR="00A34A18" w:rsidRPr="00420D79" w:rsidRDefault="00A34A18" w:rsidP="008B0B41">
            <w:pPr>
              <w:snapToGrid w:val="0"/>
              <w:jc w:val="both"/>
              <w:rPr>
                <w:rStyle w:val="af0"/>
                <w:rFonts w:eastAsia="Times New Roman" w:cs="Arial"/>
                <w:i/>
                <w:iCs/>
              </w:rPr>
            </w:pPr>
            <w:r w:rsidRPr="00420D79">
              <w:rPr>
                <w:rStyle w:val="af0"/>
                <w:rFonts w:eastAsia="Times New Roman" w:cs="Arial"/>
                <w:i/>
                <w:iCs/>
              </w:rPr>
              <w:t>Развития телекоммуникационных сетей</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6.3.</w:t>
            </w:r>
          </w:p>
        </w:tc>
        <w:tc>
          <w:tcPr>
            <w:tcW w:w="6799" w:type="dxa"/>
          </w:tcPr>
          <w:p w:rsidR="00A34A18" w:rsidRPr="00420D79" w:rsidRDefault="00A34A18" w:rsidP="008B0B41">
            <w:pPr>
              <w:snapToGrid w:val="0"/>
              <w:jc w:val="both"/>
              <w:rPr>
                <w:rStyle w:val="af0"/>
                <w:b w:val="0"/>
                <w:bCs w:val="0"/>
                <w:shd w:val="clear" w:color="auto" w:fill="FFFFFF"/>
              </w:rPr>
            </w:pPr>
            <w:r w:rsidRPr="00420D79">
              <w:rPr>
                <w:rStyle w:val="af0"/>
                <w:b w:val="0"/>
                <w:bCs w:val="0"/>
                <w:shd w:val="clear" w:color="auto" w:fill="FFFFFF"/>
              </w:rPr>
              <w:t>Расширение сети «Интернет».</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6.4.</w:t>
            </w:r>
          </w:p>
        </w:tc>
        <w:tc>
          <w:tcPr>
            <w:tcW w:w="6799" w:type="dxa"/>
          </w:tcPr>
          <w:p w:rsidR="00A34A18" w:rsidRPr="00420D79" w:rsidRDefault="00A34A18" w:rsidP="008B0B41">
            <w:pPr>
              <w:snapToGrid w:val="0"/>
              <w:jc w:val="both"/>
              <w:rPr>
                <w:rStyle w:val="af0"/>
                <w:rFonts w:eastAsia="Times New Roman" w:cs="Arial"/>
                <w:b w:val="0"/>
                <w:bCs w:val="0"/>
                <w:shd w:val="clear" w:color="auto" w:fill="FFFFFF"/>
              </w:rPr>
            </w:pPr>
            <w:r w:rsidRPr="00420D79">
              <w:rPr>
                <w:rStyle w:val="af0"/>
                <w:rFonts w:eastAsia="Times New Roman" w:cs="Arial"/>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6.5.</w:t>
            </w:r>
          </w:p>
        </w:tc>
        <w:tc>
          <w:tcPr>
            <w:tcW w:w="6799" w:type="dxa"/>
          </w:tcPr>
          <w:p w:rsidR="00A34A18" w:rsidRPr="00420D79" w:rsidRDefault="00A34A18" w:rsidP="008B0B41">
            <w:pPr>
              <w:snapToGrid w:val="0"/>
              <w:jc w:val="both"/>
              <w:rPr>
                <w:rStyle w:val="af0"/>
                <w:rFonts w:eastAsia="Times New Roman" w:cs="Arial"/>
                <w:b w:val="0"/>
                <w:bCs w:val="0"/>
                <w:shd w:val="clear" w:color="auto" w:fill="FFFFFF"/>
              </w:rPr>
            </w:pPr>
            <w:r w:rsidRPr="00420D79">
              <w:rPr>
                <w:rStyle w:val="af0"/>
                <w:rFonts w:eastAsia="Times New Roman" w:cs="Arial"/>
                <w:b w:val="0"/>
                <w:bCs w:val="0"/>
                <w:shd w:val="clear" w:color="auto" w:fill="FFFFFF"/>
              </w:rPr>
              <w:t>Обеспечение доступа сельского населения к универсальным услугам связи.</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4F4F5D">
        <w:trPr>
          <w:trHeight w:val="276"/>
        </w:trPr>
        <w:tc>
          <w:tcPr>
            <w:tcW w:w="9499" w:type="dxa"/>
            <w:gridSpan w:val="3"/>
          </w:tcPr>
          <w:p w:rsidR="00A34A18" w:rsidRPr="00420D79" w:rsidRDefault="00A34A18" w:rsidP="008B0B41">
            <w:pPr>
              <w:snapToGrid w:val="0"/>
              <w:jc w:val="both"/>
              <w:rPr>
                <w:rStyle w:val="af0"/>
                <w:rFonts w:eastAsia="Times New Roman" w:cs="Arial"/>
                <w:i/>
                <w:iCs/>
              </w:rPr>
            </w:pPr>
            <w:r w:rsidRPr="00420D79">
              <w:rPr>
                <w:rStyle w:val="af0"/>
                <w:rFonts w:eastAsia="Times New Roman" w:cs="Arial"/>
                <w:i/>
                <w:iCs/>
              </w:rPr>
              <w:t>Развитие сетей сотовой подвижной связи</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6.6.</w:t>
            </w:r>
          </w:p>
        </w:tc>
        <w:tc>
          <w:tcPr>
            <w:tcW w:w="6799" w:type="dxa"/>
          </w:tcPr>
          <w:p w:rsidR="00A34A18" w:rsidRPr="00420D79" w:rsidRDefault="00A34A18" w:rsidP="008B0B41">
            <w:pPr>
              <w:snapToGrid w:val="0"/>
              <w:jc w:val="both"/>
              <w:rPr>
                <w:rStyle w:val="af0"/>
                <w:b w:val="0"/>
                <w:bCs w:val="0"/>
                <w:shd w:val="clear" w:color="auto" w:fill="FFFFFF"/>
              </w:rPr>
            </w:pPr>
            <w:r w:rsidRPr="00420D79">
              <w:rPr>
                <w:rStyle w:val="af0"/>
                <w:b w:val="0"/>
                <w:bCs w:val="0"/>
                <w:shd w:val="clear" w:color="auto" w:fill="FFFFFF"/>
              </w:rPr>
              <w:t>Постепенная замена аналоговых сетей цифровыми.</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6.7.</w:t>
            </w:r>
          </w:p>
        </w:tc>
        <w:tc>
          <w:tcPr>
            <w:tcW w:w="6799" w:type="dxa"/>
          </w:tcPr>
          <w:p w:rsidR="00A34A18" w:rsidRPr="00420D79" w:rsidRDefault="00A34A18" w:rsidP="008B0B41">
            <w:pPr>
              <w:snapToGrid w:val="0"/>
              <w:jc w:val="both"/>
              <w:rPr>
                <w:rStyle w:val="af0"/>
                <w:rFonts w:eastAsia="Times New Roman" w:cs="Arial"/>
                <w:b w:val="0"/>
                <w:bCs w:val="0"/>
                <w:shd w:val="clear" w:color="auto" w:fill="FFFFFF"/>
              </w:rPr>
            </w:pPr>
            <w:r w:rsidRPr="00420D79">
              <w:rPr>
                <w:rStyle w:val="af0"/>
                <w:rFonts w:eastAsia="Times New Roman" w:cs="Arial"/>
                <w:b w:val="0"/>
                <w:bCs w:val="0"/>
                <w:shd w:val="clear" w:color="auto" w:fill="FFFFFF"/>
              </w:rPr>
              <w:t>Повышение степени проникновения сотовой подвижности</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6.8.</w:t>
            </w:r>
          </w:p>
        </w:tc>
        <w:tc>
          <w:tcPr>
            <w:tcW w:w="6799" w:type="dxa"/>
          </w:tcPr>
          <w:p w:rsidR="00A34A18" w:rsidRPr="00420D79" w:rsidRDefault="00A34A18" w:rsidP="008B0B41">
            <w:pPr>
              <w:snapToGrid w:val="0"/>
              <w:jc w:val="both"/>
              <w:rPr>
                <w:rStyle w:val="af0"/>
                <w:b w:val="0"/>
                <w:bCs w:val="0"/>
                <w:shd w:val="clear" w:color="auto" w:fill="FFFFFF"/>
              </w:rPr>
            </w:pPr>
            <w:r w:rsidRPr="00420D79">
              <w:rPr>
                <w:rStyle w:val="af0"/>
                <w:b w:val="0"/>
                <w:bCs w:val="0"/>
                <w:shd w:val="clear" w:color="auto" w:fill="FFFFFF"/>
              </w:rPr>
              <w:t>Увеличение числа абонентов</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 расчетный срок</w:t>
            </w:r>
          </w:p>
        </w:tc>
      </w:tr>
      <w:tr w:rsidR="00F44012" w:rsidTr="004F4F5D">
        <w:trPr>
          <w:trHeight w:val="276"/>
        </w:trPr>
        <w:tc>
          <w:tcPr>
            <w:tcW w:w="9499" w:type="dxa"/>
            <w:gridSpan w:val="3"/>
          </w:tcPr>
          <w:p w:rsidR="00A34A18" w:rsidRPr="00420D79" w:rsidRDefault="00A34A18" w:rsidP="008B0B41">
            <w:pPr>
              <w:snapToGrid w:val="0"/>
              <w:jc w:val="both"/>
              <w:rPr>
                <w:rStyle w:val="af0"/>
                <w:rFonts w:eastAsia="Times New Roman" w:cs="Arial"/>
                <w:i/>
                <w:iCs/>
              </w:rPr>
            </w:pPr>
            <w:r w:rsidRPr="00420D79">
              <w:rPr>
                <w:rStyle w:val="af0"/>
                <w:rFonts w:eastAsia="Times New Roman" w:cs="Arial"/>
                <w:i/>
                <w:iCs/>
              </w:rPr>
              <w:t>Развитие систем телевидения, радиовещания и СКТ</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6.8.</w:t>
            </w:r>
          </w:p>
        </w:tc>
        <w:tc>
          <w:tcPr>
            <w:tcW w:w="6799" w:type="dxa"/>
          </w:tcPr>
          <w:p w:rsidR="00A34A18" w:rsidRPr="00420D79" w:rsidRDefault="00A34A18" w:rsidP="008B0B41">
            <w:pPr>
              <w:snapToGrid w:val="0"/>
              <w:jc w:val="both"/>
              <w:rPr>
                <w:rStyle w:val="af0"/>
                <w:b w:val="0"/>
                <w:bCs w:val="0"/>
                <w:shd w:val="clear" w:color="auto" w:fill="FFFFFF"/>
              </w:rPr>
            </w:pPr>
            <w:r w:rsidRPr="00420D79">
              <w:rPr>
                <w:rStyle w:val="af0"/>
                <w:b w:val="0"/>
                <w:bCs w:val="0"/>
                <w:shd w:val="clear" w:color="auto" w:fill="FFFFFF"/>
              </w:rPr>
              <w:t>Переход на цифровое телевидение стандарта DVB.</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6.9.</w:t>
            </w:r>
          </w:p>
        </w:tc>
        <w:tc>
          <w:tcPr>
            <w:tcW w:w="6799" w:type="dxa"/>
          </w:tcPr>
          <w:p w:rsidR="00A34A18" w:rsidRPr="00420D79" w:rsidRDefault="00A34A18" w:rsidP="008B0B41">
            <w:pPr>
              <w:snapToGrid w:val="0"/>
              <w:jc w:val="both"/>
              <w:rPr>
                <w:rStyle w:val="af0"/>
                <w:rFonts w:eastAsia="Times New Roman" w:cs="Arial"/>
                <w:b w:val="0"/>
                <w:bCs w:val="0"/>
                <w:shd w:val="clear" w:color="auto" w:fill="FFFFFF"/>
              </w:rPr>
            </w:pPr>
            <w:r w:rsidRPr="00420D79">
              <w:rPr>
                <w:rStyle w:val="af0"/>
                <w:rFonts w:eastAsia="Times New Roman" w:cs="Arial"/>
                <w:b w:val="0"/>
                <w:bCs w:val="0"/>
                <w:shd w:val="clear" w:color="auto" w:fill="FFFFFF"/>
              </w:rPr>
              <w:t xml:space="preserve">Реализация наземных радиовещательных сетей на базе стандарта цифрового телевизионного вещания </w:t>
            </w:r>
            <w:r w:rsidRPr="00420D79">
              <w:rPr>
                <w:rStyle w:val="af0"/>
                <w:rFonts w:eastAsia="Times New Roman" w:cs="Arial"/>
                <w:b w:val="0"/>
                <w:bCs w:val="0"/>
                <w:shd w:val="clear" w:color="auto" w:fill="FFFFFF"/>
                <w:lang w:val="en-US"/>
              </w:rPr>
              <w:t>DVD</w:t>
            </w:r>
            <w:r w:rsidRPr="00420D79">
              <w:rPr>
                <w:rStyle w:val="af0"/>
                <w:rFonts w:eastAsia="Times New Roman" w:cs="Arial"/>
                <w:b w:val="0"/>
                <w:bCs w:val="0"/>
                <w:shd w:val="clear" w:color="auto" w:fill="FFFFFF"/>
              </w:rPr>
              <w:t>.</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6.10.</w:t>
            </w:r>
          </w:p>
        </w:tc>
        <w:tc>
          <w:tcPr>
            <w:tcW w:w="6799" w:type="dxa"/>
          </w:tcPr>
          <w:p w:rsidR="00A34A18" w:rsidRPr="00420D79" w:rsidRDefault="00A34A18" w:rsidP="008B0B41">
            <w:pPr>
              <w:snapToGrid w:val="0"/>
              <w:jc w:val="both"/>
              <w:rPr>
                <w:rStyle w:val="af0"/>
                <w:rFonts w:eastAsia="Times New Roman" w:cs="Arial"/>
                <w:b w:val="0"/>
                <w:bCs w:val="0"/>
                <w:shd w:val="clear" w:color="auto" w:fill="FFFFFF"/>
              </w:rPr>
            </w:pPr>
            <w:r w:rsidRPr="00420D79">
              <w:rPr>
                <w:rStyle w:val="af0"/>
                <w:rFonts w:eastAsia="Times New Roman" w:cs="Arial"/>
                <w:b w:val="0"/>
                <w:bCs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4F4F5D">
        <w:trPr>
          <w:trHeight w:val="276"/>
        </w:trPr>
        <w:tc>
          <w:tcPr>
            <w:tcW w:w="9499" w:type="dxa"/>
            <w:gridSpan w:val="3"/>
          </w:tcPr>
          <w:p w:rsidR="00A34A18" w:rsidRPr="00420D79" w:rsidRDefault="00A34A18" w:rsidP="008B0B41">
            <w:pPr>
              <w:snapToGrid w:val="0"/>
              <w:jc w:val="both"/>
              <w:rPr>
                <w:rStyle w:val="af0"/>
                <w:rFonts w:eastAsia="Times New Roman" w:cs="Arial"/>
                <w:i/>
                <w:iCs/>
                <w:shd w:val="clear" w:color="auto" w:fill="FFFFFF"/>
              </w:rPr>
            </w:pPr>
            <w:r w:rsidRPr="00420D79">
              <w:rPr>
                <w:rStyle w:val="af0"/>
                <w:rFonts w:eastAsia="Times New Roman" w:cs="Arial"/>
                <w:i/>
                <w:iCs/>
              </w:rPr>
              <w:t>Развитие</w:t>
            </w:r>
            <w:r w:rsidRPr="00420D79">
              <w:rPr>
                <w:rStyle w:val="af0"/>
                <w:rFonts w:eastAsia="Times New Roman" w:cs="Arial"/>
                <w:b w:val="0"/>
                <w:bCs w:val="0"/>
                <w:i/>
                <w:iCs/>
              </w:rPr>
              <w:t xml:space="preserve"> </w:t>
            </w:r>
            <w:r w:rsidRPr="00420D79">
              <w:rPr>
                <w:rStyle w:val="af0"/>
                <w:rFonts w:eastAsia="Times New Roman" w:cs="Arial"/>
                <w:i/>
                <w:iCs/>
                <w:shd w:val="clear" w:color="auto" w:fill="FFFFFF"/>
              </w:rPr>
              <w:t>почтовой</w:t>
            </w:r>
            <w:r w:rsidRPr="00420D79">
              <w:rPr>
                <w:rStyle w:val="af0"/>
                <w:rFonts w:eastAsia="Times New Roman" w:cs="Arial"/>
                <w:b w:val="0"/>
                <w:bCs w:val="0"/>
                <w:i/>
                <w:iCs/>
                <w:shd w:val="clear" w:color="auto" w:fill="FFFFFF"/>
              </w:rPr>
              <w:t xml:space="preserve"> </w:t>
            </w:r>
            <w:r w:rsidRPr="00420D79">
              <w:rPr>
                <w:rStyle w:val="af0"/>
                <w:rFonts w:eastAsia="Times New Roman" w:cs="Arial"/>
                <w:i/>
                <w:iCs/>
                <w:shd w:val="clear" w:color="auto" w:fill="FFFFFF"/>
              </w:rPr>
              <w:t>связи</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6.11.</w:t>
            </w:r>
          </w:p>
        </w:tc>
        <w:tc>
          <w:tcPr>
            <w:tcW w:w="6799" w:type="dxa"/>
          </w:tcPr>
          <w:p w:rsidR="00A34A18" w:rsidRPr="00420D79" w:rsidRDefault="00A34A18" w:rsidP="008B0B41">
            <w:pPr>
              <w:snapToGrid w:val="0"/>
              <w:jc w:val="both"/>
              <w:rPr>
                <w:rStyle w:val="af0"/>
                <w:b w:val="0"/>
                <w:bCs w:val="0"/>
                <w:shd w:val="clear" w:color="auto" w:fill="FFFFFF"/>
              </w:rPr>
            </w:pPr>
            <w:r w:rsidRPr="00420D79">
              <w:rPr>
                <w:rStyle w:val="af0"/>
                <w:b w:val="0"/>
                <w:bCs w:val="0"/>
                <w:shd w:val="clear" w:color="auto" w:fill="FFFFFF"/>
              </w:rPr>
              <w:t>Техническое перевооружение и внедрение информационных технологий почтовой связи.</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Расчетный срок</w:t>
            </w:r>
          </w:p>
        </w:tc>
      </w:tr>
      <w:tr w:rsidR="00F44012" w:rsidTr="00EF332F">
        <w:trPr>
          <w:trHeight w:val="276"/>
        </w:trPr>
        <w:tc>
          <w:tcPr>
            <w:tcW w:w="709" w:type="dxa"/>
          </w:tcPr>
          <w:p w:rsidR="00A34A18" w:rsidRPr="00420D79" w:rsidRDefault="00A34A18" w:rsidP="008B0B41">
            <w:pPr>
              <w:pStyle w:val="aa"/>
              <w:snapToGrid w:val="0"/>
              <w:jc w:val="center"/>
              <w:rPr>
                <w:rFonts w:eastAsia="Times New Roman" w:cs="Arial"/>
              </w:rPr>
            </w:pPr>
            <w:r w:rsidRPr="00420D79">
              <w:rPr>
                <w:rFonts w:eastAsia="Times New Roman" w:cs="Arial"/>
              </w:rPr>
              <w:t>6.12.</w:t>
            </w:r>
          </w:p>
        </w:tc>
        <w:tc>
          <w:tcPr>
            <w:tcW w:w="6799" w:type="dxa"/>
          </w:tcPr>
          <w:p w:rsidR="00A34A18" w:rsidRPr="00420D79" w:rsidRDefault="00A34A18" w:rsidP="008B0B41">
            <w:pPr>
              <w:suppressAutoHyphens w:val="0"/>
              <w:snapToGrid w:val="0"/>
              <w:rPr>
                <w:rStyle w:val="af0"/>
                <w:b w:val="0"/>
                <w:bCs w:val="0"/>
                <w:shd w:val="clear" w:color="auto" w:fill="FFFFFF"/>
              </w:rPr>
            </w:pPr>
            <w:r w:rsidRPr="00420D79">
              <w:rPr>
                <w:rStyle w:val="af0"/>
                <w:b w:val="0"/>
                <w:bCs w:val="0"/>
                <w:shd w:val="clear" w:color="auto" w:fill="FFFFFF"/>
              </w:rPr>
              <w:t>Улучшение скорости качества обслуживания.</w:t>
            </w:r>
          </w:p>
        </w:tc>
        <w:tc>
          <w:tcPr>
            <w:tcW w:w="1991" w:type="dxa"/>
          </w:tcPr>
          <w:p w:rsidR="00A34A18" w:rsidRPr="00420D79" w:rsidRDefault="00A34A18" w:rsidP="008B0B41">
            <w:pPr>
              <w:snapToGrid w:val="0"/>
              <w:jc w:val="center"/>
              <w:rPr>
                <w:rFonts w:eastAsia="Times New Roman" w:cs="Arial"/>
              </w:rPr>
            </w:pPr>
            <w:r w:rsidRPr="00420D79">
              <w:rPr>
                <w:rFonts w:eastAsia="Times New Roman" w:cs="Arial"/>
              </w:rPr>
              <w:t>Первая очередь</w:t>
            </w:r>
          </w:p>
        </w:tc>
      </w:tr>
    </w:tbl>
    <w:p w:rsidR="001D2EF8" w:rsidRDefault="001D2EF8" w:rsidP="008B0B41">
      <w:pPr>
        <w:snapToGrid w:val="0"/>
        <w:jc w:val="both"/>
        <w:rPr>
          <w:rFonts w:cs="Arial"/>
          <w:b/>
          <w:bCs/>
          <w:i/>
          <w:color w:val="FF0000"/>
          <w:highlight w:val="yellow"/>
        </w:rPr>
      </w:pPr>
    </w:p>
    <w:p w:rsidR="00FA36E3" w:rsidRPr="00A507A8" w:rsidRDefault="00FA36E3" w:rsidP="008B0B41">
      <w:pPr>
        <w:snapToGrid w:val="0"/>
        <w:jc w:val="both"/>
        <w:rPr>
          <w:rFonts w:cs="Arial"/>
          <w:b/>
          <w:bCs/>
          <w:i/>
          <w:color w:val="FF0000"/>
          <w:highlight w:val="yellow"/>
        </w:rPr>
      </w:pPr>
    </w:p>
    <w:p w:rsidR="001D2EF8" w:rsidRPr="00F66F15" w:rsidRDefault="001D2EF8" w:rsidP="00F66F15">
      <w:pPr>
        <w:pStyle w:val="2"/>
        <w:spacing w:before="0" w:after="0"/>
        <w:ind w:firstLine="709"/>
        <w:jc w:val="both"/>
        <w:rPr>
          <w:sz w:val="24"/>
          <w:szCs w:val="24"/>
        </w:rPr>
      </w:pPr>
      <w:bookmarkStart w:id="84" w:name="_Toc356553998"/>
      <w:r w:rsidRPr="00F66F15">
        <w:rPr>
          <w:sz w:val="24"/>
          <w:szCs w:val="24"/>
        </w:rPr>
        <w:t>3.</w:t>
      </w:r>
      <w:r w:rsidR="006578A6" w:rsidRPr="00F66F15">
        <w:rPr>
          <w:sz w:val="24"/>
          <w:szCs w:val="24"/>
        </w:rPr>
        <w:t>3</w:t>
      </w:r>
      <w:r w:rsidRPr="00F66F15">
        <w:rPr>
          <w:sz w:val="24"/>
          <w:szCs w:val="24"/>
        </w:rPr>
        <w:t>.2. Мероприятия по обеспечению территории сельского поселения объектами транспортной инфраструктуры</w:t>
      </w:r>
      <w:bookmarkEnd w:id="84"/>
    </w:p>
    <w:p w:rsidR="00FA36E3" w:rsidRPr="00FA36E3" w:rsidRDefault="00FA36E3" w:rsidP="008B0B41">
      <w:pPr>
        <w:snapToGrid w:val="0"/>
        <w:ind w:firstLine="708"/>
        <w:jc w:val="center"/>
        <w:rPr>
          <w:rFonts w:cs="Arial"/>
          <w:b/>
          <w:bCs/>
          <w:i/>
        </w:rPr>
      </w:pPr>
    </w:p>
    <w:p w:rsidR="001D2EF8" w:rsidRPr="00FA36E3" w:rsidRDefault="001D2EF8" w:rsidP="008B0B41">
      <w:pPr>
        <w:widowControl/>
        <w:snapToGrid w:val="0"/>
        <w:jc w:val="center"/>
        <w:rPr>
          <w:b/>
          <w:bCs/>
          <w:i/>
          <w:iCs/>
        </w:rPr>
      </w:pPr>
      <w:r w:rsidRPr="00FA36E3">
        <w:rPr>
          <w:b/>
          <w:bCs/>
          <w:i/>
          <w:iCs/>
        </w:rPr>
        <w:t>Перечень мероприятий по обеспечению территории сельского поселения объектами транспортной инфраструктуры.</w:t>
      </w:r>
    </w:p>
    <w:tbl>
      <w:tblPr>
        <w:tblW w:w="9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6658"/>
        <w:gridCol w:w="2351"/>
      </w:tblGrid>
      <w:tr w:rsidR="00F44012" w:rsidTr="004F4F5D">
        <w:trPr>
          <w:trHeight w:val="528"/>
        </w:trPr>
        <w:tc>
          <w:tcPr>
            <w:tcW w:w="554" w:type="dxa"/>
            <w:vMerge w:val="restart"/>
            <w:shd w:val="clear" w:color="auto" w:fill="E6E6E6"/>
          </w:tcPr>
          <w:p w:rsidR="001D2EF8" w:rsidRPr="00FA36E3" w:rsidRDefault="001D2EF8" w:rsidP="008B0B41">
            <w:pPr>
              <w:pStyle w:val="ConsPlusNormal"/>
              <w:widowControl/>
              <w:snapToGrid w:val="0"/>
              <w:ind w:firstLine="0"/>
              <w:jc w:val="both"/>
              <w:rPr>
                <w:rFonts w:ascii="Times New Roman" w:hAnsi="Times New Roman" w:cs="Times New Roman"/>
                <w:b/>
                <w:i/>
                <w:color w:val="auto"/>
              </w:rPr>
            </w:pPr>
            <w:r w:rsidRPr="00FA36E3">
              <w:rPr>
                <w:rFonts w:ascii="Times New Roman" w:hAnsi="Times New Roman" w:cs="Times New Roman"/>
                <w:b/>
                <w:i/>
                <w:color w:val="auto"/>
              </w:rPr>
              <w:t xml:space="preserve">№пп </w:t>
            </w:r>
          </w:p>
        </w:tc>
        <w:tc>
          <w:tcPr>
            <w:tcW w:w="6658" w:type="dxa"/>
            <w:vMerge w:val="restart"/>
            <w:shd w:val="clear" w:color="auto" w:fill="E6E6E6"/>
          </w:tcPr>
          <w:p w:rsidR="001D2EF8" w:rsidRPr="00FA36E3" w:rsidRDefault="001D2EF8" w:rsidP="008B0B41">
            <w:pPr>
              <w:pStyle w:val="ConsPlusNormal"/>
              <w:widowControl/>
              <w:snapToGrid w:val="0"/>
              <w:ind w:firstLine="0"/>
              <w:jc w:val="center"/>
              <w:rPr>
                <w:rFonts w:ascii="Times New Roman" w:hAnsi="Times New Roman" w:cs="Times New Roman"/>
                <w:b/>
                <w:i/>
                <w:color w:val="auto"/>
              </w:rPr>
            </w:pPr>
            <w:r w:rsidRPr="00FA36E3">
              <w:rPr>
                <w:rFonts w:ascii="Times New Roman" w:hAnsi="Times New Roman" w:cs="Times New Roman"/>
                <w:b/>
                <w:i/>
                <w:color w:val="auto"/>
              </w:rPr>
              <w:t xml:space="preserve">Наименование мероприятия </w:t>
            </w:r>
          </w:p>
        </w:tc>
        <w:tc>
          <w:tcPr>
            <w:tcW w:w="2351" w:type="dxa"/>
            <w:vMerge w:val="restart"/>
            <w:shd w:val="clear" w:color="auto" w:fill="E6E6E6"/>
          </w:tcPr>
          <w:p w:rsidR="001D2EF8" w:rsidRPr="00FA36E3" w:rsidRDefault="001D2EF8" w:rsidP="008B0B41">
            <w:pPr>
              <w:pStyle w:val="aa"/>
              <w:widowControl/>
              <w:snapToGrid w:val="0"/>
              <w:jc w:val="center"/>
              <w:rPr>
                <w:rFonts w:eastAsia="Times New Roman" w:cs="Arial"/>
                <w:b/>
                <w:bCs/>
                <w:i/>
              </w:rPr>
            </w:pPr>
            <w:r w:rsidRPr="00FA36E3">
              <w:rPr>
                <w:rFonts w:eastAsia="Times New Roman" w:cs="Arial"/>
                <w:b/>
                <w:bCs/>
                <w:i/>
              </w:rPr>
              <w:t>Сроки реализации</w:t>
            </w:r>
          </w:p>
        </w:tc>
      </w:tr>
      <w:tr w:rsidR="00F44012" w:rsidTr="004F4F5D">
        <w:trPr>
          <w:trHeight w:val="317"/>
        </w:trPr>
        <w:tc>
          <w:tcPr>
            <w:tcW w:w="554" w:type="dxa"/>
            <w:vMerge w:val="restart"/>
          </w:tcPr>
          <w:p w:rsidR="001D2EF8" w:rsidRPr="00FA36E3" w:rsidRDefault="001D2EF8" w:rsidP="008B0B41">
            <w:pPr>
              <w:pStyle w:val="ConsPlusNormal"/>
              <w:widowControl/>
              <w:snapToGrid w:val="0"/>
              <w:ind w:firstLine="0"/>
              <w:jc w:val="center"/>
              <w:rPr>
                <w:rFonts w:ascii="Times New Roman" w:hAnsi="Times New Roman"/>
                <w:b/>
                <w:bCs/>
                <w:color w:val="auto"/>
              </w:rPr>
            </w:pPr>
            <w:r w:rsidRPr="00FA36E3">
              <w:rPr>
                <w:rFonts w:ascii="Times New Roman" w:hAnsi="Times New Roman"/>
                <w:b/>
                <w:bCs/>
                <w:color w:val="auto"/>
              </w:rPr>
              <w:t>1.</w:t>
            </w:r>
          </w:p>
        </w:tc>
        <w:tc>
          <w:tcPr>
            <w:tcW w:w="6658" w:type="dxa"/>
            <w:vMerge w:val="restart"/>
          </w:tcPr>
          <w:p w:rsidR="001D2EF8" w:rsidRPr="00FA36E3" w:rsidRDefault="001D2EF8" w:rsidP="008B0B41">
            <w:pPr>
              <w:pStyle w:val="aa"/>
              <w:snapToGrid w:val="0"/>
              <w:jc w:val="both"/>
            </w:pPr>
            <w:r w:rsidRPr="00FA36E3">
              <w:t>Реконструкция и асфальтирование всех существующих грунтовых дорог внутри населенных пунктов</w:t>
            </w:r>
            <w:r w:rsidR="001773BE" w:rsidRPr="00FA36E3">
              <w:t>;</w:t>
            </w:r>
          </w:p>
        </w:tc>
        <w:tc>
          <w:tcPr>
            <w:tcW w:w="2351" w:type="dxa"/>
            <w:vMerge w:val="restart"/>
          </w:tcPr>
          <w:p w:rsidR="001D2EF8" w:rsidRPr="00FA36E3" w:rsidRDefault="001D2EF8" w:rsidP="008B0B41">
            <w:pPr>
              <w:pStyle w:val="ConsPlusNormal"/>
              <w:widowControl/>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w:t>
            </w:r>
          </w:p>
        </w:tc>
      </w:tr>
      <w:tr w:rsidR="00F44012" w:rsidTr="004F4F5D">
        <w:trPr>
          <w:trHeight w:val="276"/>
        </w:trPr>
        <w:tc>
          <w:tcPr>
            <w:tcW w:w="554" w:type="dxa"/>
          </w:tcPr>
          <w:p w:rsidR="00AC568A" w:rsidRPr="00FA36E3" w:rsidRDefault="00AC568A" w:rsidP="008B0B41">
            <w:pPr>
              <w:pStyle w:val="ConsPlusNormal"/>
              <w:widowControl/>
              <w:snapToGrid w:val="0"/>
              <w:ind w:firstLine="0"/>
              <w:jc w:val="center"/>
              <w:rPr>
                <w:rFonts w:ascii="Times New Roman" w:hAnsi="Times New Roman"/>
                <w:b/>
                <w:bCs/>
                <w:color w:val="auto"/>
              </w:rPr>
            </w:pPr>
            <w:r w:rsidRPr="00FA36E3">
              <w:rPr>
                <w:rFonts w:ascii="Times New Roman" w:hAnsi="Times New Roman"/>
                <w:b/>
                <w:bCs/>
                <w:color w:val="auto"/>
              </w:rPr>
              <w:t>2.</w:t>
            </w:r>
          </w:p>
        </w:tc>
        <w:tc>
          <w:tcPr>
            <w:tcW w:w="6658" w:type="dxa"/>
          </w:tcPr>
          <w:p w:rsidR="00AC568A" w:rsidRPr="00FA36E3" w:rsidRDefault="00AC568A" w:rsidP="008B0B41">
            <w:pPr>
              <w:pStyle w:val="af"/>
              <w:spacing w:before="0" w:beforeAutospacing="0" w:after="0"/>
            </w:pPr>
            <w:r w:rsidRPr="00FA36E3">
              <w:t>Реконструкция существующей улично-дорожной сети с целью увеличения ее пропускной способности;</w:t>
            </w:r>
          </w:p>
        </w:tc>
        <w:tc>
          <w:tcPr>
            <w:tcW w:w="2351" w:type="dxa"/>
          </w:tcPr>
          <w:p w:rsidR="00AC568A" w:rsidRPr="00FA36E3" w:rsidRDefault="00AC568A" w:rsidP="008B0B41">
            <w:pPr>
              <w:pStyle w:val="ConsPlusNormal"/>
              <w:widowControl/>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F44012" w:rsidTr="004F4F5D">
        <w:trPr>
          <w:trHeight w:val="317"/>
        </w:trPr>
        <w:tc>
          <w:tcPr>
            <w:tcW w:w="554" w:type="dxa"/>
            <w:vMerge w:val="restart"/>
          </w:tcPr>
          <w:p w:rsidR="00AC568A" w:rsidRPr="00FA36E3" w:rsidRDefault="00AC568A" w:rsidP="008B0B41">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3.</w:t>
            </w:r>
          </w:p>
        </w:tc>
        <w:tc>
          <w:tcPr>
            <w:tcW w:w="6658" w:type="dxa"/>
            <w:vMerge w:val="restart"/>
          </w:tcPr>
          <w:p w:rsidR="00AC568A" w:rsidRPr="00FA36E3" w:rsidRDefault="00AC568A" w:rsidP="008B0B41">
            <w:pPr>
              <w:snapToGrid w:val="0"/>
              <w:jc w:val="both"/>
            </w:pPr>
            <w:r w:rsidRPr="00FA36E3">
              <w:t>Обустройство остановочных павильонов на сложившихся остановках общественного транспорта;</w:t>
            </w:r>
          </w:p>
        </w:tc>
        <w:tc>
          <w:tcPr>
            <w:tcW w:w="2351" w:type="dxa"/>
            <w:vMerge w:val="restart"/>
          </w:tcPr>
          <w:p w:rsidR="00AC568A" w:rsidRPr="00FA36E3" w:rsidRDefault="00AC568A" w:rsidP="008B0B41">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w:t>
            </w:r>
          </w:p>
        </w:tc>
      </w:tr>
      <w:tr w:rsidR="00F44012" w:rsidTr="004F4F5D">
        <w:trPr>
          <w:trHeight w:val="545"/>
        </w:trPr>
        <w:tc>
          <w:tcPr>
            <w:tcW w:w="554" w:type="dxa"/>
            <w:vMerge w:val="restart"/>
          </w:tcPr>
          <w:p w:rsidR="00AC568A" w:rsidRPr="00FA36E3" w:rsidRDefault="00AC568A" w:rsidP="008B0B41">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4.</w:t>
            </w:r>
          </w:p>
        </w:tc>
        <w:tc>
          <w:tcPr>
            <w:tcW w:w="6658" w:type="dxa"/>
            <w:vMerge w:val="restart"/>
          </w:tcPr>
          <w:p w:rsidR="00AC568A" w:rsidRPr="00FA36E3" w:rsidRDefault="00AC568A" w:rsidP="008B0B41">
            <w:pPr>
              <w:pStyle w:val="af"/>
              <w:spacing w:before="0" w:beforeAutospacing="0" w:after="0"/>
            </w:pPr>
            <w:r w:rsidRPr="00FA36E3">
              <w:t>Устройство парковок и автостоянок в общественных зонах населенных пунктов городского поселения;</w:t>
            </w:r>
          </w:p>
        </w:tc>
        <w:tc>
          <w:tcPr>
            <w:tcW w:w="2351" w:type="dxa"/>
            <w:vMerge w:val="restart"/>
          </w:tcPr>
          <w:p w:rsidR="00AC568A" w:rsidRPr="00FA36E3" w:rsidRDefault="00AC568A" w:rsidP="008B0B41">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w:t>
            </w:r>
          </w:p>
        </w:tc>
      </w:tr>
      <w:tr w:rsidR="00AC568A" w:rsidRPr="00A507A8" w:rsidTr="004F4F5D">
        <w:trPr>
          <w:trHeight w:val="589"/>
        </w:trPr>
        <w:tc>
          <w:tcPr>
            <w:tcW w:w="554" w:type="dxa"/>
          </w:tcPr>
          <w:p w:rsidR="00AC568A" w:rsidRPr="00FA36E3" w:rsidRDefault="00AC568A" w:rsidP="008B0B41">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5.</w:t>
            </w:r>
          </w:p>
        </w:tc>
        <w:tc>
          <w:tcPr>
            <w:tcW w:w="6658" w:type="dxa"/>
          </w:tcPr>
          <w:p w:rsidR="00AC568A" w:rsidRPr="00FA36E3" w:rsidRDefault="00AC568A" w:rsidP="008B0B41">
            <w:pPr>
              <w:pStyle w:val="af"/>
              <w:spacing w:before="0" w:beforeAutospacing="0" w:after="0"/>
            </w:pPr>
            <w:r w:rsidRPr="00FA36E3">
              <w:t xml:space="preserve">Организация автобусного сообщения </w:t>
            </w:r>
            <w:r w:rsidR="00F84FAD">
              <w:t xml:space="preserve">населённых пунктов </w:t>
            </w:r>
            <w:r w:rsidR="00F84FAD" w:rsidRPr="005A3EBF">
              <w:t xml:space="preserve">с </w:t>
            </w:r>
            <w:r w:rsidR="00F84FAD">
              <w:t>центром сельского поселения</w:t>
            </w:r>
          </w:p>
        </w:tc>
        <w:tc>
          <w:tcPr>
            <w:tcW w:w="2351" w:type="dxa"/>
          </w:tcPr>
          <w:p w:rsidR="00AC568A" w:rsidRPr="00FA36E3" w:rsidRDefault="00AC568A" w:rsidP="008B0B41">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AC568A" w:rsidRPr="00A507A8" w:rsidTr="004F4F5D">
        <w:trPr>
          <w:trHeight w:val="589"/>
        </w:trPr>
        <w:tc>
          <w:tcPr>
            <w:tcW w:w="554" w:type="dxa"/>
          </w:tcPr>
          <w:p w:rsidR="00AC568A" w:rsidRPr="00FA36E3" w:rsidRDefault="00AC568A" w:rsidP="008B0B41">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6.</w:t>
            </w:r>
          </w:p>
        </w:tc>
        <w:tc>
          <w:tcPr>
            <w:tcW w:w="6658" w:type="dxa"/>
          </w:tcPr>
          <w:p w:rsidR="00AC568A" w:rsidRPr="00FA36E3" w:rsidRDefault="00AC568A" w:rsidP="008B0B41">
            <w:pPr>
              <w:pStyle w:val="af"/>
              <w:spacing w:before="0" w:beforeAutospacing="0" w:after="0"/>
            </w:pPr>
            <w:r w:rsidRPr="00FA36E3">
              <w:t>Организация и упорядочение пешеходного движения за счет развития пешеходных зон на территории населенных пунктов;</w:t>
            </w:r>
          </w:p>
        </w:tc>
        <w:tc>
          <w:tcPr>
            <w:tcW w:w="2351" w:type="dxa"/>
          </w:tcPr>
          <w:p w:rsidR="00AC568A" w:rsidRPr="00FA36E3" w:rsidRDefault="00AC568A" w:rsidP="008B0B41">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AC568A" w:rsidRPr="00A507A8" w:rsidTr="004F4F5D">
        <w:trPr>
          <w:trHeight w:val="589"/>
        </w:trPr>
        <w:tc>
          <w:tcPr>
            <w:tcW w:w="554" w:type="dxa"/>
          </w:tcPr>
          <w:p w:rsidR="00AC568A" w:rsidRPr="00FA36E3" w:rsidRDefault="00AC568A" w:rsidP="008B0B41">
            <w:pPr>
              <w:pStyle w:val="ConsPlusNormal"/>
              <w:widowControl/>
              <w:snapToGrid w:val="0"/>
              <w:ind w:firstLine="0"/>
              <w:jc w:val="center"/>
              <w:rPr>
                <w:rFonts w:ascii="Times New Roman" w:hAnsi="Times New Roman" w:cs="Times New Roman"/>
                <w:b/>
                <w:bCs/>
                <w:color w:val="auto"/>
              </w:rPr>
            </w:pPr>
            <w:r w:rsidRPr="00FA36E3">
              <w:rPr>
                <w:rFonts w:ascii="Times New Roman" w:hAnsi="Times New Roman" w:cs="Times New Roman"/>
                <w:b/>
                <w:bCs/>
                <w:color w:val="auto"/>
              </w:rPr>
              <w:t>7.</w:t>
            </w:r>
          </w:p>
        </w:tc>
        <w:tc>
          <w:tcPr>
            <w:tcW w:w="6658" w:type="dxa"/>
          </w:tcPr>
          <w:p w:rsidR="00AC568A" w:rsidRPr="00FA36E3" w:rsidRDefault="00AC568A" w:rsidP="008B0B41">
            <w:pPr>
              <w:pStyle w:val="af"/>
              <w:spacing w:before="0" w:beforeAutospacing="0" w:after="0"/>
            </w:pPr>
            <w:r w:rsidRPr="00FA36E3">
              <w:t>Развитие объектов хранения и обслуживания автотранспорта (гаражи, СТО, АЗС).</w:t>
            </w:r>
          </w:p>
        </w:tc>
        <w:tc>
          <w:tcPr>
            <w:tcW w:w="2351" w:type="dxa"/>
          </w:tcPr>
          <w:p w:rsidR="00AC568A" w:rsidRPr="00FA36E3" w:rsidRDefault="00AC568A" w:rsidP="008B0B41">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4F4F5D" w:rsidRPr="00A507A8" w:rsidTr="004F4F5D">
        <w:trPr>
          <w:trHeight w:val="589"/>
        </w:trPr>
        <w:tc>
          <w:tcPr>
            <w:tcW w:w="554" w:type="dxa"/>
          </w:tcPr>
          <w:p w:rsidR="004F4F5D" w:rsidRPr="00FA36E3" w:rsidRDefault="004F4F5D" w:rsidP="005A0167">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rPr>
              <w:t>8</w:t>
            </w:r>
            <w:r w:rsidRPr="00FA36E3">
              <w:rPr>
                <w:rFonts w:ascii="Times New Roman" w:hAnsi="Times New Roman" w:cs="Times New Roman"/>
                <w:b/>
                <w:bCs/>
                <w:color w:val="auto"/>
              </w:rPr>
              <w:t>.</w:t>
            </w:r>
          </w:p>
        </w:tc>
        <w:tc>
          <w:tcPr>
            <w:tcW w:w="6658" w:type="dxa"/>
          </w:tcPr>
          <w:p w:rsidR="004F4F5D" w:rsidRPr="00FA36E3" w:rsidRDefault="004F4F5D" w:rsidP="005A0167">
            <w:pPr>
              <w:pStyle w:val="af"/>
              <w:spacing w:before="0" w:beforeAutospacing="0" w:after="0"/>
            </w:pPr>
            <w:r>
              <w:t>Реконструкция и строительство новых мостовых сооружений</w:t>
            </w:r>
          </w:p>
        </w:tc>
        <w:tc>
          <w:tcPr>
            <w:tcW w:w="2351" w:type="dxa"/>
          </w:tcPr>
          <w:p w:rsidR="004F4F5D" w:rsidRPr="00FA36E3" w:rsidRDefault="004F4F5D" w:rsidP="005A0167">
            <w:pPr>
              <w:pStyle w:val="ConsPlusNormal"/>
              <w:widowControl/>
              <w:tabs>
                <w:tab w:val="left" w:pos="2149"/>
              </w:tabs>
              <w:suppressAutoHyphens w:val="0"/>
              <w:snapToGrid w:val="0"/>
              <w:ind w:firstLine="0"/>
              <w:jc w:val="center"/>
              <w:rPr>
                <w:rFonts w:ascii="Times New Roman" w:hAnsi="Times New Roman" w:cs="Times New Roman"/>
                <w:color w:val="auto"/>
              </w:rPr>
            </w:pPr>
            <w:r w:rsidRPr="00FA36E3">
              <w:rPr>
                <w:rFonts w:ascii="Times New Roman" w:hAnsi="Times New Roman" w:cs="Times New Roman"/>
                <w:color w:val="auto"/>
              </w:rPr>
              <w:t>Первая очередь – расчетный срок</w:t>
            </w:r>
          </w:p>
        </w:tc>
      </w:tr>
      <w:tr w:rsidR="00A03594" w:rsidRPr="00A507A8" w:rsidTr="004F4F5D">
        <w:trPr>
          <w:trHeight w:val="589"/>
        </w:trPr>
        <w:tc>
          <w:tcPr>
            <w:tcW w:w="554" w:type="dxa"/>
          </w:tcPr>
          <w:p w:rsidR="00A03594" w:rsidRPr="00FA36E3" w:rsidRDefault="004F4F5D" w:rsidP="008B0B41">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rPr>
              <w:t>9</w:t>
            </w:r>
            <w:r w:rsidR="00A03594">
              <w:rPr>
                <w:rFonts w:ascii="Times New Roman" w:hAnsi="Times New Roman" w:cs="Times New Roman"/>
                <w:b/>
                <w:bCs/>
                <w:color w:val="auto"/>
              </w:rPr>
              <w:t>.</w:t>
            </w:r>
          </w:p>
        </w:tc>
        <w:tc>
          <w:tcPr>
            <w:tcW w:w="6658" w:type="dxa"/>
            <w:vAlign w:val="center"/>
          </w:tcPr>
          <w:p w:rsidR="00A03594" w:rsidRPr="006F5718" w:rsidRDefault="00A03594" w:rsidP="008B0B41">
            <w:pPr>
              <w:rPr>
                <w:color w:val="000000"/>
              </w:rPr>
            </w:pPr>
            <w:r w:rsidRPr="006F5718">
              <w:rPr>
                <w:color w:val="000000"/>
              </w:rPr>
              <w:t xml:space="preserve">Реконструкция автодорог </w:t>
            </w:r>
            <w:r w:rsidRPr="006F5718">
              <w:rPr>
                <w:b/>
                <w:bCs/>
                <w:color w:val="000000"/>
              </w:rPr>
              <w:t>местного значения</w:t>
            </w:r>
            <w:r w:rsidRPr="006F5718">
              <w:rPr>
                <w:color w:val="000000"/>
              </w:rPr>
              <w:t xml:space="preserve"> муниципального района с укладкой гравийного покрытия: </w:t>
            </w:r>
            <w:r w:rsidRPr="006F5718">
              <w:rPr>
                <w:i/>
                <w:color w:val="000000"/>
                <w:sz w:val="20"/>
                <w:szCs w:val="20"/>
              </w:rPr>
              <w:t>(ДЦП «Развитие автомобильных дорог общего пользования регионального или межмуниципального значения Томской области на 2011 – 2015 годы»)</w:t>
            </w:r>
          </w:p>
        </w:tc>
        <w:tc>
          <w:tcPr>
            <w:tcW w:w="2351" w:type="dxa"/>
            <w:vAlign w:val="center"/>
          </w:tcPr>
          <w:p w:rsidR="00A03594" w:rsidRPr="006F5718" w:rsidRDefault="00A03594" w:rsidP="008B0B41">
            <w:pPr>
              <w:rPr>
                <w:color w:val="000000"/>
              </w:rPr>
            </w:pPr>
            <w:r w:rsidRPr="00FA36E3">
              <w:t>Первая очередь</w:t>
            </w:r>
          </w:p>
        </w:tc>
      </w:tr>
      <w:tr w:rsidR="008301AD" w:rsidRPr="00A507A8" w:rsidTr="004F4F5D">
        <w:trPr>
          <w:trHeight w:val="589"/>
        </w:trPr>
        <w:tc>
          <w:tcPr>
            <w:tcW w:w="554" w:type="dxa"/>
          </w:tcPr>
          <w:p w:rsidR="008301AD" w:rsidRDefault="008301AD" w:rsidP="008B0B41">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rPr>
              <w:t>10.</w:t>
            </w:r>
          </w:p>
        </w:tc>
        <w:tc>
          <w:tcPr>
            <w:tcW w:w="6658" w:type="dxa"/>
            <w:vAlign w:val="center"/>
          </w:tcPr>
          <w:p w:rsidR="008301AD" w:rsidRPr="006F5718" w:rsidRDefault="008301AD" w:rsidP="008B0B41">
            <w:pPr>
              <w:rPr>
                <w:color w:val="000000"/>
              </w:rPr>
            </w:pPr>
            <w:r>
              <w:rPr>
                <w:color w:val="000000"/>
              </w:rPr>
              <w:t>Строительство участков автомобильной дороги регионального значения в объезд с. Усть-Бакчар и с. Варгатер</w:t>
            </w:r>
          </w:p>
        </w:tc>
        <w:tc>
          <w:tcPr>
            <w:tcW w:w="2351" w:type="dxa"/>
            <w:vAlign w:val="center"/>
          </w:tcPr>
          <w:p w:rsidR="008301AD" w:rsidRPr="00FA36E3" w:rsidRDefault="008301AD" w:rsidP="008B0B41">
            <w:r w:rsidRPr="00FA36E3">
              <w:t>Первая очередь – расчетный срок</w:t>
            </w:r>
          </w:p>
        </w:tc>
      </w:tr>
    </w:tbl>
    <w:p w:rsidR="008301AD" w:rsidRDefault="008301AD" w:rsidP="00F66F15">
      <w:pPr>
        <w:pStyle w:val="2"/>
        <w:spacing w:before="0" w:after="0"/>
        <w:ind w:firstLine="709"/>
        <w:jc w:val="both"/>
        <w:rPr>
          <w:sz w:val="24"/>
          <w:szCs w:val="24"/>
        </w:rPr>
      </w:pPr>
    </w:p>
    <w:p w:rsidR="001D2EF8" w:rsidRPr="00F66F15" w:rsidRDefault="001D2EF8" w:rsidP="00F66F15">
      <w:pPr>
        <w:pStyle w:val="2"/>
        <w:spacing w:before="0" w:after="0"/>
        <w:ind w:firstLine="709"/>
        <w:jc w:val="both"/>
        <w:rPr>
          <w:sz w:val="24"/>
          <w:szCs w:val="24"/>
        </w:rPr>
      </w:pPr>
      <w:bookmarkStart w:id="85" w:name="_Toc356553999"/>
      <w:r w:rsidRPr="00F66F15">
        <w:rPr>
          <w:sz w:val="24"/>
          <w:szCs w:val="24"/>
        </w:rPr>
        <w:t>3.</w:t>
      </w:r>
      <w:r w:rsidR="00FD6590" w:rsidRPr="00F66F15">
        <w:rPr>
          <w:sz w:val="24"/>
          <w:szCs w:val="24"/>
        </w:rPr>
        <w:t>3</w:t>
      </w:r>
      <w:r w:rsidRPr="00F66F15">
        <w:rPr>
          <w:sz w:val="24"/>
          <w:szCs w:val="24"/>
        </w:rPr>
        <w:t>.3. Мероприятия по обеспечению территории сельского поселения объектами жилой инфраструктуры</w:t>
      </w:r>
      <w:bookmarkEnd w:id="85"/>
    </w:p>
    <w:p w:rsidR="00384421" w:rsidRPr="00731251" w:rsidRDefault="001D2EF8" w:rsidP="008B0B41">
      <w:pPr>
        <w:ind w:firstLine="708"/>
        <w:jc w:val="center"/>
        <w:rPr>
          <w:b/>
          <w:i/>
        </w:rPr>
      </w:pPr>
      <w:r w:rsidRPr="00731251">
        <w:rPr>
          <w:b/>
          <w:i/>
        </w:rPr>
        <w:t>Мероприятия по обеспечению территории сельского поселения объектами жилой инфраструктуры</w:t>
      </w:r>
    </w:p>
    <w:tbl>
      <w:tblPr>
        <w:tblW w:w="9655" w:type="dxa"/>
        <w:tblInd w:w="108" w:type="dxa"/>
        <w:tblLayout w:type="fixed"/>
        <w:tblLook w:val="0000"/>
      </w:tblPr>
      <w:tblGrid>
        <w:gridCol w:w="572"/>
        <w:gridCol w:w="6882"/>
        <w:gridCol w:w="2201"/>
      </w:tblGrid>
      <w:tr w:rsidR="001D2EF8" w:rsidRPr="00A507A8">
        <w:trPr>
          <w:trHeight w:val="317"/>
        </w:trPr>
        <w:tc>
          <w:tcPr>
            <w:tcW w:w="572" w:type="dxa"/>
            <w:vMerge w:val="restart"/>
            <w:tcBorders>
              <w:top w:val="single" w:sz="4" w:space="0" w:color="000000"/>
              <w:left w:val="single" w:sz="4" w:space="0" w:color="000000"/>
              <w:bottom w:val="single" w:sz="4" w:space="0" w:color="000000"/>
            </w:tcBorders>
            <w:shd w:val="clear" w:color="auto" w:fill="E6E6E6"/>
          </w:tcPr>
          <w:p w:rsidR="001D2EF8" w:rsidRPr="00731251" w:rsidRDefault="001D2EF8" w:rsidP="008B0B41">
            <w:pPr>
              <w:pStyle w:val="ConsPlusNormal"/>
              <w:snapToGrid w:val="0"/>
              <w:ind w:firstLine="0"/>
              <w:jc w:val="center"/>
              <w:rPr>
                <w:rFonts w:ascii="Times New Roman" w:hAnsi="Times New Roman"/>
                <w:b/>
                <w:bCs/>
                <w:i/>
                <w:color w:val="auto"/>
              </w:rPr>
            </w:pPr>
            <w:r w:rsidRPr="00731251">
              <w:rPr>
                <w:rFonts w:ascii="Times New Roman" w:hAnsi="Times New Roman"/>
                <w:b/>
                <w:bCs/>
                <w:i/>
                <w:color w:val="auto"/>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1D2EF8" w:rsidRPr="00731251" w:rsidRDefault="001D2EF8" w:rsidP="008B0B41">
            <w:pPr>
              <w:pStyle w:val="ConsPlusNormal"/>
              <w:snapToGrid w:val="0"/>
              <w:jc w:val="center"/>
              <w:rPr>
                <w:rFonts w:ascii="Times New Roman" w:hAnsi="Times New Roman"/>
                <w:b/>
                <w:bCs/>
                <w:i/>
                <w:color w:val="auto"/>
              </w:rPr>
            </w:pPr>
            <w:r w:rsidRPr="00731251">
              <w:rPr>
                <w:rFonts w:ascii="Times New Roman" w:hAnsi="Times New Roman"/>
                <w:b/>
                <w:bCs/>
                <w:i/>
                <w:color w:val="auto"/>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1D2EF8" w:rsidRPr="00731251" w:rsidRDefault="001D2EF8" w:rsidP="008B0B41">
            <w:pPr>
              <w:pStyle w:val="aa"/>
              <w:snapToGrid w:val="0"/>
              <w:jc w:val="center"/>
              <w:rPr>
                <w:rFonts w:eastAsia="Times New Roman" w:cs="Arial"/>
                <w:b/>
                <w:bCs/>
                <w:i/>
              </w:rPr>
            </w:pPr>
            <w:r w:rsidRPr="00731251">
              <w:rPr>
                <w:rFonts w:eastAsia="Times New Roman" w:cs="Arial"/>
                <w:b/>
                <w:bCs/>
                <w:i/>
              </w:rPr>
              <w:t>Сроки реализации</w:t>
            </w:r>
          </w:p>
        </w:tc>
      </w:tr>
      <w:tr w:rsidR="001D2EF8" w:rsidRPr="00A507A8">
        <w:trPr>
          <w:trHeight w:val="317"/>
        </w:trPr>
        <w:tc>
          <w:tcPr>
            <w:tcW w:w="572" w:type="dxa"/>
            <w:vMerge w:val="restart"/>
            <w:tcBorders>
              <w:top w:val="single" w:sz="4" w:space="0" w:color="000000"/>
              <w:left w:val="single" w:sz="4" w:space="0" w:color="000000"/>
              <w:bottom w:val="single" w:sz="4" w:space="0" w:color="000000"/>
            </w:tcBorders>
          </w:tcPr>
          <w:p w:rsidR="001D2EF8" w:rsidRPr="00731251" w:rsidRDefault="001D2EF8" w:rsidP="008B0B41">
            <w:pPr>
              <w:pStyle w:val="ConsPlusNormal"/>
              <w:snapToGrid w:val="0"/>
              <w:ind w:firstLine="0"/>
              <w:jc w:val="center"/>
              <w:rPr>
                <w:rFonts w:ascii="Times New Roman" w:hAnsi="Times New Roman"/>
                <w:b/>
                <w:color w:val="auto"/>
              </w:rPr>
            </w:pPr>
            <w:r w:rsidRPr="00731251">
              <w:rPr>
                <w:rFonts w:ascii="Times New Roman" w:hAnsi="Times New Roman"/>
                <w:b/>
                <w:color w:val="auto"/>
              </w:rPr>
              <w:t>1.</w:t>
            </w:r>
          </w:p>
        </w:tc>
        <w:tc>
          <w:tcPr>
            <w:tcW w:w="6882" w:type="dxa"/>
            <w:vMerge w:val="restart"/>
            <w:tcBorders>
              <w:top w:val="single" w:sz="4" w:space="0" w:color="000000"/>
              <w:left w:val="single" w:sz="4" w:space="0" w:color="000000"/>
              <w:bottom w:val="single" w:sz="4" w:space="0" w:color="000000"/>
            </w:tcBorders>
          </w:tcPr>
          <w:p w:rsidR="001D2EF8" w:rsidRPr="00731251" w:rsidRDefault="001D2EF8" w:rsidP="008B0B41">
            <w:pPr>
              <w:pStyle w:val="a8"/>
              <w:snapToGrid w:val="0"/>
              <w:spacing w:after="0"/>
              <w:ind w:left="0"/>
              <w:jc w:val="both"/>
            </w:pPr>
            <w:r w:rsidRPr="00731251">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vMerge w:val="restart"/>
            <w:tcBorders>
              <w:top w:val="single" w:sz="4" w:space="0" w:color="000000"/>
              <w:left w:val="single" w:sz="4" w:space="0" w:color="000000"/>
              <w:bottom w:val="single" w:sz="4" w:space="0" w:color="000000"/>
              <w:right w:val="single" w:sz="4" w:space="0" w:color="000000"/>
            </w:tcBorders>
          </w:tcPr>
          <w:p w:rsidR="001D2EF8" w:rsidRPr="00731251" w:rsidRDefault="001D2EF8" w:rsidP="008B0B41">
            <w:pPr>
              <w:pStyle w:val="a8"/>
              <w:snapToGrid w:val="0"/>
              <w:spacing w:after="0"/>
              <w:ind w:left="0"/>
              <w:jc w:val="center"/>
            </w:pPr>
            <w:r w:rsidRPr="00731251">
              <w:t>Первая очередь</w:t>
            </w:r>
          </w:p>
        </w:tc>
      </w:tr>
      <w:tr w:rsidR="001D2EF8" w:rsidRPr="00A507A8">
        <w:trPr>
          <w:trHeight w:val="317"/>
        </w:trPr>
        <w:tc>
          <w:tcPr>
            <w:tcW w:w="572" w:type="dxa"/>
            <w:vMerge w:val="restart"/>
            <w:tcBorders>
              <w:left w:val="single" w:sz="4" w:space="0" w:color="000000"/>
              <w:bottom w:val="single" w:sz="4" w:space="0" w:color="000000"/>
            </w:tcBorders>
          </w:tcPr>
          <w:p w:rsidR="001D2EF8" w:rsidRPr="00731251" w:rsidRDefault="001D2EF8" w:rsidP="008B0B41">
            <w:pPr>
              <w:pStyle w:val="ConsPlusNormal"/>
              <w:snapToGrid w:val="0"/>
              <w:ind w:firstLine="0"/>
              <w:jc w:val="center"/>
              <w:rPr>
                <w:rFonts w:ascii="Times New Roman" w:hAnsi="Times New Roman"/>
                <w:b/>
                <w:color w:val="auto"/>
              </w:rPr>
            </w:pPr>
            <w:r w:rsidRPr="00731251">
              <w:rPr>
                <w:rFonts w:ascii="Times New Roman" w:hAnsi="Times New Roman"/>
                <w:b/>
                <w:color w:val="auto"/>
              </w:rPr>
              <w:t>2.</w:t>
            </w:r>
          </w:p>
        </w:tc>
        <w:tc>
          <w:tcPr>
            <w:tcW w:w="6882" w:type="dxa"/>
            <w:vMerge w:val="restart"/>
            <w:tcBorders>
              <w:left w:val="single" w:sz="4" w:space="0" w:color="000000"/>
              <w:bottom w:val="single" w:sz="4" w:space="0" w:color="000000"/>
            </w:tcBorders>
          </w:tcPr>
          <w:p w:rsidR="001D2EF8" w:rsidRPr="00731251" w:rsidRDefault="001D2EF8" w:rsidP="008B0B41">
            <w:pPr>
              <w:snapToGrid w:val="0"/>
              <w:jc w:val="both"/>
            </w:pPr>
            <w:r w:rsidRPr="00731251">
              <w:t>Реконструкция, модернизация и капитальный ремонт муниципального жилого фонда</w:t>
            </w:r>
          </w:p>
        </w:tc>
        <w:tc>
          <w:tcPr>
            <w:tcW w:w="2201" w:type="dxa"/>
            <w:vMerge w:val="restart"/>
            <w:tcBorders>
              <w:left w:val="single" w:sz="4" w:space="0" w:color="000000"/>
              <w:bottom w:val="single" w:sz="4" w:space="0" w:color="000000"/>
              <w:right w:val="single" w:sz="4" w:space="0" w:color="000000"/>
            </w:tcBorders>
          </w:tcPr>
          <w:p w:rsidR="001D2EF8" w:rsidRPr="00731251" w:rsidRDefault="001D2EF8" w:rsidP="008B0B41">
            <w:pPr>
              <w:pStyle w:val="a8"/>
              <w:snapToGrid w:val="0"/>
              <w:spacing w:after="0"/>
              <w:ind w:left="0"/>
              <w:jc w:val="center"/>
            </w:pPr>
            <w:r w:rsidRPr="00731251">
              <w:t>Первая очередь</w:t>
            </w:r>
          </w:p>
        </w:tc>
      </w:tr>
      <w:tr w:rsidR="001D2EF8" w:rsidRPr="00A507A8">
        <w:trPr>
          <w:trHeight w:val="317"/>
        </w:trPr>
        <w:tc>
          <w:tcPr>
            <w:tcW w:w="572" w:type="dxa"/>
            <w:vMerge w:val="restart"/>
            <w:tcBorders>
              <w:top w:val="single" w:sz="4" w:space="0" w:color="000000"/>
              <w:left w:val="single" w:sz="4" w:space="0" w:color="000000"/>
              <w:bottom w:val="single" w:sz="4" w:space="0" w:color="000000"/>
            </w:tcBorders>
          </w:tcPr>
          <w:p w:rsidR="001D2EF8" w:rsidRPr="00731251" w:rsidRDefault="001D2EF8" w:rsidP="008B0B41">
            <w:pPr>
              <w:pStyle w:val="ConsPlusNormal"/>
              <w:snapToGrid w:val="0"/>
              <w:ind w:firstLine="0"/>
              <w:jc w:val="center"/>
              <w:rPr>
                <w:rFonts w:ascii="Times New Roman" w:hAnsi="Times New Roman"/>
                <w:b/>
                <w:color w:val="auto"/>
              </w:rPr>
            </w:pPr>
            <w:r w:rsidRPr="00731251">
              <w:rPr>
                <w:rFonts w:ascii="Times New Roman" w:hAnsi="Times New Roman"/>
                <w:b/>
                <w:color w:val="auto"/>
              </w:rPr>
              <w:t>3.</w:t>
            </w:r>
          </w:p>
        </w:tc>
        <w:tc>
          <w:tcPr>
            <w:tcW w:w="6882" w:type="dxa"/>
            <w:vMerge w:val="restart"/>
            <w:tcBorders>
              <w:top w:val="single" w:sz="4" w:space="0" w:color="000000"/>
              <w:left w:val="single" w:sz="4" w:space="0" w:color="000000"/>
              <w:bottom w:val="single" w:sz="4" w:space="0" w:color="000000"/>
            </w:tcBorders>
          </w:tcPr>
          <w:p w:rsidR="001D2EF8" w:rsidRPr="00731251" w:rsidRDefault="001D2EF8" w:rsidP="008B0B41">
            <w:pPr>
              <w:pStyle w:val="a8"/>
              <w:snapToGrid w:val="0"/>
              <w:spacing w:after="0"/>
              <w:ind w:left="0"/>
              <w:jc w:val="both"/>
            </w:pPr>
            <w:r w:rsidRPr="00731251">
              <w:t>Комплексное благоустройство жилых кварталов</w:t>
            </w:r>
          </w:p>
        </w:tc>
        <w:tc>
          <w:tcPr>
            <w:tcW w:w="2201" w:type="dxa"/>
            <w:vMerge w:val="restart"/>
            <w:tcBorders>
              <w:top w:val="single" w:sz="4" w:space="0" w:color="000000"/>
              <w:left w:val="single" w:sz="4" w:space="0" w:color="000000"/>
              <w:bottom w:val="single" w:sz="4" w:space="0" w:color="000000"/>
              <w:right w:val="single" w:sz="4" w:space="0" w:color="000000"/>
            </w:tcBorders>
          </w:tcPr>
          <w:p w:rsidR="001D2EF8" w:rsidRPr="00731251" w:rsidRDefault="001D2EF8" w:rsidP="008B0B41">
            <w:pPr>
              <w:pStyle w:val="a8"/>
              <w:snapToGrid w:val="0"/>
              <w:spacing w:after="0"/>
              <w:ind w:left="0"/>
              <w:jc w:val="center"/>
            </w:pPr>
            <w:r w:rsidRPr="00731251">
              <w:t>Первая очередь</w:t>
            </w:r>
          </w:p>
        </w:tc>
      </w:tr>
      <w:tr w:rsidR="001D2EF8" w:rsidRPr="00A507A8">
        <w:trPr>
          <w:trHeight w:val="317"/>
        </w:trPr>
        <w:tc>
          <w:tcPr>
            <w:tcW w:w="572" w:type="dxa"/>
            <w:tcBorders>
              <w:top w:val="single" w:sz="4" w:space="0" w:color="000000"/>
              <w:left w:val="single" w:sz="4" w:space="0" w:color="000000"/>
              <w:bottom w:val="single" w:sz="4" w:space="0" w:color="000000"/>
            </w:tcBorders>
          </w:tcPr>
          <w:p w:rsidR="001D2EF8" w:rsidRPr="00731251" w:rsidRDefault="001D2EF8" w:rsidP="008B0B41">
            <w:pPr>
              <w:pStyle w:val="ConsPlusNormal"/>
              <w:snapToGrid w:val="0"/>
              <w:ind w:firstLine="0"/>
              <w:jc w:val="center"/>
              <w:rPr>
                <w:rFonts w:ascii="Times New Roman" w:hAnsi="Times New Roman"/>
                <w:b/>
                <w:color w:val="auto"/>
              </w:rPr>
            </w:pPr>
            <w:r w:rsidRPr="00731251">
              <w:rPr>
                <w:rFonts w:ascii="Times New Roman" w:hAnsi="Times New Roman"/>
                <w:b/>
                <w:color w:val="auto"/>
              </w:rPr>
              <w:t>4.</w:t>
            </w:r>
          </w:p>
        </w:tc>
        <w:tc>
          <w:tcPr>
            <w:tcW w:w="6882" w:type="dxa"/>
            <w:tcBorders>
              <w:top w:val="single" w:sz="4" w:space="0" w:color="000000"/>
              <w:left w:val="single" w:sz="4" w:space="0" w:color="000000"/>
              <w:bottom w:val="single" w:sz="4" w:space="0" w:color="000000"/>
            </w:tcBorders>
          </w:tcPr>
          <w:p w:rsidR="001D2EF8" w:rsidRPr="00731251" w:rsidRDefault="001D2EF8" w:rsidP="008B0B41">
            <w:pPr>
              <w:pStyle w:val="a8"/>
              <w:snapToGrid w:val="0"/>
              <w:spacing w:after="0"/>
              <w:ind w:left="0"/>
              <w:jc w:val="both"/>
            </w:pPr>
            <w:r w:rsidRPr="00731251">
              <w:t>Снос ветхого жилого фонда с последующим возведением индивидуальной жилой застройки на освободившихся территориях</w:t>
            </w:r>
          </w:p>
        </w:tc>
        <w:tc>
          <w:tcPr>
            <w:tcW w:w="2201" w:type="dxa"/>
            <w:tcBorders>
              <w:top w:val="single" w:sz="4" w:space="0" w:color="000000"/>
              <w:left w:val="single" w:sz="4" w:space="0" w:color="000000"/>
              <w:bottom w:val="single" w:sz="4" w:space="0" w:color="000000"/>
              <w:right w:val="single" w:sz="4" w:space="0" w:color="000000"/>
            </w:tcBorders>
          </w:tcPr>
          <w:p w:rsidR="001D2EF8" w:rsidRPr="00731251" w:rsidRDefault="001D2EF8" w:rsidP="008B0B41">
            <w:pPr>
              <w:pStyle w:val="a8"/>
              <w:snapToGrid w:val="0"/>
              <w:spacing w:after="0"/>
              <w:ind w:left="0"/>
              <w:jc w:val="center"/>
            </w:pPr>
            <w:r w:rsidRPr="00731251">
              <w:t>Расчетный срок</w:t>
            </w:r>
          </w:p>
        </w:tc>
      </w:tr>
      <w:tr w:rsidR="001D2EF8" w:rsidRPr="00A507A8">
        <w:trPr>
          <w:trHeight w:val="276"/>
        </w:trPr>
        <w:tc>
          <w:tcPr>
            <w:tcW w:w="572" w:type="dxa"/>
            <w:tcBorders>
              <w:top w:val="single" w:sz="4" w:space="0" w:color="000000"/>
              <w:left w:val="single" w:sz="4" w:space="0" w:color="000000"/>
              <w:bottom w:val="single" w:sz="4" w:space="0" w:color="000000"/>
            </w:tcBorders>
          </w:tcPr>
          <w:p w:rsidR="001D2EF8" w:rsidRPr="00731251" w:rsidRDefault="002B5198" w:rsidP="008B0B41">
            <w:pPr>
              <w:pStyle w:val="ConsPlusNormal"/>
              <w:snapToGrid w:val="0"/>
              <w:ind w:firstLine="0"/>
              <w:jc w:val="center"/>
              <w:rPr>
                <w:rFonts w:ascii="Times New Roman" w:hAnsi="Times New Roman"/>
                <w:b/>
                <w:color w:val="auto"/>
              </w:rPr>
            </w:pPr>
            <w:r>
              <w:rPr>
                <w:rFonts w:ascii="Times New Roman" w:hAnsi="Times New Roman"/>
                <w:b/>
                <w:color w:val="auto"/>
              </w:rPr>
              <w:t>5</w:t>
            </w:r>
            <w:r w:rsidR="001D2EF8" w:rsidRPr="00731251">
              <w:rPr>
                <w:rFonts w:ascii="Times New Roman" w:hAnsi="Times New Roman"/>
                <w:b/>
                <w:color w:val="auto"/>
              </w:rPr>
              <w:t>.</w:t>
            </w:r>
          </w:p>
        </w:tc>
        <w:tc>
          <w:tcPr>
            <w:tcW w:w="6882" w:type="dxa"/>
            <w:tcBorders>
              <w:top w:val="single" w:sz="4" w:space="0" w:color="000000"/>
              <w:left w:val="single" w:sz="4" w:space="0" w:color="000000"/>
              <w:bottom w:val="single" w:sz="4" w:space="0" w:color="000000"/>
            </w:tcBorders>
          </w:tcPr>
          <w:p w:rsidR="001D2EF8" w:rsidRPr="00731251" w:rsidRDefault="00F84FAD" w:rsidP="00236C19">
            <w:pPr>
              <w:pStyle w:val="a8"/>
              <w:snapToGrid w:val="0"/>
              <w:spacing w:after="0"/>
              <w:ind w:left="0"/>
              <w:jc w:val="both"/>
            </w:pPr>
            <w:r>
              <w:t>Строительство нового жилья за счёт уплотнения существующей жилой застройки, а так же ф</w:t>
            </w:r>
            <w:r w:rsidR="004273BA" w:rsidRPr="00731251">
              <w:t>ормирования зон</w:t>
            </w:r>
            <w:r>
              <w:t>ы</w:t>
            </w:r>
            <w:r w:rsidR="004273BA" w:rsidRPr="00731251">
              <w:t xml:space="preserve"> индивидуальной жилой застройки в </w:t>
            </w:r>
            <w:r w:rsidR="00236C19">
              <w:t>населенных пунктах</w:t>
            </w:r>
            <w:r w:rsidR="00D2694B">
              <w:t xml:space="preserve"> </w:t>
            </w:r>
          </w:p>
        </w:tc>
        <w:tc>
          <w:tcPr>
            <w:tcW w:w="2201" w:type="dxa"/>
            <w:tcBorders>
              <w:top w:val="single" w:sz="4" w:space="0" w:color="000000"/>
              <w:left w:val="single" w:sz="4" w:space="0" w:color="000000"/>
              <w:bottom w:val="single" w:sz="4" w:space="0" w:color="000000"/>
              <w:right w:val="single" w:sz="4" w:space="0" w:color="000000"/>
            </w:tcBorders>
          </w:tcPr>
          <w:p w:rsidR="001D2EF8" w:rsidRPr="00731251" w:rsidRDefault="001D2EF8" w:rsidP="008B0B41">
            <w:pPr>
              <w:pStyle w:val="a8"/>
              <w:snapToGrid w:val="0"/>
              <w:spacing w:after="0"/>
              <w:ind w:left="0"/>
              <w:jc w:val="center"/>
            </w:pPr>
            <w:r w:rsidRPr="00731251">
              <w:t>Первая очередь</w:t>
            </w:r>
          </w:p>
        </w:tc>
      </w:tr>
      <w:tr w:rsidR="00236C19" w:rsidRPr="00A507A8">
        <w:trPr>
          <w:trHeight w:val="276"/>
        </w:trPr>
        <w:tc>
          <w:tcPr>
            <w:tcW w:w="572" w:type="dxa"/>
            <w:tcBorders>
              <w:top w:val="single" w:sz="4" w:space="0" w:color="000000"/>
              <w:left w:val="single" w:sz="4" w:space="0" w:color="000000"/>
              <w:bottom w:val="single" w:sz="4" w:space="0" w:color="000000"/>
            </w:tcBorders>
          </w:tcPr>
          <w:p w:rsidR="00236C19" w:rsidRPr="00731251" w:rsidRDefault="00236C19" w:rsidP="005A0167">
            <w:pPr>
              <w:pStyle w:val="ConsPlusNormal"/>
              <w:snapToGrid w:val="0"/>
              <w:ind w:firstLine="0"/>
              <w:jc w:val="center"/>
              <w:rPr>
                <w:rFonts w:ascii="Times New Roman" w:hAnsi="Times New Roman"/>
                <w:b/>
                <w:color w:val="auto"/>
              </w:rPr>
            </w:pPr>
            <w:r w:rsidRPr="00731251">
              <w:rPr>
                <w:rFonts w:ascii="Times New Roman" w:hAnsi="Times New Roman"/>
                <w:b/>
                <w:color w:val="auto"/>
              </w:rPr>
              <w:t>6.</w:t>
            </w:r>
          </w:p>
        </w:tc>
        <w:tc>
          <w:tcPr>
            <w:tcW w:w="6882" w:type="dxa"/>
            <w:tcBorders>
              <w:top w:val="single" w:sz="4" w:space="0" w:color="000000"/>
              <w:left w:val="single" w:sz="4" w:space="0" w:color="000000"/>
              <w:bottom w:val="single" w:sz="4" w:space="0" w:color="000000"/>
            </w:tcBorders>
          </w:tcPr>
          <w:p w:rsidR="00236C19" w:rsidRPr="00731251" w:rsidRDefault="00236C19" w:rsidP="008301AD">
            <w:pPr>
              <w:pStyle w:val="a8"/>
              <w:snapToGrid w:val="0"/>
              <w:spacing w:after="0"/>
              <w:ind w:left="0"/>
              <w:jc w:val="both"/>
            </w:pPr>
            <w:r>
              <w:t xml:space="preserve">Строительство нового жилья на участках, включаемых в границы населенных пунктов с. </w:t>
            </w:r>
            <w:r w:rsidR="0068164C">
              <w:t>Усть-Бакчар</w:t>
            </w:r>
            <w:r>
              <w:t xml:space="preserve">, с. </w:t>
            </w:r>
            <w:r w:rsidR="008301AD">
              <w:t>Варгатер</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236C19" w:rsidRPr="00731251" w:rsidRDefault="00236C19" w:rsidP="005A0167">
            <w:pPr>
              <w:pStyle w:val="a8"/>
              <w:snapToGrid w:val="0"/>
              <w:spacing w:after="0"/>
              <w:ind w:left="0"/>
              <w:jc w:val="center"/>
            </w:pPr>
            <w:r>
              <w:t>Расчетный срок</w:t>
            </w:r>
          </w:p>
        </w:tc>
      </w:tr>
    </w:tbl>
    <w:p w:rsidR="001D2EF8" w:rsidRDefault="001D2EF8" w:rsidP="008B0B41">
      <w:pPr>
        <w:snapToGrid w:val="0"/>
        <w:ind w:firstLine="708"/>
        <w:jc w:val="both"/>
        <w:rPr>
          <w:rFonts w:cs="Arial"/>
          <w:b/>
          <w:bCs/>
          <w:i/>
          <w:color w:val="FF0000"/>
        </w:rPr>
      </w:pPr>
    </w:p>
    <w:p w:rsidR="00D2694B" w:rsidRPr="00A507A8" w:rsidRDefault="00D2694B" w:rsidP="008B0B41">
      <w:pPr>
        <w:snapToGrid w:val="0"/>
        <w:ind w:firstLine="708"/>
        <w:jc w:val="both"/>
        <w:rPr>
          <w:rFonts w:cs="Arial"/>
          <w:b/>
          <w:bCs/>
          <w:i/>
          <w:color w:val="FF0000"/>
        </w:rPr>
      </w:pPr>
    </w:p>
    <w:p w:rsidR="001D2EF8" w:rsidRPr="00F66F15" w:rsidRDefault="001D2EF8" w:rsidP="00F66F15">
      <w:pPr>
        <w:pStyle w:val="2"/>
        <w:spacing w:before="0" w:after="0"/>
        <w:ind w:firstLine="709"/>
        <w:jc w:val="both"/>
        <w:rPr>
          <w:sz w:val="24"/>
          <w:szCs w:val="24"/>
        </w:rPr>
      </w:pPr>
      <w:bookmarkStart w:id="86" w:name="_Toc356554000"/>
      <w:r w:rsidRPr="00F66F15">
        <w:rPr>
          <w:sz w:val="24"/>
          <w:szCs w:val="24"/>
        </w:rPr>
        <w:t>3.</w:t>
      </w:r>
      <w:r w:rsidR="00FD6590" w:rsidRPr="00F66F15">
        <w:rPr>
          <w:sz w:val="24"/>
          <w:szCs w:val="24"/>
        </w:rPr>
        <w:t>3</w:t>
      </w:r>
      <w:r w:rsidRPr="00F66F15">
        <w:rPr>
          <w:sz w:val="24"/>
          <w:szCs w:val="24"/>
        </w:rPr>
        <w:t>.4. Мероприятия по обеспечению территории сельского поселения объектами социальной инфраструктуры</w:t>
      </w:r>
      <w:bookmarkEnd w:id="86"/>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35"/>
        <w:gridCol w:w="7027"/>
        <w:gridCol w:w="1979"/>
      </w:tblGrid>
      <w:tr w:rsidR="00F44012" w:rsidTr="00236C19">
        <w:trPr>
          <w:trHeight w:val="276"/>
        </w:trPr>
        <w:tc>
          <w:tcPr>
            <w:tcW w:w="635" w:type="dxa"/>
            <w:shd w:val="clear" w:color="auto" w:fill="CCCCCC"/>
          </w:tcPr>
          <w:p w:rsidR="001D2EF8" w:rsidRPr="0036259A" w:rsidRDefault="001D2EF8" w:rsidP="008B0B41">
            <w:pPr>
              <w:pStyle w:val="ConsPlusNormal"/>
              <w:snapToGrid w:val="0"/>
              <w:ind w:firstLine="0"/>
              <w:jc w:val="center"/>
              <w:rPr>
                <w:rFonts w:ascii="Times New Roman" w:hAnsi="Times New Roman"/>
                <w:b/>
                <w:bCs/>
                <w:i/>
                <w:color w:val="auto"/>
              </w:rPr>
            </w:pPr>
            <w:r w:rsidRPr="0036259A">
              <w:rPr>
                <w:rFonts w:ascii="Times New Roman" w:hAnsi="Times New Roman"/>
                <w:b/>
                <w:bCs/>
                <w:i/>
                <w:color w:val="auto"/>
              </w:rPr>
              <w:t xml:space="preserve">№ пп </w:t>
            </w:r>
          </w:p>
        </w:tc>
        <w:tc>
          <w:tcPr>
            <w:tcW w:w="7027" w:type="dxa"/>
            <w:shd w:val="clear" w:color="auto" w:fill="CCCCCC"/>
          </w:tcPr>
          <w:p w:rsidR="001D2EF8" w:rsidRPr="0036259A" w:rsidRDefault="001D2EF8" w:rsidP="008B0B41">
            <w:pPr>
              <w:pStyle w:val="ConsPlusNormal"/>
              <w:snapToGrid w:val="0"/>
              <w:jc w:val="center"/>
              <w:rPr>
                <w:rFonts w:ascii="Times New Roman" w:hAnsi="Times New Roman"/>
                <w:b/>
                <w:bCs/>
                <w:i/>
                <w:color w:val="auto"/>
              </w:rPr>
            </w:pPr>
            <w:r w:rsidRPr="0036259A">
              <w:rPr>
                <w:rFonts w:ascii="Times New Roman" w:hAnsi="Times New Roman"/>
                <w:b/>
                <w:bCs/>
                <w:i/>
                <w:color w:val="auto"/>
              </w:rPr>
              <w:t xml:space="preserve">Наименование мероприятия </w:t>
            </w:r>
          </w:p>
        </w:tc>
        <w:tc>
          <w:tcPr>
            <w:tcW w:w="1979" w:type="dxa"/>
            <w:shd w:val="clear" w:color="auto" w:fill="CCCCCC"/>
          </w:tcPr>
          <w:p w:rsidR="001D2EF8" w:rsidRPr="0036259A" w:rsidRDefault="001D2EF8" w:rsidP="008B0B41">
            <w:pPr>
              <w:pStyle w:val="aa"/>
              <w:snapToGrid w:val="0"/>
              <w:jc w:val="center"/>
              <w:rPr>
                <w:rFonts w:eastAsia="Times New Roman" w:cs="Arial"/>
                <w:b/>
                <w:bCs/>
                <w:i/>
              </w:rPr>
            </w:pPr>
            <w:r w:rsidRPr="0036259A">
              <w:rPr>
                <w:rFonts w:eastAsia="Times New Roman" w:cs="Arial"/>
                <w:b/>
                <w:bCs/>
                <w:i/>
              </w:rPr>
              <w:t>Сроки реализации</w:t>
            </w:r>
          </w:p>
        </w:tc>
      </w:tr>
      <w:tr w:rsidR="00F44012" w:rsidTr="00236C19">
        <w:trPr>
          <w:trHeight w:val="317"/>
        </w:trPr>
        <w:tc>
          <w:tcPr>
            <w:tcW w:w="635" w:type="dxa"/>
            <w:vMerge w:val="restart"/>
          </w:tcPr>
          <w:p w:rsidR="001D2EF8" w:rsidRPr="0036259A" w:rsidRDefault="001D2EF8" w:rsidP="008B0B41">
            <w:pPr>
              <w:pStyle w:val="aa"/>
              <w:snapToGrid w:val="0"/>
              <w:jc w:val="center"/>
              <w:rPr>
                <w:b/>
              </w:rPr>
            </w:pPr>
            <w:r w:rsidRPr="0036259A">
              <w:rPr>
                <w:b/>
              </w:rPr>
              <w:t>1</w:t>
            </w:r>
          </w:p>
        </w:tc>
        <w:tc>
          <w:tcPr>
            <w:tcW w:w="7027" w:type="dxa"/>
            <w:vMerge w:val="restart"/>
          </w:tcPr>
          <w:p w:rsidR="001D2EF8" w:rsidRPr="0036259A" w:rsidRDefault="005E6970" w:rsidP="000C5A9F">
            <w:pPr>
              <w:jc w:val="both"/>
            </w:pPr>
            <w:r>
              <w:t>Строительство детской игровой площадки</w:t>
            </w:r>
            <w:r w:rsidR="00236C19">
              <w:t>,</w:t>
            </w:r>
            <w:r w:rsidR="007D1739">
              <w:t xml:space="preserve"> </w:t>
            </w:r>
            <w:r w:rsidR="000C5A9F">
              <w:t>магазина</w:t>
            </w:r>
            <w:r w:rsidR="007D1739">
              <w:t>,</w:t>
            </w:r>
            <w:r w:rsidR="00236C19">
              <w:t xml:space="preserve"> организация парковой зоны</w:t>
            </w:r>
            <w:r>
              <w:t xml:space="preserve"> (</w:t>
            </w:r>
            <w:r w:rsidR="000C5A9F">
              <w:t>п. Новые Ключи</w:t>
            </w:r>
            <w:r>
              <w:t>)</w:t>
            </w:r>
          </w:p>
        </w:tc>
        <w:tc>
          <w:tcPr>
            <w:tcW w:w="1979" w:type="dxa"/>
            <w:vMerge w:val="restart"/>
          </w:tcPr>
          <w:p w:rsidR="001D2EF8" w:rsidRPr="0036259A" w:rsidRDefault="001D2EF8" w:rsidP="008B0B41">
            <w:pPr>
              <w:pStyle w:val="a8"/>
              <w:snapToGrid w:val="0"/>
              <w:spacing w:after="0"/>
              <w:ind w:left="0"/>
              <w:jc w:val="center"/>
            </w:pPr>
            <w:r w:rsidRPr="0036259A">
              <w:t>Первая очередь</w:t>
            </w:r>
          </w:p>
        </w:tc>
      </w:tr>
      <w:tr w:rsidR="00236C19" w:rsidTr="00236C19">
        <w:trPr>
          <w:trHeight w:val="317"/>
        </w:trPr>
        <w:tc>
          <w:tcPr>
            <w:tcW w:w="635" w:type="dxa"/>
          </w:tcPr>
          <w:p w:rsidR="00236C19" w:rsidRPr="0036259A" w:rsidRDefault="00236C19" w:rsidP="008B0B41">
            <w:pPr>
              <w:pStyle w:val="aa"/>
              <w:snapToGrid w:val="0"/>
              <w:jc w:val="center"/>
              <w:rPr>
                <w:b/>
              </w:rPr>
            </w:pPr>
            <w:r>
              <w:rPr>
                <w:b/>
              </w:rPr>
              <w:t>2</w:t>
            </w:r>
          </w:p>
        </w:tc>
        <w:tc>
          <w:tcPr>
            <w:tcW w:w="7027" w:type="dxa"/>
          </w:tcPr>
          <w:p w:rsidR="00236C19" w:rsidRPr="0036259A" w:rsidRDefault="00236C19" w:rsidP="000C5A9F">
            <w:pPr>
              <w:jc w:val="both"/>
            </w:pPr>
            <w:r>
              <w:t>Строительство детской игровой площадки</w:t>
            </w:r>
            <w:r w:rsidR="007D1739">
              <w:t xml:space="preserve">, </w:t>
            </w:r>
            <w:r w:rsidR="000C5A9F">
              <w:t>магазина, организация парковой зоны</w:t>
            </w:r>
            <w:r>
              <w:t xml:space="preserve"> (</w:t>
            </w:r>
            <w:r w:rsidR="000C5A9F">
              <w:t>д. Мостовая</w:t>
            </w:r>
            <w:r>
              <w:t>)</w:t>
            </w:r>
          </w:p>
        </w:tc>
        <w:tc>
          <w:tcPr>
            <w:tcW w:w="1979" w:type="dxa"/>
          </w:tcPr>
          <w:p w:rsidR="00236C19" w:rsidRPr="0036259A" w:rsidRDefault="00236C19" w:rsidP="005A0167">
            <w:pPr>
              <w:pStyle w:val="a8"/>
              <w:snapToGrid w:val="0"/>
              <w:spacing w:after="0"/>
              <w:ind w:left="0"/>
              <w:jc w:val="center"/>
            </w:pPr>
            <w:r w:rsidRPr="0036259A">
              <w:t>Первая очередь</w:t>
            </w:r>
          </w:p>
        </w:tc>
      </w:tr>
      <w:tr w:rsidR="00F44012" w:rsidTr="00236C19">
        <w:trPr>
          <w:trHeight w:val="317"/>
        </w:trPr>
        <w:tc>
          <w:tcPr>
            <w:tcW w:w="635" w:type="dxa"/>
          </w:tcPr>
          <w:p w:rsidR="005B2FC8" w:rsidRDefault="005B2FC8" w:rsidP="008B0B41">
            <w:pPr>
              <w:pStyle w:val="aa"/>
              <w:snapToGrid w:val="0"/>
              <w:jc w:val="center"/>
              <w:rPr>
                <w:b/>
              </w:rPr>
            </w:pPr>
            <w:r>
              <w:rPr>
                <w:b/>
              </w:rPr>
              <w:t>3</w:t>
            </w:r>
          </w:p>
        </w:tc>
        <w:tc>
          <w:tcPr>
            <w:tcW w:w="7027" w:type="dxa"/>
          </w:tcPr>
          <w:p w:rsidR="005B2FC8" w:rsidRDefault="005B2FC8" w:rsidP="00E06B0C">
            <w:pPr>
              <w:jc w:val="both"/>
            </w:pPr>
            <w:r>
              <w:t xml:space="preserve">Строительство </w:t>
            </w:r>
            <w:r w:rsidR="000C5A9F">
              <w:t>дома культуры</w:t>
            </w:r>
            <w:r w:rsidR="00236C19">
              <w:t>,</w:t>
            </w:r>
            <w:r w:rsidR="00E06B0C">
              <w:t xml:space="preserve"> аптечного пункта, учреждения дополнительного образования, магазина, отделения Сбербанка, </w:t>
            </w:r>
            <w:r w:rsidR="00236C19">
              <w:t>детской игровой площадки, спортивного комплекса, торгово-развлекательного комплекса,</w:t>
            </w:r>
            <w:r w:rsidR="007D1739">
              <w:t xml:space="preserve"> предприятия бытового обслуживания, банно-помывочного комплекса,</w:t>
            </w:r>
            <w:r w:rsidR="00236C19">
              <w:t xml:space="preserve"> организация парковой зоны</w:t>
            </w:r>
            <w:r w:rsidR="00E06B0C">
              <w:t>, строительство детского оздоровительного лагеря</w:t>
            </w:r>
            <w:r>
              <w:t xml:space="preserve"> (</w:t>
            </w:r>
            <w:r w:rsidR="00236C19">
              <w:t xml:space="preserve">с. </w:t>
            </w:r>
            <w:r w:rsidR="000C5A9F">
              <w:t>Усть-Бакчар</w:t>
            </w:r>
            <w:r>
              <w:t>)</w:t>
            </w:r>
          </w:p>
        </w:tc>
        <w:tc>
          <w:tcPr>
            <w:tcW w:w="1979" w:type="dxa"/>
          </w:tcPr>
          <w:p w:rsidR="005B2FC8" w:rsidRPr="0036259A" w:rsidRDefault="005B2FC8" w:rsidP="008B0B41">
            <w:pPr>
              <w:pStyle w:val="a8"/>
              <w:snapToGrid w:val="0"/>
              <w:spacing w:after="0"/>
              <w:ind w:left="0"/>
              <w:jc w:val="center"/>
            </w:pPr>
            <w:r w:rsidRPr="0036259A">
              <w:t>Первая очередь</w:t>
            </w:r>
          </w:p>
        </w:tc>
      </w:tr>
      <w:tr w:rsidR="00236C19" w:rsidTr="00236C19">
        <w:trPr>
          <w:trHeight w:val="276"/>
        </w:trPr>
        <w:tc>
          <w:tcPr>
            <w:tcW w:w="635" w:type="dxa"/>
          </w:tcPr>
          <w:p w:rsidR="00236C19" w:rsidRPr="0036259A" w:rsidRDefault="00236C19" w:rsidP="008B0B41">
            <w:pPr>
              <w:pStyle w:val="aa"/>
              <w:snapToGrid w:val="0"/>
              <w:jc w:val="center"/>
              <w:rPr>
                <w:b/>
              </w:rPr>
            </w:pPr>
            <w:r>
              <w:rPr>
                <w:b/>
              </w:rPr>
              <w:t>4</w:t>
            </w:r>
          </w:p>
        </w:tc>
        <w:tc>
          <w:tcPr>
            <w:tcW w:w="7027" w:type="dxa"/>
          </w:tcPr>
          <w:p w:rsidR="00236C19" w:rsidRDefault="00E06B0C" w:rsidP="00E06B0C">
            <w:pPr>
              <w:jc w:val="both"/>
            </w:pPr>
            <w:r>
              <w:t xml:space="preserve">Строительство дома культуры, детского сада, магазина, отделения Сбербанка и почты, детской игровой площадки, спортивного комплекса, торгово-развлекательного комплекса, предприятия бытового обслуживания, банно-помывочного комплекса, организация парковой зоны </w:t>
            </w:r>
            <w:r w:rsidR="00236C19">
              <w:t xml:space="preserve">(с. </w:t>
            </w:r>
            <w:r>
              <w:t>Варгатер</w:t>
            </w:r>
            <w:r w:rsidR="00236C19">
              <w:t>)</w:t>
            </w:r>
          </w:p>
        </w:tc>
        <w:tc>
          <w:tcPr>
            <w:tcW w:w="1979" w:type="dxa"/>
          </w:tcPr>
          <w:p w:rsidR="00236C19" w:rsidRPr="0036259A" w:rsidRDefault="00236C19" w:rsidP="005A0167">
            <w:pPr>
              <w:pStyle w:val="a8"/>
              <w:snapToGrid w:val="0"/>
              <w:spacing w:after="0"/>
              <w:ind w:left="0"/>
              <w:jc w:val="center"/>
            </w:pPr>
            <w:r w:rsidRPr="0036259A">
              <w:t>Первая очередь</w:t>
            </w:r>
          </w:p>
        </w:tc>
      </w:tr>
      <w:tr w:rsidR="00236C19" w:rsidTr="00236C19">
        <w:trPr>
          <w:trHeight w:val="317"/>
        </w:trPr>
        <w:tc>
          <w:tcPr>
            <w:tcW w:w="635" w:type="dxa"/>
            <w:vMerge w:val="restart"/>
          </w:tcPr>
          <w:p w:rsidR="00236C19" w:rsidRPr="0036259A" w:rsidRDefault="00236C19" w:rsidP="008B0B41">
            <w:pPr>
              <w:pStyle w:val="aa"/>
              <w:snapToGrid w:val="0"/>
              <w:jc w:val="center"/>
              <w:rPr>
                <w:b/>
              </w:rPr>
            </w:pPr>
            <w:r>
              <w:rPr>
                <w:b/>
              </w:rPr>
              <w:t>5</w:t>
            </w:r>
          </w:p>
        </w:tc>
        <w:tc>
          <w:tcPr>
            <w:tcW w:w="7027" w:type="dxa"/>
            <w:vMerge w:val="restart"/>
          </w:tcPr>
          <w:p w:rsidR="00236C19" w:rsidRDefault="00E06B0C" w:rsidP="00E06B0C">
            <w:pPr>
              <w:jc w:val="both"/>
            </w:pPr>
            <w:r>
              <w:t>Строительство детского сада, детской игровой площадки, торгово-развлекательного комплекса, предприятия бытового обслуживания,  организация парковой зоны</w:t>
            </w:r>
            <w:r w:rsidR="00236C19">
              <w:t xml:space="preserve"> (с. </w:t>
            </w:r>
            <w:r>
              <w:t>Нижняя Тига</w:t>
            </w:r>
            <w:r w:rsidR="00236C19">
              <w:t>)</w:t>
            </w:r>
          </w:p>
        </w:tc>
        <w:tc>
          <w:tcPr>
            <w:tcW w:w="1979" w:type="dxa"/>
            <w:vMerge w:val="restart"/>
          </w:tcPr>
          <w:p w:rsidR="00236C19" w:rsidRPr="0036259A" w:rsidRDefault="00236C19" w:rsidP="005A0167">
            <w:pPr>
              <w:pStyle w:val="a8"/>
              <w:snapToGrid w:val="0"/>
              <w:spacing w:after="0"/>
              <w:ind w:left="0"/>
              <w:jc w:val="center"/>
            </w:pPr>
            <w:r w:rsidRPr="0036259A">
              <w:t>Первая очередь</w:t>
            </w:r>
          </w:p>
        </w:tc>
      </w:tr>
      <w:tr w:rsidR="00236C19" w:rsidTr="00236C19">
        <w:trPr>
          <w:trHeight w:val="276"/>
        </w:trPr>
        <w:tc>
          <w:tcPr>
            <w:tcW w:w="635" w:type="dxa"/>
          </w:tcPr>
          <w:p w:rsidR="00236C19" w:rsidRPr="0036259A" w:rsidRDefault="00236C19" w:rsidP="008B0B41">
            <w:pPr>
              <w:pStyle w:val="aa"/>
              <w:snapToGrid w:val="0"/>
              <w:jc w:val="center"/>
              <w:rPr>
                <w:b/>
              </w:rPr>
            </w:pPr>
            <w:r>
              <w:rPr>
                <w:b/>
              </w:rPr>
              <w:t>6</w:t>
            </w:r>
          </w:p>
        </w:tc>
        <w:tc>
          <w:tcPr>
            <w:tcW w:w="7027" w:type="dxa"/>
          </w:tcPr>
          <w:p w:rsidR="00236C19" w:rsidRPr="0036259A" w:rsidRDefault="00236C19" w:rsidP="00567703">
            <w:pPr>
              <w:snapToGrid w:val="0"/>
              <w:jc w:val="both"/>
            </w:pPr>
            <w:r>
              <w:t xml:space="preserve">Строительство </w:t>
            </w:r>
            <w:r w:rsidR="00567703">
              <w:t xml:space="preserve">предприятия бытового обслуживания,  детской игровой площадки, </w:t>
            </w:r>
            <w:r>
              <w:t xml:space="preserve">организация парковой зоны </w:t>
            </w:r>
            <w:r w:rsidR="007D1739">
              <w:t>(</w:t>
            </w:r>
            <w:r w:rsidR="00567703">
              <w:t>с. Третья Тига</w:t>
            </w:r>
            <w:r>
              <w:t>)</w:t>
            </w:r>
          </w:p>
        </w:tc>
        <w:tc>
          <w:tcPr>
            <w:tcW w:w="1979" w:type="dxa"/>
          </w:tcPr>
          <w:p w:rsidR="00236C19" w:rsidRPr="0036259A" w:rsidRDefault="00236C19" w:rsidP="008B0B41">
            <w:pPr>
              <w:pStyle w:val="a8"/>
              <w:snapToGrid w:val="0"/>
              <w:spacing w:after="0"/>
              <w:ind w:left="0"/>
              <w:jc w:val="center"/>
            </w:pPr>
            <w:r w:rsidRPr="0036259A">
              <w:t>Расчетный срок</w:t>
            </w:r>
          </w:p>
        </w:tc>
      </w:tr>
      <w:tr w:rsidR="00236C19" w:rsidRPr="0036259A" w:rsidTr="00236C19">
        <w:trPr>
          <w:trHeight w:val="276"/>
        </w:trPr>
        <w:tc>
          <w:tcPr>
            <w:tcW w:w="635" w:type="dxa"/>
          </w:tcPr>
          <w:p w:rsidR="00236C19" w:rsidRPr="0036259A" w:rsidRDefault="00236C19" w:rsidP="008B0B41">
            <w:pPr>
              <w:pStyle w:val="aa"/>
              <w:snapToGrid w:val="0"/>
              <w:jc w:val="center"/>
              <w:rPr>
                <w:b/>
              </w:rPr>
            </w:pPr>
            <w:r>
              <w:rPr>
                <w:b/>
              </w:rPr>
              <w:t>7</w:t>
            </w:r>
          </w:p>
        </w:tc>
        <w:tc>
          <w:tcPr>
            <w:tcW w:w="7027" w:type="dxa"/>
          </w:tcPr>
          <w:p w:rsidR="00236C19" w:rsidRPr="0036259A" w:rsidRDefault="00567703" w:rsidP="00567703">
            <w:pPr>
              <w:snapToGrid w:val="0"/>
              <w:jc w:val="both"/>
            </w:pPr>
            <w:r>
              <w:t xml:space="preserve">Строительство дома культуры, детского сада, магазина, детской игровой площадки, предприятия бытового обслуживания, организация парковой зоны </w:t>
            </w:r>
            <w:r w:rsidR="00236C19">
              <w:t xml:space="preserve">(с. </w:t>
            </w:r>
            <w:r>
              <w:t>Гореловка</w:t>
            </w:r>
            <w:r w:rsidR="00236C19">
              <w:t>)</w:t>
            </w:r>
          </w:p>
        </w:tc>
        <w:tc>
          <w:tcPr>
            <w:tcW w:w="1979" w:type="dxa"/>
          </w:tcPr>
          <w:p w:rsidR="00236C19" w:rsidRPr="0036259A" w:rsidRDefault="007D1739" w:rsidP="008B0B41">
            <w:pPr>
              <w:pStyle w:val="a8"/>
              <w:snapToGrid w:val="0"/>
              <w:spacing w:after="0"/>
              <w:ind w:left="0"/>
              <w:jc w:val="center"/>
            </w:pPr>
            <w:r>
              <w:t>Расчетный срок</w:t>
            </w:r>
          </w:p>
        </w:tc>
      </w:tr>
    </w:tbl>
    <w:p w:rsidR="001D2EF8" w:rsidRDefault="001D2EF8" w:rsidP="008B0B41">
      <w:pPr>
        <w:snapToGrid w:val="0"/>
        <w:jc w:val="both"/>
        <w:rPr>
          <w:rFonts w:cs="Arial"/>
          <w:b/>
          <w:bCs/>
          <w:i/>
        </w:rPr>
      </w:pPr>
    </w:p>
    <w:p w:rsidR="00214FE1" w:rsidRPr="0036259A" w:rsidRDefault="00214FE1" w:rsidP="008B0B41">
      <w:pPr>
        <w:snapToGrid w:val="0"/>
        <w:jc w:val="both"/>
        <w:rPr>
          <w:rFonts w:cs="Arial"/>
          <w:b/>
          <w:bCs/>
          <w:i/>
        </w:rPr>
      </w:pPr>
    </w:p>
    <w:p w:rsidR="001D2EF8" w:rsidRPr="00F66F15" w:rsidRDefault="001D2EF8" w:rsidP="00F66F15">
      <w:pPr>
        <w:pStyle w:val="2"/>
        <w:spacing w:before="0" w:after="0"/>
        <w:ind w:firstLine="709"/>
        <w:jc w:val="both"/>
        <w:rPr>
          <w:sz w:val="24"/>
          <w:szCs w:val="24"/>
        </w:rPr>
      </w:pPr>
      <w:bookmarkStart w:id="87" w:name="_Toc356554001"/>
      <w:r w:rsidRPr="00F66F15">
        <w:rPr>
          <w:sz w:val="24"/>
          <w:szCs w:val="24"/>
        </w:rPr>
        <w:t>3.</w:t>
      </w:r>
      <w:r w:rsidR="00EB54E1" w:rsidRPr="00F66F15">
        <w:rPr>
          <w:sz w:val="24"/>
          <w:szCs w:val="24"/>
        </w:rPr>
        <w:t>3</w:t>
      </w:r>
      <w:r w:rsidRPr="00F66F15">
        <w:rPr>
          <w:sz w:val="24"/>
          <w:szCs w:val="24"/>
        </w:rPr>
        <w:t>.5. Мероприятия по обеспечению территории сельского поселения объектами массового отдыха жителей поселения, благоустройства и озеленения</w:t>
      </w:r>
      <w:bookmarkEnd w:id="87"/>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1"/>
        <w:gridCol w:w="6957"/>
        <w:gridCol w:w="2003"/>
      </w:tblGrid>
      <w:tr w:rsidR="00F44012" w:rsidTr="007D1739">
        <w:trPr>
          <w:trHeight w:val="317"/>
        </w:trPr>
        <w:tc>
          <w:tcPr>
            <w:tcW w:w="681" w:type="dxa"/>
            <w:vMerge w:val="restart"/>
            <w:shd w:val="clear" w:color="auto" w:fill="CCCCCC"/>
          </w:tcPr>
          <w:p w:rsidR="001D2EF8" w:rsidRPr="00214FE1" w:rsidRDefault="001D2EF8" w:rsidP="008B0B41">
            <w:pPr>
              <w:pStyle w:val="aa"/>
              <w:snapToGrid w:val="0"/>
              <w:jc w:val="center"/>
              <w:rPr>
                <w:rFonts w:eastAsia="Times New Roman" w:cs="Arial"/>
                <w:b/>
                <w:bCs/>
                <w:i/>
              </w:rPr>
            </w:pPr>
            <w:r w:rsidRPr="00214FE1">
              <w:rPr>
                <w:rFonts w:eastAsia="Times New Roman" w:cs="Arial"/>
                <w:b/>
                <w:bCs/>
                <w:i/>
              </w:rPr>
              <w:t>№ пп</w:t>
            </w:r>
          </w:p>
        </w:tc>
        <w:tc>
          <w:tcPr>
            <w:tcW w:w="6957" w:type="dxa"/>
            <w:vMerge w:val="restart"/>
            <w:shd w:val="clear" w:color="auto" w:fill="CCCCCC"/>
          </w:tcPr>
          <w:p w:rsidR="001D2EF8" w:rsidRPr="00214FE1" w:rsidRDefault="001D2EF8" w:rsidP="008B0B41">
            <w:pPr>
              <w:pStyle w:val="aa"/>
              <w:snapToGrid w:val="0"/>
              <w:jc w:val="center"/>
              <w:rPr>
                <w:rFonts w:eastAsia="Times New Roman" w:cs="Arial"/>
                <w:b/>
                <w:bCs/>
                <w:i/>
              </w:rPr>
            </w:pPr>
            <w:r w:rsidRPr="00214FE1">
              <w:rPr>
                <w:rFonts w:eastAsia="Times New Roman" w:cs="Arial"/>
                <w:b/>
                <w:bCs/>
                <w:i/>
              </w:rPr>
              <w:t>Наименование мероприятия</w:t>
            </w:r>
          </w:p>
        </w:tc>
        <w:tc>
          <w:tcPr>
            <w:tcW w:w="2003" w:type="dxa"/>
            <w:vMerge w:val="restart"/>
            <w:shd w:val="clear" w:color="auto" w:fill="CCCCCC"/>
          </w:tcPr>
          <w:p w:rsidR="001D2EF8" w:rsidRPr="00214FE1" w:rsidRDefault="001D2EF8" w:rsidP="008B0B41">
            <w:pPr>
              <w:pStyle w:val="aa"/>
              <w:snapToGrid w:val="0"/>
              <w:jc w:val="center"/>
              <w:rPr>
                <w:rFonts w:eastAsia="Times New Roman" w:cs="Arial"/>
                <w:b/>
                <w:bCs/>
                <w:i/>
              </w:rPr>
            </w:pPr>
            <w:r w:rsidRPr="00214FE1">
              <w:rPr>
                <w:rFonts w:eastAsia="Times New Roman" w:cs="Arial"/>
                <w:b/>
                <w:bCs/>
                <w:i/>
              </w:rPr>
              <w:t>Сроки реализации</w:t>
            </w:r>
          </w:p>
        </w:tc>
      </w:tr>
      <w:tr w:rsidR="00F44012" w:rsidTr="007D1739">
        <w:trPr>
          <w:trHeight w:val="317"/>
        </w:trPr>
        <w:tc>
          <w:tcPr>
            <w:tcW w:w="681" w:type="dxa"/>
            <w:vMerge w:val="restart"/>
          </w:tcPr>
          <w:p w:rsidR="001D2EF8" w:rsidRPr="00214FE1" w:rsidRDefault="007649A4" w:rsidP="008B0B41">
            <w:pPr>
              <w:pStyle w:val="aa"/>
              <w:snapToGrid w:val="0"/>
              <w:jc w:val="center"/>
              <w:rPr>
                <w:rFonts w:eastAsia="Times New Roman" w:cs="Arial"/>
                <w:b/>
                <w:bCs/>
              </w:rPr>
            </w:pPr>
            <w:r w:rsidRPr="00214FE1">
              <w:rPr>
                <w:rFonts w:eastAsia="Times New Roman" w:cs="Arial"/>
                <w:b/>
                <w:bCs/>
              </w:rPr>
              <w:t>1</w:t>
            </w:r>
          </w:p>
        </w:tc>
        <w:tc>
          <w:tcPr>
            <w:tcW w:w="6957" w:type="dxa"/>
            <w:vMerge w:val="restart"/>
          </w:tcPr>
          <w:p w:rsidR="001D2EF8" w:rsidRPr="00214FE1" w:rsidRDefault="001D2EF8" w:rsidP="008B0B41">
            <w:pPr>
              <w:jc w:val="both"/>
            </w:pPr>
            <w:r w:rsidRPr="00214FE1">
              <w:t>Благоустройство и устройство внутриквартальных зон отдыха и детских игровых площадок на территории населенных пунктов</w:t>
            </w:r>
          </w:p>
        </w:tc>
        <w:tc>
          <w:tcPr>
            <w:tcW w:w="2003" w:type="dxa"/>
            <w:vMerge w:val="restart"/>
          </w:tcPr>
          <w:p w:rsidR="001D2EF8" w:rsidRPr="00214FE1" w:rsidRDefault="001D2EF8" w:rsidP="008B0B41">
            <w:pPr>
              <w:pStyle w:val="a8"/>
              <w:snapToGrid w:val="0"/>
              <w:spacing w:after="0"/>
              <w:ind w:left="0"/>
              <w:jc w:val="center"/>
            </w:pPr>
            <w:r w:rsidRPr="00214FE1">
              <w:t>Первая очередь</w:t>
            </w:r>
          </w:p>
        </w:tc>
      </w:tr>
      <w:tr w:rsidR="00F44012" w:rsidTr="007D1739">
        <w:trPr>
          <w:trHeight w:val="317"/>
        </w:trPr>
        <w:tc>
          <w:tcPr>
            <w:tcW w:w="681" w:type="dxa"/>
            <w:vMerge w:val="restart"/>
          </w:tcPr>
          <w:p w:rsidR="001D2EF8" w:rsidRPr="00214FE1" w:rsidRDefault="007649A4" w:rsidP="008B0B41">
            <w:pPr>
              <w:pStyle w:val="aa"/>
              <w:snapToGrid w:val="0"/>
              <w:jc w:val="center"/>
              <w:rPr>
                <w:rFonts w:eastAsia="Times New Roman" w:cs="Arial"/>
                <w:b/>
                <w:bCs/>
              </w:rPr>
            </w:pPr>
            <w:r w:rsidRPr="00214FE1">
              <w:rPr>
                <w:rFonts w:eastAsia="Times New Roman" w:cs="Arial"/>
                <w:b/>
                <w:bCs/>
              </w:rPr>
              <w:t>2</w:t>
            </w:r>
          </w:p>
        </w:tc>
        <w:tc>
          <w:tcPr>
            <w:tcW w:w="6957" w:type="dxa"/>
            <w:vMerge w:val="restart"/>
          </w:tcPr>
          <w:p w:rsidR="001D2EF8" w:rsidRPr="00214FE1" w:rsidRDefault="001D2EF8" w:rsidP="008B0B41">
            <w:pPr>
              <w:jc w:val="both"/>
            </w:pPr>
            <w:r w:rsidRPr="00214FE1">
              <w:t>Благоустройство участков, прилегающих к общественным зданиям, существующим участкам рекреационного озеленения</w:t>
            </w:r>
          </w:p>
        </w:tc>
        <w:tc>
          <w:tcPr>
            <w:tcW w:w="2003" w:type="dxa"/>
            <w:vMerge w:val="restart"/>
          </w:tcPr>
          <w:p w:rsidR="001D2EF8" w:rsidRPr="00214FE1" w:rsidRDefault="001D2EF8" w:rsidP="008B0B41">
            <w:pPr>
              <w:pStyle w:val="a8"/>
              <w:snapToGrid w:val="0"/>
              <w:spacing w:after="0"/>
              <w:ind w:left="0"/>
              <w:jc w:val="center"/>
            </w:pPr>
            <w:r w:rsidRPr="00214FE1">
              <w:t>Первая очередь</w:t>
            </w:r>
          </w:p>
        </w:tc>
      </w:tr>
      <w:tr w:rsidR="00F44012" w:rsidTr="007D1739">
        <w:trPr>
          <w:trHeight w:val="317"/>
        </w:trPr>
        <w:tc>
          <w:tcPr>
            <w:tcW w:w="681" w:type="dxa"/>
            <w:vMerge w:val="restart"/>
          </w:tcPr>
          <w:p w:rsidR="001D2EF8" w:rsidRPr="00214FE1" w:rsidRDefault="007649A4" w:rsidP="008B0B41">
            <w:pPr>
              <w:pStyle w:val="aa"/>
              <w:snapToGrid w:val="0"/>
              <w:jc w:val="center"/>
              <w:rPr>
                <w:rFonts w:eastAsia="Times New Roman" w:cs="Arial"/>
                <w:b/>
                <w:bCs/>
              </w:rPr>
            </w:pPr>
            <w:r w:rsidRPr="00214FE1">
              <w:rPr>
                <w:rFonts w:eastAsia="Times New Roman" w:cs="Arial"/>
                <w:b/>
                <w:bCs/>
              </w:rPr>
              <w:t>3</w:t>
            </w:r>
          </w:p>
        </w:tc>
        <w:tc>
          <w:tcPr>
            <w:tcW w:w="6957" w:type="dxa"/>
            <w:vMerge w:val="restart"/>
          </w:tcPr>
          <w:p w:rsidR="001D2EF8" w:rsidRPr="00214FE1" w:rsidRDefault="001D2EF8" w:rsidP="008B0B41">
            <w:pPr>
              <w:jc w:val="both"/>
            </w:pPr>
            <w:r w:rsidRPr="00214FE1">
              <w:t>Устройство пешеходных тротуаров по улицам населенных пунктов</w:t>
            </w:r>
          </w:p>
        </w:tc>
        <w:tc>
          <w:tcPr>
            <w:tcW w:w="2003" w:type="dxa"/>
            <w:vMerge w:val="restart"/>
          </w:tcPr>
          <w:p w:rsidR="001D2EF8" w:rsidRPr="00214FE1" w:rsidRDefault="001D2EF8" w:rsidP="008B0B41">
            <w:pPr>
              <w:pStyle w:val="a8"/>
              <w:snapToGrid w:val="0"/>
              <w:spacing w:after="0"/>
              <w:ind w:left="0"/>
              <w:jc w:val="center"/>
            </w:pPr>
            <w:r w:rsidRPr="00214FE1">
              <w:t>Первая очередь</w:t>
            </w:r>
          </w:p>
        </w:tc>
      </w:tr>
      <w:tr w:rsidR="001D2EF8" w:rsidRPr="00A507A8" w:rsidTr="007D1739">
        <w:trPr>
          <w:trHeight w:val="276"/>
        </w:trPr>
        <w:tc>
          <w:tcPr>
            <w:tcW w:w="681" w:type="dxa"/>
          </w:tcPr>
          <w:p w:rsidR="001D2EF8" w:rsidRPr="00214FE1" w:rsidRDefault="007649A4" w:rsidP="008B0B41">
            <w:pPr>
              <w:pStyle w:val="aa"/>
              <w:snapToGrid w:val="0"/>
              <w:jc w:val="center"/>
              <w:rPr>
                <w:rFonts w:eastAsia="Times New Roman" w:cs="Arial"/>
                <w:b/>
                <w:bCs/>
              </w:rPr>
            </w:pPr>
            <w:r w:rsidRPr="00214FE1">
              <w:rPr>
                <w:rFonts w:eastAsia="Times New Roman" w:cs="Arial"/>
                <w:b/>
                <w:bCs/>
              </w:rPr>
              <w:t>4</w:t>
            </w:r>
          </w:p>
        </w:tc>
        <w:tc>
          <w:tcPr>
            <w:tcW w:w="6957" w:type="dxa"/>
          </w:tcPr>
          <w:p w:rsidR="001D2EF8" w:rsidRPr="00214FE1" w:rsidRDefault="006746CC" w:rsidP="008B0B41">
            <w:pPr>
              <w:jc w:val="both"/>
            </w:pPr>
            <w:r w:rsidRPr="00214FE1">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2003" w:type="dxa"/>
          </w:tcPr>
          <w:p w:rsidR="001D2EF8" w:rsidRPr="00214FE1" w:rsidRDefault="001D2EF8" w:rsidP="008B0B41">
            <w:pPr>
              <w:pStyle w:val="a8"/>
              <w:snapToGrid w:val="0"/>
              <w:spacing w:after="0"/>
              <w:ind w:left="0"/>
              <w:jc w:val="center"/>
            </w:pPr>
            <w:r w:rsidRPr="00214FE1">
              <w:t>Первая очередь</w:t>
            </w:r>
          </w:p>
        </w:tc>
      </w:tr>
      <w:tr w:rsidR="001D2EF8" w:rsidRPr="00A507A8" w:rsidTr="007D1739">
        <w:trPr>
          <w:trHeight w:val="276"/>
        </w:trPr>
        <w:tc>
          <w:tcPr>
            <w:tcW w:w="681" w:type="dxa"/>
          </w:tcPr>
          <w:p w:rsidR="001D2EF8" w:rsidRPr="00214FE1" w:rsidRDefault="007649A4" w:rsidP="008B0B41">
            <w:pPr>
              <w:pStyle w:val="aa"/>
              <w:snapToGrid w:val="0"/>
              <w:jc w:val="center"/>
              <w:rPr>
                <w:rFonts w:eastAsia="Times New Roman" w:cs="Arial"/>
                <w:b/>
                <w:bCs/>
              </w:rPr>
            </w:pPr>
            <w:r w:rsidRPr="00214FE1">
              <w:rPr>
                <w:rFonts w:eastAsia="Times New Roman" w:cs="Arial"/>
                <w:b/>
                <w:bCs/>
              </w:rPr>
              <w:t>5</w:t>
            </w:r>
          </w:p>
        </w:tc>
        <w:tc>
          <w:tcPr>
            <w:tcW w:w="6957" w:type="dxa"/>
          </w:tcPr>
          <w:p w:rsidR="006746CC" w:rsidRPr="00214FE1" w:rsidRDefault="006746CC" w:rsidP="008B0B41">
            <w:pPr>
              <w:jc w:val="both"/>
            </w:pPr>
            <w:r w:rsidRPr="00214FE1">
              <w:t>Благоустройство рекреационных зон городского поселения:</w:t>
            </w:r>
          </w:p>
          <w:p w:rsidR="006746CC" w:rsidRPr="00214FE1" w:rsidRDefault="006746CC" w:rsidP="008B0B41">
            <w:pPr>
              <w:jc w:val="both"/>
            </w:pPr>
            <w:r w:rsidRPr="00214FE1">
              <w:t>-благоустройство площадок для проведения культурно-массовых мероприятий;</w:t>
            </w:r>
          </w:p>
          <w:p w:rsidR="006746CC" w:rsidRPr="00214FE1" w:rsidRDefault="006746CC" w:rsidP="008B0B41">
            <w:pPr>
              <w:jc w:val="both"/>
            </w:pPr>
            <w:r w:rsidRPr="00214FE1">
              <w:t>-очистка территории;</w:t>
            </w:r>
          </w:p>
          <w:p w:rsidR="006746CC" w:rsidRPr="00214FE1" w:rsidRDefault="006746CC" w:rsidP="008B0B41">
            <w:pPr>
              <w:jc w:val="both"/>
            </w:pPr>
            <w:r w:rsidRPr="00214FE1">
              <w:t>-устройство малых форм;</w:t>
            </w:r>
          </w:p>
          <w:p w:rsidR="006746CC" w:rsidRPr="00214FE1" w:rsidRDefault="006746CC" w:rsidP="008B0B41">
            <w:pPr>
              <w:jc w:val="both"/>
            </w:pPr>
            <w:r w:rsidRPr="00214FE1">
              <w:t>-устройство площадок для мусора;</w:t>
            </w:r>
          </w:p>
          <w:p w:rsidR="001D2EF8" w:rsidRPr="00214FE1" w:rsidRDefault="006746CC" w:rsidP="008B0B41">
            <w:pPr>
              <w:jc w:val="both"/>
            </w:pPr>
            <w:r w:rsidRPr="00214FE1">
              <w:t>-озеленение территории.</w:t>
            </w:r>
          </w:p>
        </w:tc>
        <w:tc>
          <w:tcPr>
            <w:tcW w:w="2003" w:type="dxa"/>
          </w:tcPr>
          <w:p w:rsidR="001D2EF8" w:rsidRPr="00214FE1" w:rsidRDefault="001D2EF8" w:rsidP="008B0B41">
            <w:pPr>
              <w:pStyle w:val="a8"/>
              <w:snapToGrid w:val="0"/>
              <w:spacing w:after="0"/>
              <w:ind w:left="0"/>
              <w:jc w:val="center"/>
            </w:pPr>
            <w:r w:rsidRPr="00214FE1">
              <w:t>Первая очередь</w:t>
            </w:r>
          </w:p>
        </w:tc>
      </w:tr>
      <w:tr w:rsidR="001D2EF8" w:rsidRPr="00A507A8" w:rsidTr="007D1739">
        <w:trPr>
          <w:trHeight w:val="276"/>
        </w:trPr>
        <w:tc>
          <w:tcPr>
            <w:tcW w:w="681" w:type="dxa"/>
          </w:tcPr>
          <w:p w:rsidR="001D2EF8" w:rsidRPr="00214FE1" w:rsidRDefault="007649A4" w:rsidP="008B0B41">
            <w:pPr>
              <w:pStyle w:val="aa"/>
              <w:snapToGrid w:val="0"/>
              <w:jc w:val="center"/>
              <w:rPr>
                <w:rFonts w:eastAsia="Times New Roman" w:cs="Arial"/>
                <w:b/>
                <w:bCs/>
              </w:rPr>
            </w:pPr>
            <w:r w:rsidRPr="00214FE1">
              <w:rPr>
                <w:rFonts w:eastAsia="Times New Roman" w:cs="Arial"/>
                <w:b/>
                <w:bCs/>
              </w:rPr>
              <w:t>6</w:t>
            </w:r>
          </w:p>
        </w:tc>
        <w:tc>
          <w:tcPr>
            <w:tcW w:w="6957" w:type="dxa"/>
          </w:tcPr>
          <w:p w:rsidR="001D2EF8" w:rsidRPr="00214FE1" w:rsidRDefault="006746CC" w:rsidP="008B0B41">
            <w:pPr>
              <w:jc w:val="both"/>
            </w:pPr>
            <w:r w:rsidRPr="00214FE1">
              <w:t>Нормативное озеленение санитарно-защитных зон.</w:t>
            </w:r>
          </w:p>
        </w:tc>
        <w:tc>
          <w:tcPr>
            <w:tcW w:w="2003" w:type="dxa"/>
          </w:tcPr>
          <w:p w:rsidR="001D2EF8" w:rsidRPr="00214FE1" w:rsidRDefault="001D2EF8" w:rsidP="008B0B41">
            <w:pPr>
              <w:pStyle w:val="a8"/>
              <w:snapToGrid w:val="0"/>
              <w:spacing w:after="0"/>
              <w:ind w:left="0"/>
              <w:jc w:val="center"/>
            </w:pPr>
            <w:r w:rsidRPr="00214FE1">
              <w:t>Первая очередь</w:t>
            </w:r>
          </w:p>
        </w:tc>
      </w:tr>
      <w:tr w:rsidR="001D2EF8" w:rsidRPr="00A507A8" w:rsidTr="007D1739">
        <w:trPr>
          <w:trHeight w:val="276"/>
        </w:trPr>
        <w:tc>
          <w:tcPr>
            <w:tcW w:w="681" w:type="dxa"/>
          </w:tcPr>
          <w:p w:rsidR="001D2EF8" w:rsidRPr="00214FE1" w:rsidRDefault="007649A4" w:rsidP="008B0B41">
            <w:pPr>
              <w:pStyle w:val="aa"/>
              <w:snapToGrid w:val="0"/>
              <w:jc w:val="center"/>
              <w:rPr>
                <w:rFonts w:eastAsia="Times New Roman" w:cs="Arial"/>
                <w:b/>
                <w:bCs/>
              </w:rPr>
            </w:pPr>
            <w:r w:rsidRPr="00214FE1">
              <w:rPr>
                <w:rFonts w:eastAsia="Times New Roman" w:cs="Arial"/>
                <w:b/>
                <w:bCs/>
              </w:rPr>
              <w:t>7</w:t>
            </w:r>
          </w:p>
        </w:tc>
        <w:tc>
          <w:tcPr>
            <w:tcW w:w="6957" w:type="dxa"/>
          </w:tcPr>
          <w:p w:rsidR="001D2EF8" w:rsidRPr="00214FE1" w:rsidRDefault="006746CC" w:rsidP="008B0B41">
            <w:pPr>
              <w:jc w:val="both"/>
            </w:pPr>
            <w:r w:rsidRPr="00214FE1">
              <w:t>Нормативное озеленение бульваров и улиц в пределах существующей и новой застройки.</w:t>
            </w:r>
          </w:p>
        </w:tc>
        <w:tc>
          <w:tcPr>
            <w:tcW w:w="2003" w:type="dxa"/>
          </w:tcPr>
          <w:p w:rsidR="001D2EF8" w:rsidRPr="00214FE1" w:rsidRDefault="001D2EF8" w:rsidP="008B0B41">
            <w:pPr>
              <w:pStyle w:val="a8"/>
              <w:snapToGrid w:val="0"/>
              <w:spacing w:after="0"/>
              <w:ind w:left="0"/>
              <w:jc w:val="center"/>
            </w:pPr>
            <w:r w:rsidRPr="00214FE1">
              <w:t>Первая очередь</w:t>
            </w:r>
          </w:p>
        </w:tc>
      </w:tr>
      <w:tr w:rsidR="00245925" w:rsidRPr="00A507A8" w:rsidTr="007D1739">
        <w:trPr>
          <w:trHeight w:val="276"/>
        </w:trPr>
        <w:tc>
          <w:tcPr>
            <w:tcW w:w="681" w:type="dxa"/>
          </w:tcPr>
          <w:p w:rsidR="00245925" w:rsidRPr="00214FE1" w:rsidRDefault="007649A4" w:rsidP="008B0B41">
            <w:pPr>
              <w:pStyle w:val="aa"/>
              <w:snapToGrid w:val="0"/>
              <w:jc w:val="center"/>
              <w:rPr>
                <w:rFonts w:eastAsia="Times New Roman" w:cs="Arial"/>
                <w:b/>
                <w:bCs/>
              </w:rPr>
            </w:pPr>
            <w:r w:rsidRPr="00214FE1">
              <w:rPr>
                <w:rFonts w:eastAsia="Times New Roman" w:cs="Arial"/>
                <w:b/>
                <w:bCs/>
              </w:rPr>
              <w:t>8</w:t>
            </w:r>
          </w:p>
        </w:tc>
        <w:tc>
          <w:tcPr>
            <w:tcW w:w="6957" w:type="dxa"/>
          </w:tcPr>
          <w:p w:rsidR="00245925" w:rsidRPr="00214FE1" w:rsidRDefault="00567703" w:rsidP="008B0B41">
            <w:pPr>
              <w:jc w:val="both"/>
            </w:pPr>
            <w:r>
              <w:t>Строительство детского оздоровительного лагеря</w:t>
            </w:r>
          </w:p>
        </w:tc>
        <w:tc>
          <w:tcPr>
            <w:tcW w:w="2003" w:type="dxa"/>
          </w:tcPr>
          <w:p w:rsidR="00245925" w:rsidRPr="00214FE1" w:rsidRDefault="00245925" w:rsidP="00956947">
            <w:pPr>
              <w:pStyle w:val="a8"/>
              <w:snapToGrid w:val="0"/>
              <w:spacing w:after="0"/>
              <w:ind w:left="0"/>
              <w:jc w:val="center"/>
            </w:pPr>
            <w:r w:rsidRPr="00214FE1">
              <w:t>Первая очередь</w:t>
            </w:r>
          </w:p>
        </w:tc>
      </w:tr>
      <w:tr w:rsidR="00956947" w:rsidRPr="00A507A8" w:rsidTr="007D1739">
        <w:trPr>
          <w:trHeight w:val="276"/>
        </w:trPr>
        <w:tc>
          <w:tcPr>
            <w:tcW w:w="681" w:type="dxa"/>
          </w:tcPr>
          <w:p w:rsidR="00956947" w:rsidRPr="00214FE1" w:rsidRDefault="00956947" w:rsidP="008B0B41">
            <w:pPr>
              <w:pStyle w:val="aa"/>
              <w:snapToGrid w:val="0"/>
              <w:jc w:val="center"/>
              <w:rPr>
                <w:rFonts w:eastAsia="Times New Roman" w:cs="Arial"/>
                <w:b/>
                <w:bCs/>
              </w:rPr>
            </w:pPr>
            <w:r>
              <w:rPr>
                <w:rFonts w:eastAsia="Times New Roman" w:cs="Arial"/>
                <w:b/>
                <w:bCs/>
              </w:rPr>
              <w:t>9</w:t>
            </w:r>
          </w:p>
        </w:tc>
        <w:tc>
          <w:tcPr>
            <w:tcW w:w="6957" w:type="dxa"/>
          </w:tcPr>
          <w:p w:rsidR="00956947" w:rsidRPr="00214FE1" w:rsidRDefault="00956947" w:rsidP="008B0B41">
            <w:pPr>
              <w:jc w:val="both"/>
            </w:pPr>
            <w:r>
              <w:t>Строительство парков и скверов</w:t>
            </w:r>
          </w:p>
        </w:tc>
        <w:tc>
          <w:tcPr>
            <w:tcW w:w="2003" w:type="dxa"/>
          </w:tcPr>
          <w:p w:rsidR="00956947" w:rsidRPr="00214FE1" w:rsidRDefault="00956947" w:rsidP="00956947">
            <w:pPr>
              <w:pStyle w:val="a8"/>
              <w:snapToGrid w:val="0"/>
              <w:spacing w:after="0"/>
              <w:ind w:left="0"/>
              <w:jc w:val="center"/>
            </w:pPr>
            <w:r w:rsidRPr="00214FE1">
              <w:t>Первая очередь</w:t>
            </w:r>
          </w:p>
        </w:tc>
      </w:tr>
    </w:tbl>
    <w:p w:rsidR="00ED7E3A" w:rsidRPr="00A507A8" w:rsidRDefault="00ED7E3A" w:rsidP="008B0B41">
      <w:pPr>
        <w:snapToGrid w:val="0"/>
        <w:jc w:val="both"/>
        <w:rPr>
          <w:rFonts w:cs="Arial"/>
          <w:b/>
          <w:bCs/>
          <w:i/>
          <w:color w:val="FF0000"/>
        </w:rPr>
      </w:pPr>
    </w:p>
    <w:p w:rsidR="00CC4DEC" w:rsidRPr="00A507A8" w:rsidRDefault="001D2EF8" w:rsidP="00CC4DEC">
      <w:pPr>
        <w:pStyle w:val="2"/>
        <w:spacing w:before="0" w:after="0"/>
        <w:ind w:firstLine="709"/>
        <w:jc w:val="both"/>
        <w:rPr>
          <w:b w:val="0"/>
          <w:i w:val="0"/>
          <w:color w:val="FF0000"/>
        </w:rPr>
      </w:pPr>
      <w:bookmarkStart w:id="88" w:name="_Toc356554002"/>
      <w:r w:rsidRPr="00F66F15">
        <w:rPr>
          <w:sz w:val="24"/>
          <w:szCs w:val="24"/>
        </w:rPr>
        <w:t>3.</w:t>
      </w:r>
      <w:r w:rsidR="00FD6590" w:rsidRPr="00F66F15">
        <w:rPr>
          <w:sz w:val="24"/>
          <w:szCs w:val="24"/>
        </w:rPr>
        <w:t>3</w:t>
      </w:r>
      <w:r w:rsidRPr="00F66F15">
        <w:rPr>
          <w:sz w:val="24"/>
          <w:szCs w:val="24"/>
        </w:rPr>
        <w:t>.</w:t>
      </w:r>
      <w:r w:rsidR="00FD6590" w:rsidRPr="00F66F15">
        <w:rPr>
          <w:sz w:val="24"/>
          <w:szCs w:val="24"/>
        </w:rPr>
        <w:t>6</w:t>
      </w:r>
      <w:r w:rsidRPr="00F66F15">
        <w:rPr>
          <w:sz w:val="24"/>
          <w:szCs w:val="24"/>
        </w:rPr>
        <w:t>. Мероприятия по организации сбора и вывоза бытовых отходов и мусора, организация мест захоронения</w:t>
      </w:r>
      <w:bookmarkEnd w:id="88"/>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08"/>
        <w:gridCol w:w="6657"/>
        <w:gridCol w:w="2176"/>
      </w:tblGrid>
      <w:tr w:rsidR="00CC4DEC" w:rsidTr="00A24B56">
        <w:trPr>
          <w:trHeight w:val="317"/>
        </w:trPr>
        <w:tc>
          <w:tcPr>
            <w:tcW w:w="808" w:type="dxa"/>
            <w:vMerge w:val="restart"/>
            <w:shd w:val="clear" w:color="auto" w:fill="CCCCCC"/>
          </w:tcPr>
          <w:p w:rsidR="00CC4DEC" w:rsidRPr="00A57911" w:rsidRDefault="00CC4DEC" w:rsidP="00A24B56">
            <w:pPr>
              <w:pStyle w:val="aa"/>
              <w:snapToGrid w:val="0"/>
              <w:jc w:val="center"/>
              <w:rPr>
                <w:rFonts w:eastAsia="Times New Roman" w:cs="Arial"/>
                <w:b/>
                <w:bCs/>
                <w:i/>
              </w:rPr>
            </w:pPr>
            <w:r w:rsidRPr="00A57911">
              <w:rPr>
                <w:rFonts w:eastAsia="Times New Roman" w:cs="Arial"/>
                <w:b/>
                <w:bCs/>
                <w:i/>
              </w:rPr>
              <w:t>№ пп</w:t>
            </w:r>
          </w:p>
        </w:tc>
        <w:tc>
          <w:tcPr>
            <w:tcW w:w="6657" w:type="dxa"/>
            <w:vMerge w:val="restart"/>
            <w:shd w:val="clear" w:color="auto" w:fill="CCCCCC"/>
          </w:tcPr>
          <w:p w:rsidR="00CC4DEC" w:rsidRPr="00A57911" w:rsidRDefault="00CC4DEC" w:rsidP="00A24B56">
            <w:pPr>
              <w:pStyle w:val="aa"/>
              <w:snapToGrid w:val="0"/>
              <w:jc w:val="center"/>
              <w:rPr>
                <w:rFonts w:eastAsia="Times New Roman" w:cs="Arial"/>
                <w:b/>
                <w:bCs/>
                <w:i/>
              </w:rPr>
            </w:pPr>
            <w:r w:rsidRPr="00A57911">
              <w:rPr>
                <w:rFonts w:eastAsia="Times New Roman" w:cs="Arial"/>
                <w:b/>
                <w:bCs/>
                <w:i/>
              </w:rPr>
              <w:t>Наименование мероприятия</w:t>
            </w:r>
          </w:p>
        </w:tc>
        <w:tc>
          <w:tcPr>
            <w:tcW w:w="2176" w:type="dxa"/>
            <w:vMerge w:val="restart"/>
            <w:shd w:val="clear" w:color="auto" w:fill="CCCCCC"/>
          </w:tcPr>
          <w:p w:rsidR="00CC4DEC" w:rsidRPr="00A57911" w:rsidRDefault="00CC4DEC" w:rsidP="00A24B56">
            <w:pPr>
              <w:pStyle w:val="aa"/>
              <w:snapToGrid w:val="0"/>
              <w:jc w:val="center"/>
              <w:rPr>
                <w:rFonts w:eastAsia="Times New Roman" w:cs="Arial"/>
                <w:b/>
                <w:bCs/>
                <w:i/>
              </w:rPr>
            </w:pPr>
            <w:r w:rsidRPr="00A57911">
              <w:rPr>
                <w:rFonts w:eastAsia="Times New Roman" w:cs="Arial"/>
                <w:b/>
                <w:bCs/>
                <w:i/>
              </w:rPr>
              <w:t>Сроки реализации</w:t>
            </w:r>
          </w:p>
        </w:tc>
      </w:tr>
      <w:tr w:rsidR="00CC4DEC" w:rsidTr="00A24B56">
        <w:trPr>
          <w:trHeight w:val="317"/>
        </w:trPr>
        <w:tc>
          <w:tcPr>
            <w:tcW w:w="808" w:type="dxa"/>
            <w:vMerge w:val="restart"/>
          </w:tcPr>
          <w:p w:rsidR="00CC4DEC" w:rsidRPr="00A57911" w:rsidRDefault="00CC4DEC" w:rsidP="00A24B56">
            <w:pPr>
              <w:pStyle w:val="aa"/>
              <w:snapToGrid w:val="0"/>
              <w:jc w:val="center"/>
              <w:rPr>
                <w:b/>
              </w:rPr>
            </w:pPr>
            <w:r w:rsidRPr="00A57911">
              <w:rPr>
                <w:b/>
              </w:rPr>
              <w:t>1</w:t>
            </w:r>
          </w:p>
        </w:tc>
        <w:tc>
          <w:tcPr>
            <w:tcW w:w="6657" w:type="dxa"/>
            <w:vMerge w:val="restart"/>
          </w:tcPr>
          <w:p w:rsidR="00CC4DEC" w:rsidRPr="00A57911" w:rsidRDefault="00CC4DEC" w:rsidP="00A24B56">
            <w:pPr>
              <w:jc w:val="both"/>
            </w:pPr>
            <w:r w:rsidRPr="00A57911">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CC4DEC" w:rsidRPr="00A57911" w:rsidRDefault="00CC4DEC" w:rsidP="00A24B56">
            <w:pPr>
              <w:pStyle w:val="aa"/>
              <w:snapToGrid w:val="0"/>
              <w:jc w:val="center"/>
            </w:pPr>
            <w:r w:rsidRPr="00A57911">
              <w:t>Первая очередь</w:t>
            </w:r>
          </w:p>
        </w:tc>
      </w:tr>
      <w:tr w:rsidR="00CC4DEC" w:rsidTr="00A24B56">
        <w:trPr>
          <w:trHeight w:val="276"/>
        </w:trPr>
        <w:tc>
          <w:tcPr>
            <w:tcW w:w="808" w:type="dxa"/>
          </w:tcPr>
          <w:p w:rsidR="00CC4DEC" w:rsidRPr="00A57911" w:rsidRDefault="00CC4DEC" w:rsidP="00A24B56">
            <w:pPr>
              <w:pStyle w:val="aa"/>
              <w:snapToGrid w:val="0"/>
              <w:jc w:val="center"/>
              <w:rPr>
                <w:b/>
              </w:rPr>
            </w:pPr>
            <w:r w:rsidRPr="00A57911">
              <w:rPr>
                <w:b/>
              </w:rPr>
              <w:t>2</w:t>
            </w:r>
          </w:p>
        </w:tc>
        <w:tc>
          <w:tcPr>
            <w:tcW w:w="6657" w:type="dxa"/>
          </w:tcPr>
          <w:p w:rsidR="00CC4DEC" w:rsidRPr="00A57911" w:rsidRDefault="00CC4DEC" w:rsidP="00A24B56">
            <w:pPr>
              <w:jc w:val="both"/>
            </w:pPr>
            <w:r w:rsidRPr="00A57911">
              <w:t>Выявление и рекультивация несанкционированных свалок, расположенных на территории поселения</w:t>
            </w:r>
          </w:p>
        </w:tc>
        <w:tc>
          <w:tcPr>
            <w:tcW w:w="2176" w:type="dxa"/>
          </w:tcPr>
          <w:p w:rsidR="00CC4DEC" w:rsidRPr="00A57911" w:rsidRDefault="00CC4DEC" w:rsidP="00A24B56">
            <w:pPr>
              <w:pStyle w:val="aa"/>
              <w:snapToGrid w:val="0"/>
              <w:jc w:val="center"/>
            </w:pPr>
            <w:r w:rsidRPr="00A57911">
              <w:t>Первая очередь</w:t>
            </w:r>
          </w:p>
        </w:tc>
      </w:tr>
      <w:tr w:rsidR="00CC4DEC" w:rsidTr="00A24B56">
        <w:trPr>
          <w:trHeight w:val="276"/>
        </w:trPr>
        <w:tc>
          <w:tcPr>
            <w:tcW w:w="808" w:type="dxa"/>
          </w:tcPr>
          <w:p w:rsidR="00CC4DEC" w:rsidRPr="00A57911" w:rsidRDefault="00CC4DEC" w:rsidP="00A24B56">
            <w:pPr>
              <w:pStyle w:val="aa"/>
              <w:snapToGrid w:val="0"/>
              <w:jc w:val="center"/>
              <w:rPr>
                <w:b/>
              </w:rPr>
            </w:pPr>
            <w:r w:rsidRPr="00A57911">
              <w:rPr>
                <w:b/>
              </w:rPr>
              <w:t>4</w:t>
            </w:r>
          </w:p>
        </w:tc>
        <w:tc>
          <w:tcPr>
            <w:tcW w:w="6657" w:type="dxa"/>
          </w:tcPr>
          <w:p w:rsidR="00CC4DEC" w:rsidRPr="00A57911" w:rsidRDefault="00CC4DEC" w:rsidP="00A24B56">
            <w:pPr>
              <w:jc w:val="both"/>
            </w:pPr>
            <w:r>
              <w:t>Ликвидация</w:t>
            </w:r>
            <w:r w:rsidRPr="00A57911">
              <w:t xml:space="preserve"> кладбища </w:t>
            </w:r>
            <w:r>
              <w:t>(с.Гореловка)</w:t>
            </w:r>
          </w:p>
        </w:tc>
        <w:tc>
          <w:tcPr>
            <w:tcW w:w="2176" w:type="dxa"/>
          </w:tcPr>
          <w:p w:rsidR="00CC4DEC" w:rsidRPr="00A57911" w:rsidRDefault="00CC4DEC" w:rsidP="00A24B56">
            <w:pPr>
              <w:pStyle w:val="aa"/>
              <w:snapToGrid w:val="0"/>
              <w:jc w:val="center"/>
            </w:pPr>
            <w:r w:rsidRPr="00A57911">
              <w:t>Первая очередь</w:t>
            </w:r>
          </w:p>
        </w:tc>
      </w:tr>
      <w:tr w:rsidR="00CC4DEC" w:rsidTr="00A24B56">
        <w:trPr>
          <w:trHeight w:val="276"/>
        </w:trPr>
        <w:tc>
          <w:tcPr>
            <w:tcW w:w="808" w:type="dxa"/>
          </w:tcPr>
          <w:p w:rsidR="00CC4DEC" w:rsidRPr="00DE77D0" w:rsidRDefault="00CC4DEC" w:rsidP="00A24B56">
            <w:pPr>
              <w:pStyle w:val="aa"/>
              <w:snapToGrid w:val="0"/>
              <w:jc w:val="center"/>
              <w:rPr>
                <w:b/>
                <w:lang w:val="en-US"/>
              </w:rPr>
            </w:pPr>
            <w:r>
              <w:rPr>
                <w:b/>
                <w:lang w:val="en-US"/>
              </w:rPr>
              <w:t>5</w:t>
            </w:r>
          </w:p>
        </w:tc>
        <w:tc>
          <w:tcPr>
            <w:tcW w:w="6657" w:type="dxa"/>
          </w:tcPr>
          <w:p w:rsidR="00CC4DEC" w:rsidRPr="00A57911" w:rsidRDefault="00CC4DEC" w:rsidP="00A24B56">
            <w:pPr>
              <w:jc w:val="both"/>
            </w:pPr>
            <w:r>
              <w:t>Ликвидация</w:t>
            </w:r>
            <w:r w:rsidRPr="00A57911">
              <w:t xml:space="preserve"> </w:t>
            </w:r>
            <w:r>
              <w:t>биоямы</w:t>
            </w:r>
            <w:r w:rsidRPr="00A57911">
              <w:t xml:space="preserve"> </w:t>
            </w:r>
            <w:r>
              <w:t>(с.Усть-Бакчар)</w:t>
            </w:r>
          </w:p>
        </w:tc>
        <w:tc>
          <w:tcPr>
            <w:tcW w:w="2176" w:type="dxa"/>
          </w:tcPr>
          <w:p w:rsidR="00CC4DEC" w:rsidRPr="00A57911" w:rsidRDefault="00CC4DEC" w:rsidP="00A24B56">
            <w:pPr>
              <w:pStyle w:val="aa"/>
              <w:snapToGrid w:val="0"/>
              <w:jc w:val="center"/>
            </w:pPr>
            <w:r w:rsidRPr="00A57911">
              <w:t>Первая очередь</w:t>
            </w:r>
          </w:p>
        </w:tc>
      </w:tr>
      <w:tr w:rsidR="00CC4DEC" w:rsidTr="00A24B56">
        <w:trPr>
          <w:trHeight w:val="276"/>
        </w:trPr>
        <w:tc>
          <w:tcPr>
            <w:tcW w:w="808" w:type="dxa"/>
          </w:tcPr>
          <w:p w:rsidR="00CC4DEC" w:rsidRPr="00DE77D0" w:rsidRDefault="00CC4DEC" w:rsidP="00A24B56">
            <w:pPr>
              <w:pStyle w:val="aa"/>
              <w:snapToGrid w:val="0"/>
              <w:jc w:val="center"/>
              <w:rPr>
                <w:b/>
                <w:lang w:val="en-US"/>
              </w:rPr>
            </w:pPr>
            <w:r>
              <w:rPr>
                <w:b/>
                <w:lang w:val="en-US"/>
              </w:rPr>
              <w:t>6</w:t>
            </w:r>
          </w:p>
        </w:tc>
        <w:tc>
          <w:tcPr>
            <w:tcW w:w="6657" w:type="dxa"/>
          </w:tcPr>
          <w:p w:rsidR="00CC4DEC" w:rsidRDefault="00CC4DEC" w:rsidP="00A24B56">
            <w:pPr>
              <w:jc w:val="both"/>
            </w:pPr>
            <w:r>
              <w:t xml:space="preserve">Проектом предлагается закрытие существующих свалок ТБО и  организация мусороперегрузочных станций </w:t>
            </w:r>
          </w:p>
        </w:tc>
        <w:tc>
          <w:tcPr>
            <w:tcW w:w="2176" w:type="dxa"/>
          </w:tcPr>
          <w:p w:rsidR="00CC4DEC" w:rsidRPr="00A57911" w:rsidRDefault="00CC4DEC" w:rsidP="00A24B56">
            <w:pPr>
              <w:pStyle w:val="aa"/>
              <w:snapToGrid w:val="0"/>
              <w:jc w:val="center"/>
            </w:pPr>
            <w:r w:rsidRPr="00A57911">
              <w:t>Первая очередь</w:t>
            </w:r>
          </w:p>
        </w:tc>
      </w:tr>
    </w:tbl>
    <w:p w:rsidR="001D2EF8" w:rsidRPr="00152093" w:rsidRDefault="001D2EF8" w:rsidP="00152093">
      <w:pPr>
        <w:pStyle w:val="2"/>
        <w:rPr>
          <w:rFonts w:ascii="Times New Roman" w:hAnsi="Times New Roman"/>
          <w:i w:val="0"/>
          <w:sz w:val="24"/>
          <w:szCs w:val="24"/>
        </w:rPr>
      </w:pPr>
      <w:bookmarkStart w:id="89" w:name="_Toc356554003"/>
      <w:r w:rsidRPr="00152093">
        <w:rPr>
          <w:rFonts w:ascii="Times New Roman" w:hAnsi="Times New Roman"/>
          <w:i w:val="0"/>
          <w:sz w:val="24"/>
          <w:szCs w:val="24"/>
        </w:rPr>
        <w:t>3.</w:t>
      </w:r>
      <w:r w:rsidR="00FD6590" w:rsidRPr="00152093">
        <w:rPr>
          <w:rFonts w:ascii="Times New Roman" w:hAnsi="Times New Roman"/>
          <w:i w:val="0"/>
          <w:sz w:val="24"/>
          <w:szCs w:val="24"/>
        </w:rPr>
        <w:t>4</w:t>
      </w:r>
      <w:r w:rsidRPr="00152093">
        <w:rPr>
          <w:rFonts w:ascii="Times New Roman" w:hAnsi="Times New Roman"/>
          <w:i w:val="0"/>
          <w:sz w:val="24"/>
          <w:szCs w:val="24"/>
        </w:rPr>
        <w:t>. Мероприятия по охране окружающей среды</w:t>
      </w:r>
      <w:bookmarkEnd w:id="89"/>
    </w:p>
    <w:tbl>
      <w:tblPr>
        <w:tblW w:w="964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1D2EF8" w:rsidRPr="00030E7D">
        <w:tc>
          <w:tcPr>
            <w:tcW w:w="915" w:type="dxa"/>
            <w:shd w:val="clear" w:color="auto" w:fill="CCCCCC"/>
          </w:tcPr>
          <w:p w:rsidR="001D2EF8" w:rsidRPr="00030E7D" w:rsidRDefault="001D2EF8" w:rsidP="008B0B41">
            <w:pPr>
              <w:pStyle w:val="aa"/>
              <w:snapToGrid w:val="0"/>
              <w:jc w:val="center"/>
              <w:rPr>
                <w:rFonts w:eastAsia="Times New Roman"/>
                <w:b/>
                <w:bCs/>
                <w:i/>
              </w:rPr>
            </w:pPr>
            <w:r w:rsidRPr="00030E7D">
              <w:rPr>
                <w:rFonts w:eastAsia="Times New Roman"/>
                <w:b/>
                <w:bCs/>
                <w:i/>
              </w:rPr>
              <w:t>№ пп</w:t>
            </w:r>
          </w:p>
        </w:tc>
        <w:tc>
          <w:tcPr>
            <w:tcW w:w="8726" w:type="dxa"/>
            <w:shd w:val="clear" w:color="auto" w:fill="CCCCCC"/>
          </w:tcPr>
          <w:p w:rsidR="001D2EF8" w:rsidRPr="00030E7D" w:rsidRDefault="001D2EF8" w:rsidP="008B0B41">
            <w:pPr>
              <w:pStyle w:val="aa"/>
              <w:snapToGrid w:val="0"/>
              <w:jc w:val="center"/>
              <w:rPr>
                <w:rFonts w:eastAsia="Times New Roman"/>
                <w:b/>
                <w:bCs/>
                <w:i/>
              </w:rPr>
            </w:pPr>
            <w:r w:rsidRPr="00030E7D">
              <w:rPr>
                <w:rFonts w:eastAsia="Times New Roman"/>
                <w:b/>
                <w:bCs/>
                <w:i/>
              </w:rPr>
              <w:t>Наименование мероприятия</w:t>
            </w:r>
          </w:p>
        </w:tc>
      </w:tr>
      <w:tr w:rsidR="001D2EF8" w:rsidRPr="00030E7D">
        <w:tc>
          <w:tcPr>
            <w:tcW w:w="9641" w:type="dxa"/>
            <w:gridSpan w:val="2"/>
          </w:tcPr>
          <w:p w:rsidR="001D2EF8" w:rsidRPr="00030E7D" w:rsidRDefault="001D2EF8" w:rsidP="008B0B41">
            <w:pPr>
              <w:snapToGrid w:val="0"/>
              <w:jc w:val="both"/>
              <w:rPr>
                <w:b/>
                <w:bCs/>
                <w:i/>
                <w:iCs/>
              </w:rPr>
            </w:pPr>
            <w:r w:rsidRPr="00030E7D">
              <w:rPr>
                <w:b/>
                <w:bCs/>
                <w:i/>
                <w:iCs/>
              </w:rPr>
              <w:t>Атмосферный воздух</w:t>
            </w:r>
          </w:p>
        </w:tc>
      </w:tr>
      <w:tr w:rsidR="001D2EF8" w:rsidRPr="00030E7D">
        <w:tc>
          <w:tcPr>
            <w:tcW w:w="915" w:type="dxa"/>
          </w:tcPr>
          <w:p w:rsidR="001D2EF8" w:rsidRPr="00030E7D" w:rsidRDefault="001D2EF8" w:rsidP="008B0B41">
            <w:pPr>
              <w:pStyle w:val="aa"/>
              <w:snapToGrid w:val="0"/>
              <w:jc w:val="center"/>
              <w:rPr>
                <w:b/>
              </w:rPr>
            </w:pPr>
            <w:r w:rsidRPr="00030E7D">
              <w:rPr>
                <w:b/>
              </w:rPr>
              <w:t>1</w:t>
            </w:r>
          </w:p>
        </w:tc>
        <w:tc>
          <w:tcPr>
            <w:tcW w:w="8726" w:type="dxa"/>
          </w:tcPr>
          <w:p w:rsidR="001D2EF8" w:rsidRPr="00030E7D" w:rsidRDefault="001D2EF8" w:rsidP="008B0B41">
            <w:pPr>
              <w:snapToGrid w:val="0"/>
              <w:jc w:val="both"/>
            </w:pPr>
            <w:r w:rsidRPr="00030E7D">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1D2EF8" w:rsidRPr="00030E7D">
        <w:tc>
          <w:tcPr>
            <w:tcW w:w="915" w:type="dxa"/>
          </w:tcPr>
          <w:p w:rsidR="001D2EF8" w:rsidRPr="00030E7D" w:rsidRDefault="001D2EF8" w:rsidP="008B0B41">
            <w:pPr>
              <w:pStyle w:val="aa"/>
              <w:snapToGrid w:val="0"/>
              <w:jc w:val="center"/>
              <w:rPr>
                <w:b/>
              </w:rPr>
            </w:pPr>
            <w:r w:rsidRPr="00030E7D">
              <w:rPr>
                <w:b/>
              </w:rPr>
              <w:t>2</w:t>
            </w:r>
          </w:p>
        </w:tc>
        <w:tc>
          <w:tcPr>
            <w:tcW w:w="8726" w:type="dxa"/>
          </w:tcPr>
          <w:p w:rsidR="001D2EF8" w:rsidRPr="00030E7D" w:rsidRDefault="001D2EF8" w:rsidP="008B0B41">
            <w:pPr>
              <w:snapToGrid w:val="0"/>
              <w:jc w:val="both"/>
            </w:pPr>
            <w:r w:rsidRPr="00030E7D">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1D2EF8" w:rsidRPr="00030E7D">
        <w:tc>
          <w:tcPr>
            <w:tcW w:w="915" w:type="dxa"/>
          </w:tcPr>
          <w:p w:rsidR="001D2EF8" w:rsidRPr="00030E7D" w:rsidRDefault="001D2EF8" w:rsidP="008B0B41">
            <w:pPr>
              <w:pStyle w:val="aa"/>
              <w:snapToGrid w:val="0"/>
              <w:jc w:val="center"/>
              <w:rPr>
                <w:b/>
              </w:rPr>
            </w:pPr>
            <w:r w:rsidRPr="00030E7D">
              <w:rPr>
                <w:b/>
              </w:rPr>
              <w:t>3</w:t>
            </w:r>
          </w:p>
        </w:tc>
        <w:tc>
          <w:tcPr>
            <w:tcW w:w="8726" w:type="dxa"/>
          </w:tcPr>
          <w:p w:rsidR="001D2EF8" w:rsidRPr="00030E7D" w:rsidRDefault="001D2EF8" w:rsidP="008B0B41">
            <w:pPr>
              <w:snapToGrid w:val="0"/>
              <w:jc w:val="both"/>
            </w:pPr>
            <w:r w:rsidRPr="00030E7D">
              <w:t>Осуществление перевода автотранспорта на газовое топливо, с применением каталитических фильтров.</w:t>
            </w:r>
          </w:p>
        </w:tc>
      </w:tr>
      <w:tr w:rsidR="001D2EF8" w:rsidRPr="00030E7D">
        <w:tc>
          <w:tcPr>
            <w:tcW w:w="9641" w:type="dxa"/>
            <w:gridSpan w:val="2"/>
          </w:tcPr>
          <w:p w:rsidR="001D2EF8" w:rsidRPr="00030E7D" w:rsidRDefault="001D2EF8" w:rsidP="008B0B41">
            <w:pPr>
              <w:snapToGrid w:val="0"/>
              <w:jc w:val="both"/>
              <w:rPr>
                <w:b/>
                <w:bCs/>
                <w:i/>
                <w:iCs/>
              </w:rPr>
            </w:pPr>
            <w:r w:rsidRPr="00030E7D">
              <w:rPr>
                <w:b/>
                <w:bCs/>
                <w:i/>
                <w:iCs/>
              </w:rPr>
              <w:t>Поверхностные воды</w:t>
            </w:r>
          </w:p>
        </w:tc>
      </w:tr>
      <w:tr w:rsidR="001D2EF8" w:rsidRPr="00030E7D">
        <w:tc>
          <w:tcPr>
            <w:tcW w:w="915" w:type="dxa"/>
          </w:tcPr>
          <w:p w:rsidR="001D2EF8" w:rsidRPr="00030E7D" w:rsidRDefault="001D2EF8" w:rsidP="008B0B41">
            <w:pPr>
              <w:pStyle w:val="aa"/>
              <w:snapToGrid w:val="0"/>
              <w:jc w:val="center"/>
              <w:rPr>
                <w:b/>
              </w:rPr>
            </w:pPr>
            <w:r w:rsidRPr="00030E7D">
              <w:rPr>
                <w:b/>
              </w:rPr>
              <w:t>4</w:t>
            </w:r>
          </w:p>
        </w:tc>
        <w:tc>
          <w:tcPr>
            <w:tcW w:w="8726" w:type="dxa"/>
          </w:tcPr>
          <w:p w:rsidR="001D2EF8" w:rsidRPr="00030E7D" w:rsidRDefault="001D2EF8" w:rsidP="008B0B41">
            <w:pPr>
              <w:snapToGrid w:val="0"/>
              <w:jc w:val="both"/>
            </w:pPr>
            <w:r w:rsidRPr="00030E7D">
              <w:t xml:space="preserve">Строительство современных очистных сооружений; строительство централизованной системы водоотведения </w:t>
            </w:r>
          </w:p>
        </w:tc>
      </w:tr>
      <w:tr w:rsidR="001D2EF8" w:rsidRPr="00030E7D">
        <w:tc>
          <w:tcPr>
            <w:tcW w:w="915" w:type="dxa"/>
          </w:tcPr>
          <w:p w:rsidR="001D2EF8" w:rsidRPr="00030E7D" w:rsidRDefault="001D2EF8" w:rsidP="008B0B41">
            <w:pPr>
              <w:pStyle w:val="aa"/>
              <w:snapToGrid w:val="0"/>
              <w:jc w:val="center"/>
              <w:rPr>
                <w:b/>
              </w:rPr>
            </w:pPr>
            <w:r w:rsidRPr="00030E7D">
              <w:rPr>
                <w:b/>
              </w:rPr>
              <w:t>5</w:t>
            </w:r>
          </w:p>
        </w:tc>
        <w:tc>
          <w:tcPr>
            <w:tcW w:w="8726" w:type="dxa"/>
          </w:tcPr>
          <w:p w:rsidR="001D2EF8" w:rsidRPr="00030E7D" w:rsidRDefault="001D2EF8" w:rsidP="008B0B41">
            <w:pPr>
              <w:snapToGrid w:val="0"/>
              <w:jc w:val="both"/>
            </w:pPr>
            <w:r w:rsidRPr="00030E7D">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tc>
      </w:tr>
      <w:tr w:rsidR="00F96541" w:rsidRPr="00030E7D" w:rsidTr="00ED7E3A">
        <w:trPr>
          <w:trHeight w:val="566"/>
        </w:trPr>
        <w:tc>
          <w:tcPr>
            <w:tcW w:w="915" w:type="dxa"/>
          </w:tcPr>
          <w:p w:rsidR="00F96541" w:rsidRPr="00030E7D" w:rsidRDefault="00ED7E3A" w:rsidP="008B0B41">
            <w:pPr>
              <w:pStyle w:val="aa"/>
              <w:snapToGrid w:val="0"/>
              <w:jc w:val="center"/>
              <w:rPr>
                <w:b/>
              </w:rPr>
            </w:pPr>
            <w:r>
              <w:rPr>
                <w:b/>
              </w:rPr>
              <w:t>6</w:t>
            </w:r>
          </w:p>
        </w:tc>
        <w:tc>
          <w:tcPr>
            <w:tcW w:w="8726" w:type="dxa"/>
          </w:tcPr>
          <w:p w:rsidR="00F96541" w:rsidRPr="00D236C0" w:rsidRDefault="00F96541" w:rsidP="00ED7E3A">
            <w:pPr>
              <w:tabs>
                <w:tab w:val="left" w:pos="1440"/>
              </w:tabs>
            </w:pPr>
            <w:r w:rsidRPr="00D236C0">
              <w:t xml:space="preserve">Организация централизованных систем водоотведения и строительство канализационных очистных сооружений в </w:t>
            </w:r>
            <w:r>
              <w:t>населенных пунктах</w:t>
            </w:r>
          </w:p>
        </w:tc>
      </w:tr>
      <w:tr w:rsidR="001D2EF8" w:rsidRPr="00030E7D">
        <w:tc>
          <w:tcPr>
            <w:tcW w:w="9641" w:type="dxa"/>
            <w:gridSpan w:val="2"/>
          </w:tcPr>
          <w:p w:rsidR="001D2EF8" w:rsidRPr="00030E7D" w:rsidRDefault="001D2EF8" w:rsidP="008B0B41">
            <w:pPr>
              <w:snapToGrid w:val="0"/>
              <w:jc w:val="both"/>
              <w:rPr>
                <w:b/>
                <w:bCs/>
                <w:i/>
                <w:iCs/>
                <w:lang w:eastAsia="en-US" w:bidi="en-US"/>
              </w:rPr>
            </w:pPr>
            <w:r w:rsidRPr="00030E7D">
              <w:rPr>
                <w:b/>
                <w:bCs/>
                <w:i/>
                <w:iCs/>
                <w:lang w:eastAsia="en-US" w:bidi="en-US"/>
              </w:rPr>
              <w:t>Подземные воды</w:t>
            </w:r>
          </w:p>
        </w:tc>
      </w:tr>
      <w:tr w:rsidR="001D2EF8" w:rsidRPr="00030E7D">
        <w:tc>
          <w:tcPr>
            <w:tcW w:w="915" w:type="dxa"/>
          </w:tcPr>
          <w:p w:rsidR="001D2EF8" w:rsidRPr="00030E7D" w:rsidRDefault="00ED7E3A" w:rsidP="008B0B41">
            <w:pPr>
              <w:pStyle w:val="aa"/>
              <w:snapToGrid w:val="0"/>
              <w:jc w:val="center"/>
              <w:rPr>
                <w:b/>
              </w:rPr>
            </w:pPr>
            <w:r>
              <w:rPr>
                <w:b/>
              </w:rPr>
              <w:t>7</w:t>
            </w:r>
          </w:p>
        </w:tc>
        <w:tc>
          <w:tcPr>
            <w:tcW w:w="8726" w:type="dxa"/>
          </w:tcPr>
          <w:p w:rsidR="001D2EF8" w:rsidRPr="00030E7D" w:rsidRDefault="001D2EF8" w:rsidP="008B0B41">
            <w:pPr>
              <w:snapToGrid w:val="0"/>
              <w:jc w:val="both"/>
            </w:pPr>
            <w:r w:rsidRPr="00030E7D">
              <w:t>Ликвидация непригодных к дальнейшей эксплуатации скважин, наличие зон санитарной охраны на действующих водозаборах</w:t>
            </w:r>
          </w:p>
        </w:tc>
      </w:tr>
      <w:tr w:rsidR="001D2EF8" w:rsidRPr="00030E7D">
        <w:tc>
          <w:tcPr>
            <w:tcW w:w="915" w:type="dxa"/>
          </w:tcPr>
          <w:p w:rsidR="001D2EF8" w:rsidRPr="00030E7D" w:rsidRDefault="00ED7E3A" w:rsidP="008B0B41">
            <w:pPr>
              <w:pStyle w:val="aa"/>
              <w:snapToGrid w:val="0"/>
              <w:jc w:val="center"/>
              <w:rPr>
                <w:b/>
              </w:rPr>
            </w:pPr>
            <w:r>
              <w:rPr>
                <w:b/>
              </w:rPr>
              <w:t>8</w:t>
            </w:r>
          </w:p>
        </w:tc>
        <w:tc>
          <w:tcPr>
            <w:tcW w:w="8726" w:type="dxa"/>
          </w:tcPr>
          <w:p w:rsidR="001D2EF8" w:rsidRPr="00030E7D" w:rsidRDefault="001D2EF8" w:rsidP="008B0B41">
            <w:pPr>
              <w:snapToGrid w:val="0"/>
              <w:jc w:val="both"/>
            </w:pPr>
            <w:r w:rsidRPr="00030E7D">
              <w:t xml:space="preserve">Проведение систем учета и контроля над потреблением питьевой воды; </w:t>
            </w:r>
          </w:p>
        </w:tc>
      </w:tr>
      <w:tr w:rsidR="001D2EF8" w:rsidRPr="00030E7D">
        <w:tc>
          <w:tcPr>
            <w:tcW w:w="915" w:type="dxa"/>
          </w:tcPr>
          <w:p w:rsidR="001D2EF8" w:rsidRPr="00030E7D" w:rsidRDefault="00ED7E3A" w:rsidP="008B0B41">
            <w:pPr>
              <w:pStyle w:val="aa"/>
              <w:snapToGrid w:val="0"/>
              <w:jc w:val="center"/>
              <w:rPr>
                <w:b/>
              </w:rPr>
            </w:pPr>
            <w:r>
              <w:rPr>
                <w:b/>
              </w:rPr>
              <w:t>9</w:t>
            </w:r>
          </w:p>
        </w:tc>
        <w:tc>
          <w:tcPr>
            <w:tcW w:w="8726" w:type="dxa"/>
          </w:tcPr>
          <w:p w:rsidR="001D2EF8" w:rsidRPr="00030E7D" w:rsidRDefault="001D2EF8" w:rsidP="008B0B41">
            <w:pPr>
              <w:snapToGrid w:val="0"/>
              <w:jc w:val="both"/>
            </w:pPr>
            <w:r w:rsidRPr="00030E7D">
              <w:t>Изучение качества подземных вод и гидродинамического режима на водозаборах и в зонах их влияния;</w:t>
            </w:r>
          </w:p>
        </w:tc>
      </w:tr>
      <w:tr w:rsidR="001D2EF8" w:rsidRPr="00030E7D">
        <w:tc>
          <w:tcPr>
            <w:tcW w:w="915" w:type="dxa"/>
          </w:tcPr>
          <w:p w:rsidR="001D2EF8" w:rsidRPr="00030E7D" w:rsidRDefault="00ED7E3A" w:rsidP="008B0B41">
            <w:pPr>
              <w:pStyle w:val="aa"/>
              <w:snapToGrid w:val="0"/>
              <w:jc w:val="center"/>
              <w:rPr>
                <w:b/>
              </w:rPr>
            </w:pPr>
            <w:r>
              <w:rPr>
                <w:b/>
              </w:rPr>
              <w:t>10</w:t>
            </w:r>
          </w:p>
        </w:tc>
        <w:tc>
          <w:tcPr>
            <w:tcW w:w="8726" w:type="dxa"/>
          </w:tcPr>
          <w:p w:rsidR="001D2EF8" w:rsidRPr="00030E7D" w:rsidRDefault="001D2EF8" w:rsidP="008B0B41">
            <w:pPr>
              <w:snapToGrid w:val="0"/>
              <w:jc w:val="both"/>
            </w:pPr>
            <w:r w:rsidRPr="00030E7D">
              <w:t xml:space="preserve">Обеспечение качества питьевой воды, подаваемой населению, путем внедрения средств очистки. </w:t>
            </w:r>
          </w:p>
        </w:tc>
      </w:tr>
      <w:tr w:rsidR="001D2EF8" w:rsidRPr="00030E7D">
        <w:tc>
          <w:tcPr>
            <w:tcW w:w="9641" w:type="dxa"/>
            <w:gridSpan w:val="2"/>
          </w:tcPr>
          <w:p w:rsidR="001D2EF8" w:rsidRPr="00030E7D" w:rsidRDefault="001D2EF8" w:rsidP="008B0B41">
            <w:pPr>
              <w:snapToGrid w:val="0"/>
              <w:jc w:val="both"/>
              <w:rPr>
                <w:b/>
                <w:bCs/>
                <w:i/>
                <w:iCs/>
                <w:lang w:eastAsia="en-US" w:bidi="en-US"/>
              </w:rPr>
            </w:pPr>
            <w:r w:rsidRPr="00030E7D">
              <w:rPr>
                <w:b/>
                <w:bCs/>
                <w:i/>
                <w:iCs/>
                <w:lang w:eastAsia="en-US" w:bidi="en-US"/>
              </w:rPr>
              <w:t>Почвы</w:t>
            </w:r>
          </w:p>
        </w:tc>
      </w:tr>
      <w:tr w:rsidR="001D2EF8" w:rsidRPr="00030E7D">
        <w:tc>
          <w:tcPr>
            <w:tcW w:w="915" w:type="dxa"/>
          </w:tcPr>
          <w:p w:rsidR="001D2EF8" w:rsidRPr="00030E7D" w:rsidRDefault="001D2EF8" w:rsidP="00ED7E3A">
            <w:pPr>
              <w:pStyle w:val="aa"/>
              <w:snapToGrid w:val="0"/>
              <w:jc w:val="center"/>
              <w:rPr>
                <w:b/>
              </w:rPr>
            </w:pPr>
            <w:r w:rsidRPr="00030E7D">
              <w:rPr>
                <w:b/>
              </w:rPr>
              <w:t>1</w:t>
            </w:r>
            <w:r w:rsidR="00ED7E3A">
              <w:rPr>
                <w:b/>
              </w:rPr>
              <w:t>1</w:t>
            </w:r>
          </w:p>
        </w:tc>
        <w:tc>
          <w:tcPr>
            <w:tcW w:w="8726" w:type="dxa"/>
          </w:tcPr>
          <w:p w:rsidR="001D2EF8" w:rsidRPr="00030E7D" w:rsidRDefault="001D2EF8" w:rsidP="008B0B41">
            <w:pPr>
              <w:snapToGrid w:val="0"/>
              <w:jc w:val="both"/>
            </w:pPr>
            <w:r w:rsidRPr="00030E7D">
              <w:t>Создание вдоль автомобильных дорог лесных полезащитных полос;</w:t>
            </w:r>
          </w:p>
        </w:tc>
      </w:tr>
      <w:tr w:rsidR="001D2EF8" w:rsidRPr="00030E7D">
        <w:tc>
          <w:tcPr>
            <w:tcW w:w="915" w:type="dxa"/>
          </w:tcPr>
          <w:p w:rsidR="001D2EF8" w:rsidRPr="00030E7D" w:rsidRDefault="00ED7E3A" w:rsidP="008B0B41">
            <w:pPr>
              <w:pStyle w:val="aa"/>
              <w:snapToGrid w:val="0"/>
              <w:jc w:val="center"/>
              <w:rPr>
                <w:b/>
              </w:rPr>
            </w:pPr>
            <w:r>
              <w:rPr>
                <w:b/>
              </w:rPr>
              <w:t>12</w:t>
            </w:r>
          </w:p>
        </w:tc>
        <w:tc>
          <w:tcPr>
            <w:tcW w:w="8726" w:type="dxa"/>
          </w:tcPr>
          <w:p w:rsidR="001D2EF8" w:rsidRPr="00030E7D" w:rsidRDefault="001D2EF8" w:rsidP="008B0B41">
            <w:pPr>
              <w:snapToGrid w:val="0"/>
              <w:jc w:val="both"/>
            </w:pPr>
            <w:r w:rsidRPr="00030E7D">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1D2EF8" w:rsidRPr="00030E7D">
        <w:tc>
          <w:tcPr>
            <w:tcW w:w="915" w:type="dxa"/>
          </w:tcPr>
          <w:p w:rsidR="001D2EF8" w:rsidRPr="00030E7D" w:rsidRDefault="00ED7E3A" w:rsidP="008B0B41">
            <w:pPr>
              <w:pStyle w:val="aa"/>
              <w:snapToGrid w:val="0"/>
              <w:jc w:val="center"/>
              <w:rPr>
                <w:b/>
              </w:rPr>
            </w:pPr>
            <w:r>
              <w:rPr>
                <w:b/>
              </w:rPr>
              <w:t>13</w:t>
            </w:r>
          </w:p>
        </w:tc>
        <w:tc>
          <w:tcPr>
            <w:tcW w:w="8726" w:type="dxa"/>
          </w:tcPr>
          <w:p w:rsidR="001D2EF8" w:rsidRPr="00030E7D" w:rsidRDefault="001D2EF8" w:rsidP="008B0B41">
            <w:pPr>
              <w:snapToGrid w:val="0"/>
              <w:jc w:val="both"/>
            </w:pPr>
            <w:r w:rsidRPr="00030E7D">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1D2EF8" w:rsidRPr="00030E7D">
        <w:tc>
          <w:tcPr>
            <w:tcW w:w="9641" w:type="dxa"/>
            <w:gridSpan w:val="2"/>
          </w:tcPr>
          <w:p w:rsidR="001D2EF8" w:rsidRPr="00030E7D" w:rsidRDefault="001D2EF8" w:rsidP="008B0B41">
            <w:pPr>
              <w:snapToGrid w:val="0"/>
              <w:jc w:val="both"/>
              <w:rPr>
                <w:b/>
                <w:bCs/>
                <w:i/>
                <w:iCs/>
              </w:rPr>
            </w:pPr>
            <w:r w:rsidRPr="00030E7D">
              <w:rPr>
                <w:b/>
                <w:bCs/>
                <w:i/>
                <w:iCs/>
              </w:rPr>
              <w:t>Обращение с отходами</w:t>
            </w:r>
          </w:p>
        </w:tc>
      </w:tr>
      <w:tr w:rsidR="001D2EF8" w:rsidRPr="00030E7D">
        <w:tc>
          <w:tcPr>
            <w:tcW w:w="915" w:type="dxa"/>
          </w:tcPr>
          <w:p w:rsidR="001D2EF8" w:rsidRPr="00030E7D" w:rsidRDefault="00ED7E3A" w:rsidP="008B0B41">
            <w:pPr>
              <w:pStyle w:val="aa"/>
              <w:snapToGrid w:val="0"/>
              <w:jc w:val="center"/>
              <w:rPr>
                <w:b/>
              </w:rPr>
            </w:pPr>
            <w:r>
              <w:rPr>
                <w:b/>
              </w:rPr>
              <w:t>14</w:t>
            </w:r>
          </w:p>
        </w:tc>
        <w:tc>
          <w:tcPr>
            <w:tcW w:w="8726" w:type="dxa"/>
          </w:tcPr>
          <w:p w:rsidR="001D2EF8" w:rsidRPr="00030E7D" w:rsidRDefault="001D2EF8" w:rsidP="008B0B41">
            <w:pPr>
              <w:snapToGrid w:val="0"/>
              <w:jc w:val="both"/>
            </w:pPr>
            <w:r w:rsidRPr="00030E7D">
              <w:t>Утилизация транспортных отходов</w:t>
            </w:r>
          </w:p>
        </w:tc>
      </w:tr>
      <w:tr w:rsidR="001D2EF8" w:rsidRPr="00030E7D">
        <w:tc>
          <w:tcPr>
            <w:tcW w:w="915" w:type="dxa"/>
          </w:tcPr>
          <w:p w:rsidR="001D2EF8" w:rsidRPr="00030E7D" w:rsidRDefault="00ED7E3A" w:rsidP="008B0B41">
            <w:pPr>
              <w:pStyle w:val="aa"/>
              <w:snapToGrid w:val="0"/>
              <w:jc w:val="center"/>
              <w:rPr>
                <w:b/>
              </w:rPr>
            </w:pPr>
            <w:r>
              <w:rPr>
                <w:b/>
              </w:rPr>
              <w:t>15</w:t>
            </w:r>
          </w:p>
        </w:tc>
        <w:tc>
          <w:tcPr>
            <w:tcW w:w="8726" w:type="dxa"/>
          </w:tcPr>
          <w:p w:rsidR="001D2EF8" w:rsidRPr="00030E7D" w:rsidRDefault="001D2EF8" w:rsidP="008B0B41">
            <w:pPr>
              <w:snapToGrid w:val="0"/>
              <w:jc w:val="both"/>
            </w:pPr>
            <w:r w:rsidRPr="00030E7D">
              <w:t>Утилизация производственных отходов</w:t>
            </w:r>
          </w:p>
        </w:tc>
      </w:tr>
      <w:tr w:rsidR="001D2EF8" w:rsidRPr="00030E7D">
        <w:tc>
          <w:tcPr>
            <w:tcW w:w="915" w:type="dxa"/>
          </w:tcPr>
          <w:p w:rsidR="001D2EF8" w:rsidRPr="00030E7D" w:rsidRDefault="00ED7E3A" w:rsidP="008B0B41">
            <w:pPr>
              <w:pStyle w:val="aa"/>
              <w:snapToGrid w:val="0"/>
              <w:jc w:val="center"/>
              <w:rPr>
                <w:b/>
              </w:rPr>
            </w:pPr>
            <w:r>
              <w:rPr>
                <w:b/>
              </w:rPr>
              <w:t>16</w:t>
            </w:r>
          </w:p>
        </w:tc>
        <w:tc>
          <w:tcPr>
            <w:tcW w:w="8726" w:type="dxa"/>
          </w:tcPr>
          <w:p w:rsidR="001D2EF8" w:rsidRPr="00030E7D" w:rsidRDefault="001D2EF8" w:rsidP="008B0B41">
            <w:pPr>
              <w:snapToGrid w:val="0"/>
              <w:jc w:val="both"/>
            </w:pPr>
            <w:r w:rsidRPr="00030E7D">
              <w:t>Разработка генеральной схемы санитарной очистки на территории поселения</w:t>
            </w:r>
          </w:p>
        </w:tc>
      </w:tr>
      <w:tr w:rsidR="001D2EF8" w:rsidRPr="00030E7D">
        <w:tc>
          <w:tcPr>
            <w:tcW w:w="915" w:type="dxa"/>
          </w:tcPr>
          <w:p w:rsidR="001D2EF8" w:rsidRPr="00030E7D" w:rsidRDefault="00ED7E3A" w:rsidP="008B0B41">
            <w:pPr>
              <w:pStyle w:val="aa"/>
              <w:snapToGrid w:val="0"/>
              <w:jc w:val="center"/>
              <w:rPr>
                <w:b/>
              </w:rPr>
            </w:pPr>
            <w:r>
              <w:rPr>
                <w:b/>
              </w:rPr>
              <w:t>17</w:t>
            </w:r>
          </w:p>
        </w:tc>
        <w:tc>
          <w:tcPr>
            <w:tcW w:w="8726" w:type="dxa"/>
          </w:tcPr>
          <w:p w:rsidR="001D2EF8" w:rsidRPr="00030E7D" w:rsidRDefault="001D2EF8" w:rsidP="008B0B41">
            <w:pPr>
              <w:snapToGrid w:val="0"/>
              <w:jc w:val="both"/>
            </w:pPr>
            <w:r w:rsidRPr="00030E7D">
              <w:t>Внедрение комплексной механизации санитарной очистки поселения;</w:t>
            </w:r>
          </w:p>
        </w:tc>
      </w:tr>
      <w:tr w:rsidR="001D2EF8" w:rsidRPr="00030E7D">
        <w:tc>
          <w:tcPr>
            <w:tcW w:w="915" w:type="dxa"/>
          </w:tcPr>
          <w:p w:rsidR="001D2EF8" w:rsidRPr="00030E7D" w:rsidRDefault="00ED7E3A" w:rsidP="008B0B41">
            <w:pPr>
              <w:pStyle w:val="aa"/>
              <w:snapToGrid w:val="0"/>
              <w:jc w:val="center"/>
              <w:rPr>
                <w:b/>
              </w:rPr>
            </w:pPr>
            <w:r>
              <w:rPr>
                <w:b/>
              </w:rPr>
              <w:t>18</w:t>
            </w:r>
          </w:p>
        </w:tc>
        <w:tc>
          <w:tcPr>
            <w:tcW w:w="8726" w:type="dxa"/>
          </w:tcPr>
          <w:p w:rsidR="001D2EF8" w:rsidRPr="00030E7D" w:rsidRDefault="001D2EF8" w:rsidP="008B0B41">
            <w:pPr>
              <w:snapToGrid w:val="0"/>
              <w:jc w:val="both"/>
            </w:pPr>
            <w:r w:rsidRPr="00030E7D">
              <w:t>Организация селективного сбора отходов в жилых образованиях в сменные контейнеры</w:t>
            </w:r>
          </w:p>
        </w:tc>
      </w:tr>
      <w:tr w:rsidR="001D2EF8" w:rsidRPr="00030E7D">
        <w:tc>
          <w:tcPr>
            <w:tcW w:w="915" w:type="dxa"/>
          </w:tcPr>
          <w:p w:rsidR="001D2EF8" w:rsidRPr="00030E7D" w:rsidRDefault="00ED7E3A" w:rsidP="008B0B41">
            <w:pPr>
              <w:pStyle w:val="aa"/>
              <w:snapToGrid w:val="0"/>
              <w:jc w:val="center"/>
              <w:rPr>
                <w:b/>
              </w:rPr>
            </w:pPr>
            <w:r>
              <w:rPr>
                <w:b/>
              </w:rPr>
              <w:t>19</w:t>
            </w:r>
          </w:p>
        </w:tc>
        <w:tc>
          <w:tcPr>
            <w:tcW w:w="8726" w:type="dxa"/>
          </w:tcPr>
          <w:p w:rsidR="001D2EF8" w:rsidRPr="00030E7D" w:rsidRDefault="001D2EF8" w:rsidP="008B0B41">
            <w:pPr>
              <w:snapToGrid w:val="0"/>
              <w:jc w:val="both"/>
            </w:pPr>
            <w:r w:rsidRPr="00030E7D">
              <w:t>Заключение договоров на сдачу вторичного сырья на дальнейшую переработку за пределами населенного пункта</w:t>
            </w:r>
          </w:p>
        </w:tc>
      </w:tr>
      <w:tr w:rsidR="001D2EF8" w:rsidRPr="00030E7D">
        <w:tc>
          <w:tcPr>
            <w:tcW w:w="9641" w:type="dxa"/>
            <w:gridSpan w:val="2"/>
          </w:tcPr>
          <w:p w:rsidR="001D2EF8" w:rsidRPr="00030E7D" w:rsidRDefault="001D2EF8" w:rsidP="008B0B41">
            <w:pPr>
              <w:snapToGrid w:val="0"/>
              <w:jc w:val="both"/>
              <w:rPr>
                <w:b/>
                <w:bCs/>
                <w:i/>
                <w:iCs/>
              </w:rPr>
            </w:pPr>
            <w:r w:rsidRPr="00030E7D">
              <w:rPr>
                <w:b/>
                <w:bCs/>
                <w:i/>
                <w:iCs/>
              </w:rPr>
              <w:t>Растительность и животный мир</w:t>
            </w:r>
          </w:p>
        </w:tc>
      </w:tr>
      <w:tr w:rsidR="001D2EF8" w:rsidRPr="00030E7D">
        <w:tc>
          <w:tcPr>
            <w:tcW w:w="915" w:type="dxa"/>
          </w:tcPr>
          <w:p w:rsidR="001D2EF8" w:rsidRPr="00030E7D" w:rsidRDefault="00ED7E3A" w:rsidP="008B0B41">
            <w:pPr>
              <w:pStyle w:val="aa"/>
              <w:snapToGrid w:val="0"/>
              <w:jc w:val="center"/>
              <w:rPr>
                <w:b/>
              </w:rPr>
            </w:pPr>
            <w:r>
              <w:rPr>
                <w:b/>
              </w:rPr>
              <w:t>20</w:t>
            </w:r>
          </w:p>
        </w:tc>
        <w:tc>
          <w:tcPr>
            <w:tcW w:w="8726" w:type="dxa"/>
          </w:tcPr>
          <w:p w:rsidR="001D2EF8" w:rsidRPr="00030E7D" w:rsidRDefault="001D2EF8" w:rsidP="008B0B41">
            <w:pPr>
              <w:snapToGrid w:val="0"/>
              <w:jc w:val="both"/>
            </w:pPr>
            <w:r w:rsidRPr="00030E7D">
              <w:t>Максимальное сохранение  участков защитных лесных насаждений</w:t>
            </w:r>
          </w:p>
        </w:tc>
      </w:tr>
    </w:tbl>
    <w:p w:rsidR="001D2EF8" w:rsidRPr="00030E7D" w:rsidRDefault="001D2EF8" w:rsidP="008B0B41">
      <w:pPr>
        <w:jc w:val="both"/>
      </w:pPr>
    </w:p>
    <w:p w:rsidR="001D2EF8" w:rsidRPr="00F66F15" w:rsidRDefault="001D2EF8" w:rsidP="00F66F15">
      <w:pPr>
        <w:pStyle w:val="ae"/>
      </w:pPr>
      <w:r w:rsidRPr="00F66F15">
        <w:tab/>
        <w:t>Мероприятия по охране окружающей среды должны проводиться на протяжении всех проектных этапов генерального плана</w:t>
      </w:r>
    </w:p>
    <w:sectPr w:rsidR="001D2EF8" w:rsidRPr="00F66F15" w:rsidSect="00181EC2">
      <w:footerReference w:type="default" r:id="rId48"/>
      <w:pgSz w:w="11906" w:h="16838"/>
      <w:pgMar w:top="1134" w:right="850" w:bottom="1134" w:left="1134"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1C4" w:rsidRDefault="00B861C4" w:rsidP="000444A6">
      <w:r>
        <w:separator/>
      </w:r>
    </w:p>
  </w:endnote>
  <w:endnote w:type="continuationSeparator" w:id="0">
    <w:p w:rsidR="00B861C4" w:rsidRDefault="00B861C4" w:rsidP="00044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0" w:usb1="00000000" w:usb2="00000000" w:usb3="00000000" w:csb0="00000000"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charset w:val="CC"/>
    <w:family w:val="auto"/>
    <w:pitch w:val="default"/>
    <w:sig w:usb0="00000201" w:usb1="00000000" w:usb2="00000000" w:usb3="00000000" w:csb0="00000004" w:csb1="00000000"/>
  </w:font>
  <w:font w:name="TimesNewRomanPS-BoldItalicMT">
    <w:altName w:val="Arabic Typesetting"/>
    <w:charset w:val="CC"/>
    <w:family w:val="script"/>
    <w:pitch w:val="default"/>
    <w:sig w:usb0="00000201" w:usb1="00000000" w:usb2="00000000" w:usb3="00000000" w:csb0="00000004" w:csb1="00000000"/>
  </w:font>
  <w:font w:name="ArialMT">
    <w:altName w:val="Arial"/>
    <w:charset w:val="CC"/>
    <w:family w:val="swiss"/>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4C" w:rsidRDefault="004B2736">
    <w:pPr>
      <w:pStyle w:val="ac"/>
      <w:jc w:val="center"/>
    </w:pPr>
    <w:fldSimple w:instr=" PAGE   \* MERGEFORMAT ">
      <w:r w:rsidR="00066B16">
        <w:rPr>
          <w:noProof/>
        </w:rPr>
        <w:t>108</w:t>
      </w:r>
    </w:fldSimple>
  </w:p>
  <w:p w:rsidR="0068164C" w:rsidRDefault="0068164C">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1C4" w:rsidRDefault="00B861C4" w:rsidP="000444A6">
      <w:r>
        <w:separator/>
      </w:r>
    </w:p>
  </w:footnote>
  <w:footnote w:type="continuationSeparator" w:id="0">
    <w:p w:rsidR="00B861C4" w:rsidRDefault="00B861C4" w:rsidP="000444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2C3A08"/>
    <w:lvl w:ilvl="0">
      <w:numFmt w:val="bullet"/>
      <w:lvlText w:val="*"/>
      <w:lvlJc w:val="left"/>
    </w:lvl>
  </w:abstractNum>
  <w:abstractNum w:abstractNumId="1">
    <w:nsid w:val="00000001"/>
    <w:multiLevelType w:val="multilevel"/>
    <w:tmpl w:val="22A69662"/>
    <w:name w:val="WW8Num1"/>
    <w:lvl w:ilvl="0">
      <w:start w:val="1"/>
      <w:numFmt w:val="decimal"/>
      <w:lvlText w:val="%1."/>
      <w:lvlJc w:val="left"/>
      <w:pPr>
        <w:tabs>
          <w:tab w:val="num" w:pos="1080"/>
        </w:tabs>
        <w:ind w:left="1080" w:hanging="600"/>
      </w:pPr>
      <w:rPr>
        <w:b w:val="0"/>
      </w:rPr>
    </w:lvl>
    <w:lvl w:ilvl="1">
      <w:start w:val="10"/>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
    <w:nsid w:val="00000002"/>
    <w:multiLevelType w:val="multilevel"/>
    <w:tmpl w:val="AD5ACD90"/>
    <w:name w:val="WW8Num2"/>
    <w:lvl w:ilvl="0">
      <w:start w:val="1"/>
      <w:numFmt w:val="bullet"/>
      <w:lvlText w:val=""/>
      <w:lvlJc w:val="left"/>
      <w:pPr>
        <w:tabs>
          <w:tab w:val="num" w:pos="720"/>
        </w:tabs>
        <w:ind w:left="0" w:firstLine="0"/>
      </w:pPr>
      <w:rPr>
        <w:rFonts w:ascii="Symbol" w:hAnsi="Symbol" w:cs="StarSymbol"/>
        <w:color w:val="auto"/>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5"/>
    <w:multiLevelType w:val="singleLevel"/>
    <w:tmpl w:val="00000004"/>
    <w:lvl w:ilvl="0">
      <w:start w:val="1"/>
      <w:numFmt w:val="bullet"/>
      <w:lvlText w:val=""/>
      <w:lvlJc w:val="left"/>
      <w:pPr>
        <w:ind w:left="720" w:hanging="360"/>
      </w:pPr>
      <w:rPr>
        <w:rFonts w:ascii="Symbol" w:hAnsi="Symbol" w:cs="StarSymbol"/>
        <w:sz w:val="18"/>
        <w:szCs w:val="18"/>
      </w:rPr>
    </w:lvl>
  </w:abstractNum>
  <w:abstractNum w:abstractNumId="6">
    <w:nsid w:val="00000006"/>
    <w:multiLevelType w:val="multilevel"/>
    <w:tmpl w:val="EA7A04C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841A5206"/>
    <w:name w:val="WW8Num7"/>
    <w:lvl w:ilvl="0">
      <w:start w:val="1"/>
      <w:numFmt w:val="bullet"/>
      <w:lvlText w:val=""/>
      <w:lvlJc w:val="left"/>
      <w:pPr>
        <w:tabs>
          <w:tab w:val="num" w:pos="1211"/>
        </w:tabs>
        <w:ind w:left="1211"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0000008"/>
    <w:multiLevelType w:val="multilevel"/>
    <w:tmpl w:val="4A4E29A2"/>
    <w:name w:val="WW8Num8"/>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2">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28"/>
    <w:multiLevelType w:val="multilevel"/>
    <w:tmpl w:val="58203A8A"/>
    <w:name w:val="WW8Num4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9"/>
    <w:multiLevelType w:val="multilevel"/>
    <w:tmpl w:val="A3325BE0"/>
    <w:name w:val="WW8Num4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A"/>
    <w:multiLevelType w:val="multilevel"/>
    <w:tmpl w:val="79EA8498"/>
    <w:name w:val="WW8Num4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B"/>
    <w:multiLevelType w:val="multilevel"/>
    <w:tmpl w:val="FDD8D170"/>
    <w:name w:val="WW8Num4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C"/>
    <w:multiLevelType w:val="multilevel"/>
    <w:tmpl w:val="63346032"/>
    <w:name w:val="WW8Num4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E"/>
    <w:multiLevelType w:val="multilevel"/>
    <w:tmpl w:val="25CAFDF8"/>
    <w:name w:val="WW8Num4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F"/>
    <w:multiLevelType w:val="multilevel"/>
    <w:tmpl w:val="D3A01DD8"/>
    <w:name w:val="WW8Num4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30"/>
    <w:multiLevelType w:val="multilevel"/>
    <w:tmpl w:val="EB885E84"/>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1">
    <w:nsid w:val="00000031"/>
    <w:multiLevelType w:val="multilevel"/>
    <w:tmpl w:val="4F2A56B4"/>
    <w:name w:val="WW8Num5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2">
    <w:nsid w:val="00000032"/>
    <w:multiLevelType w:val="multilevel"/>
    <w:tmpl w:val="209EA71C"/>
    <w:name w:val="WW8Num5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3"/>
    <w:multiLevelType w:val="multilevel"/>
    <w:tmpl w:val="F5EE3C36"/>
    <w:name w:val="WW8Num5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34"/>
    <w:multiLevelType w:val="multilevel"/>
    <w:tmpl w:val="3A485108"/>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5">
    <w:nsid w:val="00000035"/>
    <w:multiLevelType w:val="multilevel"/>
    <w:tmpl w:val="6A1658B4"/>
    <w:name w:val="WW8Num5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nsid w:val="00000036"/>
    <w:multiLevelType w:val="multilevel"/>
    <w:tmpl w:val="4F2A705A"/>
    <w:name w:val="WW8Num5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nsid w:val="00000037"/>
    <w:multiLevelType w:val="multilevel"/>
    <w:tmpl w:val="53D46138"/>
    <w:name w:val="WW8Num5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8">
    <w:nsid w:val="00000038"/>
    <w:multiLevelType w:val="multilevel"/>
    <w:tmpl w:val="CEECD7D2"/>
    <w:name w:val="WW8Num5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9">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40">
    <w:nsid w:val="0000003A"/>
    <w:multiLevelType w:val="multilevel"/>
    <w:tmpl w:val="A9BE91E8"/>
    <w:name w:val="WW8Num5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26463C7"/>
    <w:multiLevelType w:val="multilevel"/>
    <w:tmpl w:val="4032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26B6318"/>
    <w:multiLevelType w:val="hybridMultilevel"/>
    <w:tmpl w:val="259C379E"/>
    <w:lvl w:ilvl="0" w:tplc="00000004">
      <w:start w:val="1"/>
      <w:numFmt w:val="bullet"/>
      <w:lvlText w:val=""/>
      <w:lvlJc w:val="left"/>
      <w:pPr>
        <w:ind w:left="720" w:hanging="360"/>
      </w:pPr>
      <w:rPr>
        <w:rFonts w:ascii="Symbol" w:hAnsi="Symbol" w:cs="Star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39104E0"/>
    <w:multiLevelType w:val="multilevel"/>
    <w:tmpl w:val="8CF4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5153530"/>
    <w:multiLevelType w:val="hybridMultilevel"/>
    <w:tmpl w:val="81806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73228B3"/>
    <w:multiLevelType w:val="hybridMultilevel"/>
    <w:tmpl w:val="29225D88"/>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AC25434"/>
    <w:multiLevelType w:val="multilevel"/>
    <w:tmpl w:val="32B2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B6840A2"/>
    <w:multiLevelType w:val="multilevel"/>
    <w:tmpl w:val="A1D6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DF47DC8"/>
    <w:multiLevelType w:val="hybridMultilevel"/>
    <w:tmpl w:val="5C72E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F12B9A"/>
    <w:multiLevelType w:val="hybridMultilevel"/>
    <w:tmpl w:val="C2DE5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2810025"/>
    <w:multiLevelType w:val="multilevel"/>
    <w:tmpl w:val="553E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313663E"/>
    <w:multiLevelType w:val="multilevel"/>
    <w:tmpl w:val="5852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765427F"/>
    <w:multiLevelType w:val="hybridMultilevel"/>
    <w:tmpl w:val="7B36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8A43FA"/>
    <w:multiLevelType w:val="hybridMultilevel"/>
    <w:tmpl w:val="3CEA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5E51F7"/>
    <w:multiLevelType w:val="multilevel"/>
    <w:tmpl w:val="8554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DD649A8"/>
    <w:multiLevelType w:val="hybridMultilevel"/>
    <w:tmpl w:val="08AC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811DC8"/>
    <w:multiLevelType w:val="hybridMultilevel"/>
    <w:tmpl w:val="AB7410E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153EFD"/>
    <w:multiLevelType w:val="multilevel"/>
    <w:tmpl w:val="48D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A0D5E0C"/>
    <w:multiLevelType w:val="hybridMultilevel"/>
    <w:tmpl w:val="62F25392"/>
    <w:lvl w:ilvl="0" w:tplc="00000004">
      <w:start w:val="1"/>
      <w:numFmt w:val="bullet"/>
      <w:lvlText w:val=""/>
      <w:lvlJc w:val="left"/>
      <w:pPr>
        <w:ind w:left="1287" w:hanging="360"/>
      </w:pPr>
      <w:rPr>
        <w:rFonts w:ascii="Symbol" w:hAnsi="Symbol" w:cs="StarSymbol" w:hint="default"/>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C60099F"/>
    <w:multiLevelType w:val="hybridMultilevel"/>
    <w:tmpl w:val="9CD4F33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546BBA"/>
    <w:multiLevelType w:val="hybridMultilevel"/>
    <w:tmpl w:val="07189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2812C02"/>
    <w:multiLevelType w:val="multilevel"/>
    <w:tmpl w:val="E2DE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3B573A8"/>
    <w:multiLevelType w:val="hybridMultilevel"/>
    <w:tmpl w:val="7CDC8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A40B25"/>
    <w:multiLevelType w:val="multilevel"/>
    <w:tmpl w:val="983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4C3796"/>
    <w:multiLevelType w:val="hybridMultilevel"/>
    <w:tmpl w:val="72DA7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AEB085A"/>
    <w:multiLevelType w:val="hybridMultilevel"/>
    <w:tmpl w:val="6BD2C2F6"/>
    <w:lvl w:ilvl="0" w:tplc="04190001">
      <w:start w:val="1"/>
      <w:numFmt w:val="bullet"/>
      <w:lvlText w:val=""/>
      <w:lvlJc w:val="left"/>
      <w:pPr>
        <w:ind w:left="644"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B5C7519"/>
    <w:multiLevelType w:val="multilevel"/>
    <w:tmpl w:val="17A8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F0C6CDB"/>
    <w:multiLevelType w:val="multilevel"/>
    <w:tmpl w:val="A704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26851CC"/>
    <w:multiLevelType w:val="multilevel"/>
    <w:tmpl w:val="8C0E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B917AD"/>
    <w:multiLevelType w:val="hybridMultilevel"/>
    <w:tmpl w:val="2F9CF286"/>
    <w:lvl w:ilvl="0" w:tplc="ABFC6C68">
      <w:start w:val="1"/>
      <w:numFmt w:val="decimal"/>
      <w:pStyle w:val="a"/>
      <w:lvlText w:val="%1."/>
      <w:lvlJc w:val="left"/>
      <w:pPr>
        <w:ind w:left="928"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0">
    <w:nsid w:val="4A9A2E8B"/>
    <w:multiLevelType w:val="multilevel"/>
    <w:tmpl w:val="7DBE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EA67CDF"/>
    <w:multiLevelType w:val="hybridMultilevel"/>
    <w:tmpl w:val="DFE86CB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73">
    <w:nsid w:val="57907353"/>
    <w:multiLevelType w:val="hybridMultilevel"/>
    <w:tmpl w:val="F1E8D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1140CD"/>
    <w:multiLevelType w:val="hybridMultilevel"/>
    <w:tmpl w:val="85268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C835200"/>
    <w:multiLevelType w:val="multilevel"/>
    <w:tmpl w:val="2740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095371"/>
    <w:multiLevelType w:val="hybridMultilevel"/>
    <w:tmpl w:val="ADB8FE5C"/>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C03389"/>
    <w:multiLevelType w:val="hybridMultilevel"/>
    <w:tmpl w:val="7848C52A"/>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D7C03DC"/>
    <w:multiLevelType w:val="hybridMultilevel"/>
    <w:tmpl w:val="85DA7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5773878"/>
    <w:multiLevelType w:val="hybridMultilevel"/>
    <w:tmpl w:val="20FE0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6F15B07"/>
    <w:multiLevelType w:val="hybridMultilevel"/>
    <w:tmpl w:val="B108F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7357EF9"/>
    <w:multiLevelType w:val="hybridMultilevel"/>
    <w:tmpl w:val="C57CA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A067E8D"/>
    <w:multiLevelType w:val="hybridMultilevel"/>
    <w:tmpl w:val="06043CE4"/>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7D515CD9"/>
    <w:multiLevelType w:val="hybridMultilevel"/>
    <w:tmpl w:val="7C64875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F4662D7"/>
    <w:multiLevelType w:val="multilevel"/>
    <w:tmpl w:val="302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num>
  <w:num w:numId="5">
    <w:abstractNumId w:val="6"/>
  </w:num>
  <w:num w:numId="6">
    <w:abstractNumId w:val="1"/>
  </w:num>
  <w:num w:numId="7">
    <w:abstractNumId w:val="72"/>
  </w:num>
  <w:num w:numId="8">
    <w:abstractNumId w:val="83"/>
  </w:num>
  <w:num w:numId="9">
    <w:abstractNumId w:val="7"/>
  </w:num>
  <w:num w:numId="10">
    <w:abstractNumId w:val="48"/>
  </w:num>
  <w:num w:numId="11">
    <w:abstractNumId w:val="82"/>
  </w:num>
  <w:num w:numId="12">
    <w:abstractNumId w:val="71"/>
  </w:num>
  <w:num w:numId="13">
    <w:abstractNumId w:val="56"/>
  </w:num>
  <w:num w:numId="14">
    <w:abstractNumId w:val="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58"/>
  </w:num>
  <w:num w:numId="17">
    <w:abstractNumId w:val="76"/>
  </w:num>
  <w:num w:numId="18">
    <w:abstractNumId w:val="84"/>
  </w:num>
  <w:num w:numId="19">
    <w:abstractNumId w:val="60"/>
  </w:num>
  <w:num w:numId="20">
    <w:abstractNumId w:val="42"/>
  </w:num>
  <w:num w:numId="21">
    <w:abstractNumId w:val="77"/>
  </w:num>
  <w:num w:numId="22">
    <w:abstractNumId w:val="65"/>
  </w:num>
  <w:num w:numId="23">
    <w:abstractNumId w:val="69"/>
  </w:num>
  <w:num w:numId="24">
    <w:abstractNumId w:val="69"/>
    <w:lvlOverride w:ilvl="0">
      <w:startOverride w:val="1"/>
    </w:lvlOverride>
  </w:num>
  <w:num w:numId="25">
    <w:abstractNumId w:val="69"/>
    <w:lvlOverride w:ilvl="0">
      <w:startOverride w:val="1"/>
    </w:lvlOverride>
  </w:num>
  <w:num w:numId="26">
    <w:abstractNumId w:val="78"/>
  </w:num>
  <w:num w:numId="27">
    <w:abstractNumId w:val="74"/>
  </w:num>
  <w:num w:numId="28">
    <w:abstractNumId w:val="62"/>
  </w:num>
  <w:num w:numId="29">
    <w:abstractNumId w:val="73"/>
  </w:num>
  <w:num w:numId="30">
    <w:abstractNumId w:val="44"/>
  </w:num>
  <w:num w:numId="31">
    <w:abstractNumId w:val="52"/>
  </w:num>
  <w:num w:numId="32">
    <w:abstractNumId w:val="81"/>
  </w:num>
  <w:num w:numId="33">
    <w:abstractNumId w:val="53"/>
  </w:num>
  <w:num w:numId="34">
    <w:abstractNumId w:val="49"/>
  </w:num>
  <w:num w:numId="35">
    <w:abstractNumId w:val="55"/>
  </w:num>
  <w:num w:numId="36">
    <w:abstractNumId w:val="80"/>
  </w:num>
  <w:num w:numId="37">
    <w:abstractNumId w:val="79"/>
  </w:num>
  <w:num w:numId="38">
    <w:abstractNumId w:val="67"/>
  </w:num>
  <w:num w:numId="39">
    <w:abstractNumId w:val="66"/>
  </w:num>
  <w:num w:numId="40">
    <w:abstractNumId w:val="46"/>
  </w:num>
  <w:num w:numId="41">
    <w:abstractNumId w:val="75"/>
  </w:num>
  <w:num w:numId="42">
    <w:abstractNumId w:val="43"/>
  </w:num>
  <w:num w:numId="43">
    <w:abstractNumId w:val="85"/>
  </w:num>
  <w:num w:numId="44">
    <w:abstractNumId w:val="57"/>
  </w:num>
  <w:num w:numId="45">
    <w:abstractNumId w:val="50"/>
  </w:num>
  <w:num w:numId="46">
    <w:abstractNumId w:val="47"/>
  </w:num>
  <w:num w:numId="47">
    <w:abstractNumId w:val="61"/>
  </w:num>
  <w:num w:numId="48">
    <w:abstractNumId w:val="68"/>
  </w:num>
  <w:num w:numId="49">
    <w:abstractNumId w:val="45"/>
  </w:num>
  <w:num w:numId="50">
    <w:abstractNumId w:val="0"/>
    <w:lvlOverride w:ilvl="0">
      <w:lvl w:ilvl="0">
        <w:start w:val="65535"/>
        <w:numFmt w:val="bullet"/>
        <w:lvlText w:val="□"/>
        <w:legacy w:legacy="1" w:legacySpace="0" w:legacyIndent="288"/>
        <w:lvlJc w:val="left"/>
        <w:rPr>
          <w:rFonts w:ascii="Segoe UI" w:hAnsi="Segoe UI" w:cs="Segoe UI" w:hint="default"/>
        </w:rPr>
      </w:lvl>
    </w:lvlOverride>
  </w:num>
  <w:num w:numId="51">
    <w:abstractNumId w:val="0"/>
    <w:lvlOverride w:ilvl="0">
      <w:lvl w:ilvl="0">
        <w:start w:val="65535"/>
        <w:numFmt w:val="bullet"/>
        <w:lvlText w:val="□"/>
        <w:legacy w:legacy="1" w:legacySpace="0" w:legacyIndent="278"/>
        <w:lvlJc w:val="left"/>
        <w:rPr>
          <w:rFonts w:ascii="Segoe UI" w:hAnsi="Segoe UI" w:cs="Segoe UI" w:hint="default"/>
        </w:rPr>
      </w:lvl>
    </w:lvlOverride>
  </w:num>
  <w:num w:numId="52">
    <w:abstractNumId w:val="59"/>
  </w:num>
  <w:num w:numId="53">
    <w:abstractNumId w:val="0"/>
    <w:lvlOverride w:ilvl="0">
      <w:lvl w:ilvl="0">
        <w:start w:val="65535"/>
        <w:numFmt w:val="bullet"/>
        <w:lvlText w:val="□"/>
        <w:legacy w:legacy="1" w:legacySpace="0" w:legacyIndent="283"/>
        <w:lvlJc w:val="left"/>
        <w:rPr>
          <w:rFonts w:ascii="Segoe UI" w:hAnsi="Segoe UI" w:cs="Segoe UI" w:hint="default"/>
        </w:rPr>
      </w:lvl>
    </w:lvlOverride>
  </w:num>
  <w:num w:numId="54">
    <w:abstractNumId w:val="41"/>
  </w:num>
  <w:num w:numId="55">
    <w:abstractNumId w:val="51"/>
  </w:num>
  <w:num w:numId="56">
    <w:abstractNumId w:val="63"/>
  </w:num>
  <w:num w:numId="57">
    <w:abstractNumId w:val="70"/>
  </w:num>
  <w:num w:numId="58">
    <w:abstractNumId w:val="5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drawingGridHorizontalSpacing w:val="120"/>
  <w:displayHorizontalDrawingGridEvery w:val="2"/>
  <w:characterSpacingControl w:val="doNotCompress"/>
  <w:savePreviewPicture/>
  <w:hdrShapeDefaults>
    <o:shapedefaults v:ext="edit" spidmax="32770">
      <o:colormenu v:ext="edit" strokecolor="none [3212]" shadowcolor="none [2092]"/>
    </o:shapedefaults>
  </w:hdrShapeDefaults>
  <w:footnotePr>
    <w:footnote w:id="-1"/>
    <w:footnote w:id="0"/>
  </w:footnotePr>
  <w:endnotePr>
    <w:endnote w:id="-1"/>
    <w:endnote w:id="0"/>
  </w:endnotePr>
  <w:compat/>
  <w:rsids>
    <w:rsidRoot w:val="00D04FE8"/>
    <w:rsid w:val="00001CB2"/>
    <w:rsid w:val="0000318F"/>
    <w:rsid w:val="00003429"/>
    <w:rsid w:val="000037C6"/>
    <w:rsid w:val="000046D0"/>
    <w:rsid w:val="000055A7"/>
    <w:rsid w:val="000108CC"/>
    <w:rsid w:val="00011CBB"/>
    <w:rsid w:val="00012D01"/>
    <w:rsid w:val="0001392E"/>
    <w:rsid w:val="00014181"/>
    <w:rsid w:val="0001483B"/>
    <w:rsid w:val="000155B5"/>
    <w:rsid w:val="00015EE9"/>
    <w:rsid w:val="00016DC6"/>
    <w:rsid w:val="00020635"/>
    <w:rsid w:val="00021452"/>
    <w:rsid w:val="0002196A"/>
    <w:rsid w:val="0002581D"/>
    <w:rsid w:val="00025AC4"/>
    <w:rsid w:val="0003050D"/>
    <w:rsid w:val="00030B66"/>
    <w:rsid w:val="00030E7D"/>
    <w:rsid w:val="00034027"/>
    <w:rsid w:val="000419DA"/>
    <w:rsid w:val="00042393"/>
    <w:rsid w:val="0004257C"/>
    <w:rsid w:val="0004288C"/>
    <w:rsid w:val="00042BA3"/>
    <w:rsid w:val="000444A6"/>
    <w:rsid w:val="000445DB"/>
    <w:rsid w:val="00044CBF"/>
    <w:rsid w:val="00044D8C"/>
    <w:rsid w:val="00045A9C"/>
    <w:rsid w:val="0004624F"/>
    <w:rsid w:val="00050DC3"/>
    <w:rsid w:val="000527B1"/>
    <w:rsid w:val="00052E2C"/>
    <w:rsid w:val="00053DA0"/>
    <w:rsid w:val="00054C9D"/>
    <w:rsid w:val="00057F6D"/>
    <w:rsid w:val="0006129B"/>
    <w:rsid w:val="00061702"/>
    <w:rsid w:val="00062177"/>
    <w:rsid w:val="00062ADA"/>
    <w:rsid w:val="0006418D"/>
    <w:rsid w:val="00064846"/>
    <w:rsid w:val="000651B8"/>
    <w:rsid w:val="00066B16"/>
    <w:rsid w:val="00067A24"/>
    <w:rsid w:val="000708EA"/>
    <w:rsid w:val="00070C87"/>
    <w:rsid w:val="0007149D"/>
    <w:rsid w:val="00072572"/>
    <w:rsid w:val="00072635"/>
    <w:rsid w:val="0007263B"/>
    <w:rsid w:val="000764E3"/>
    <w:rsid w:val="0007773F"/>
    <w:rsid w:val="00082121"/>
    <w:rsid w:val="00082235"/>
    <w:rsid w:val="00083032"/>
    <w:rsid w:val="00084EDE"/>
    <w:rsid w:val="00085EB9"/>
    <w:rsid w:val="00087321"/>
    <w:rsid w:val="00087B83"/>
    <w:rsid w:val="00091A9F"/>
    <w:rsid w:val="0009361B"/>
    <w:rsid w:val="00094238"/>
    <w:rsid w:val="00095008"/>
    <w:rsid w:val="00095413"/>
    <w:rsid w:val="0009589B"/>
    <w:rsid w:val="00096DD6"/>
    <w:rsid w:val="00096EF5"/>
    <w:rsid w:val="00097229"/>
    <w:rsid w:val="000973BC"/>
    <w:rsid w:val="000974AF"/>
    <w:rsid w:val="00097E7E"/>
    <w:rsid w:val="000A1BC6"/>
    <w:rsid w:val="000A2685"/>
    <w:rsid w:val="000A2A88"/>
    <w:rsid w:val="000A2F08"/>
    <w:rsid w:val="000A5386"/>
    <w:rsid w:val="000A5AC0"/>
    <w:rsid w:val="000A6008"/>
    <w:rsid w:val="000A7B6D"/>
    <w:rsid w:val="000B34B0"/>
    <w:rsid w:val="000B3B02"/>
    <w:rsid w:val="000B41B0"/>
    <w:rsid w:val="000B5EAC"/>
    <w:rsid w:val="000B6BEE"/>
    <w:rsid w:val="000B7E3A"/>
    <w:rsid w:val="000C0331"/>
    <w:rsid w:val="000C0871"/>
    <w:rsid w:val="000C1BA4"/>
    <w:rsid w:val="000C3041"/>
    <w:rsid w:val="000C30FE"/>
    <w:rsid w:val="000C4EC1"/>
    <w:rsid w:val="000C5851"/>
    <w:rsid w:val="000C58A7"/>
    <w:rsid w:val="000C5A9F"/>
    <w:rsid w:val="000C76B2"/>
    <w:rsid w:val="000C7F80"/>
    <w:rsid w:val="000D0734"/>
    <w:rsid w:val="000D2D3F"/>
    <w:rsid w:val="000D2FAB"/>
    <w:rsid w:val="000D3381"/>
    <w:rsid w:val="000D371F"/>
    <w:rsid w:val="000D39B1"/>
    <w:rsid w:val="000D5067"/>
    <w:rsid w:val="000D5437"/>
    <w:rsid w:val="000D6289"/>
    <w:rsid w:val="000D6C3D"/>
    <w:rsid w:val="000D7792"/>
    <w:rsid w:val="000E25B0"/>
    <w:rsid w:val="000E355A"/>
    <w:rsid w:val="000E575B"/>
    <w:rsid w:val="000E64B1"/>
    <w:rsid w:val="000E750F"/>
    <w:rsid w:val="000E7BDE"/>
    <w:rsid w:val="000F23FD"/>
    <w:rsid w:val="000F38AB"/>
    <w:rsid w:val="000F5776"/>
    <w:rsid w:val="000F70BF"/>
    <w:rsid w:val="00100AB8"/>
    <w:rsid w:val="00101ACB"/>
    <w:rsid w:val="00102C0C"/>
    <w:rsid w:val="001030BE"/>
    <w:rsid w:val="0010393F"/>
    <w:rsid w:val="00104A6C"/>
    <w:rsid w:val="0010521F"/>
    <w:rsid w:val="0010542B"/>
    <w:rsid w:val="0010734F"/>
    <w:rsid w:val="00110EFB"/>
    <w:rsid w:val="001129FD"/>
    <w:rsid w:val="00112BCF"/>
    <w:rsid w:val="00112F20"/>
    <w:rsid w:val="001134A9"/>
    <w:rsid w:val="00113F06"/>
    <w:rsid w:val="001164D2"/>
    <w:rsid w:val="00117B2A"/>
    <w:rsid w:val="00121059"/>
    <w:rsid w:val="001222DD"/>
    <w:rsid w:val="00123B0E"/>
    <w:rsid w:val="00124EE5"/>
    <w:rsid w:val="00124EFB"/>
    <w:rsid w:val="00126084"/>
    <w:rsid w:val="0012656E"/>
    <w:rsid w:val="00126669"/>
    <w:rsid w:val="001306E0"/>
    <w:rsid w:val="0013158E"/>
    <w:rsid w:val="0013406F"/>
    <w:rsid w:val="001340D0"/>
    <w:rsid w:val="00134405"/>
    <w:rsid w:val="00135431"/>
    <w:rsid w:val="00135CD8"/>
    <w:rsid w:val="0013723A"/>
    <w:rsid w:val="0013739D"/>
    <w:rsid w:val="00137CBA"/>
    <w:rsid w:val="001412E0"/>
    <w:rsid w:val="00141437"/>
    <w:rsid w:val="00141D28"/>
    <w:rsid w:val="00142107"/>
    <w:rsid w:val="00142DA8"/>
    <w:rsid w:val="00142F9F"/>
    <w:rsid w:val="001430BF"/>
    <w:rsid w:val="00143302"/>
    <w:rsid w:val="00146060"/>
    <w:rsid w:val="001473FC"/>
    <w:rsid w:val="00152093"/>
    <w:rsid w:val="00153442"/>
    <w:rsid w:val="00153616"/>
    <w:rsid w:val="001536DC"/>
    <w:rsid w:val="0015481F"/>
    <w:rsid w:val="00156238"/>
    <w:rsid w:val="0016039B"/>
    <w:rsid w:val="00160F81"/>
    <w:rsid w:val="0016165B"/>
    <w:rsid w:val="00161E78"/>
    <w:rsid w:val="00162AC2"/>
    <w:rsid w:val="00163D8D"/>
    <w:rsid w:val="00165808"/>
    <w:rsid w:val="00165CC5"/>
    <w:rsid w:val="001664B9"/>
    <w:rsid w:val="00170212"/>
    <w:rsid w:val="00170593"/>
    <w:rsid w:val="0017165B"/>
    <w:rsid w:val="00171B49"/>
    <w:rsid w:val="001733A9"/>
    <w:rsid w:val="001745C1"/>
    <w:rsid w:val="00174AB9"/>
    <w:rsid w:val="00176DC0"/>
    <w:rsid w:val="0017724B"/>
    <w:rsid w:val="001773BE"/>
    <w:rsid w:val="00177679"/>
    <w:rsid w:val="00180148"/>
    <w:rsid w:val="00181EC2"/>
    <w:rsid w:val="00182A11"/>
    <w:rsid w:val="0018322C"/>
    <w:rsid w:val="00183CE7"/>
    <w:rsid w:val="00183EF2"/>
    <w:rsid w:val="00185D45"/>
    <w:rsid w:val="0018616A"/>
    <w:rsid w:val="001908B0"/>
    <w:rsid w:val="0019115A"/>
    <w:rsid w:val="00192F8F"/>
    <w:rsid w:val="00196970"/>
    <w:rsid w:val="00196D3C"/>
    <w:rsid w:val="001973C9"/>
    <w:rsid w:val="001A2158"/>
    <w:rsid w:val="001A2B81"/>
    <w:rsid w:val="001A34E4"/>
    <w:rsid w:val="001A399F"/>
    <w:rsid w:val="001A5463"/>
    <w:rsid w:val="001A58D0"/>
    <w:rsid w:val="001A62A9"/>
    <w:rsid w:val="001A6575"/>
    <w:rsid w:val="001B11A7"/>
    <w:rsid w:val="001B1AB6"/>
    <w:rsid w:val="001B226D"/>
    <w:rsid w:val="001B2AA3"/>
    <w:rsid w:val="001B3029"/>
    <w:rsid w:val="001B3BF6"/>
    <w:rsid w:val="001B5D19"/>
    <w:rsid w:val="001B6E36"/>
    <w:rsid w:val="001C0291"/>
    <w:rsid w:val="001C1428"/>
    <w:rsid w:val="001C1950"/>
    <w:rsid w:val="001C1DF2"/>
    <w:rsid w:val="001C3DD4"/>
    <w:rsid w:val="001C427E"/>
    <w:rsid w:val="001C6B58"/>
    <w:rsid w:val="001D0B92"/>
    <w:rsid w:val="001D1EBB"/>
    <w:rsid w:val="001D2EF8"/>
    <w:rsid w:val="001D3211"/>
    <w:rsid w:val="001D4416"/>
    <w:rsid w:val="001D4512"/>
    <w:rsid w:val="001D65EF"/>
    <w:rsid w:val="001D6B81"/>
    <w:rsid w:val="001D7176"/>
    <w:rsid w:val="001D78B4"/>
    <w:rsid w:val="001D7A5F"/>
    <w:rsid w:val="001E17BE"/>
    <w:rsid w:val="001E1EA8"/>
    <w:rsid w:val="001E2345"/>
    <w:rsid w:val="001F1E4C"/>
    <w:rsid w:val="001F2604"/>
    <w:rsid w:val="001F2F9E"/>
    <w:rsid w:val="001F2FB5"/>
    <w:rsid w:val="001F3AE9"/>
    <w:rsid w:val="001F4AA0"/>
    <w:rsid w:val="001F5740"/>
    <w:rsid w:val="001F62B5"/>
    <w:rsid w:val="001F71B7"/>
    <w:rsid w:val="001F7A89"/>
    <w:rsid w:val="00200872"/>
    <w:rsid w:val="002008BB"/>
    <w:rsid w:val="00202A3B"/>
    <w:rsid w:val="0020581E"/>
    <w:rsid w:val="0020656C"/>
    <w:rsid w:val="0020784B"/>
    <w:rsid w:val="0020785C"/>
    <w:rsid w:val="0021208E"/>
    <w:rsid w:val="00213E7B"/>
    <w:rsid w:val="00214FE1"/>
    <w:rsid w:val="00216401"/>
    <w:rsid w:val="00216577"/>
    <w:rsid w:val="00221288"/>
    <w:rsid w:val="002218F1"/>
    <w:rsid w:val="00221AD7"/>
    <w:rsid w:val="002236A1"/>
    <w:rsid w:val="00225554"/>
    <w:rsid w:val="00226BFD"/>
    <w:rsid w:val="0022717E"/>
    <w:rsid w:val="00227768"/>
    <w:rsid w:val="0023193D"/>
    <w:rsid w:val="002332CF"/>
    <w:rsid w:val="002334DC"/>
    <w:rsid w:val="00233A2E"/>
    <w:rsid w:val="00233C93"/>
    <w:rsid w:val="0023562B"/>
    <w:rsid w:val="00235CF3"/>
    <w:rsid w:val="00235D4B"/>
    <w:rsid w:val="00236C19"/>
    <w:rsid w:val="00236C64"/>
    <w:rsid w:val="00242201"/>
    <w:rsid w:val="0024224A"/>
    <w:rsid w:val="00242ABF"/>
    <w:rsid w:val="00242C2A"/>
    <w:rsid w:val="00243E5D"/>
    <w:rsid w:val="00245366"/>
    <w:rsid w:val="00245925"/>
    <w:rsid w:val="002472D0"/>
    <w:rsid w:val="00250EA9"/>
    <w:rsid w:val="0025113B"/>
    <w:rsid w:val="00253E38"/>
    <w:rsid w:val="002545CF"/>
    <w:rsid w:val="002547A8"/>
    <w:rsid w:val="00256ABB"/>
    <w:rsid w:val="00256B99"/>
    <w:rsid w:val="0026002A"/>
    <w:rsid w:val="00261385"/>
    <w:rsid w:val="00261E7D"/>
    <w:rsid w:val="002631E2"/>
    <w:rsid w:val="0026439E"/>
    <w:rsid w:val="00264C0D"/>
    <w:rsid w:val="00265123"/>
    <w:rsid w:val="00265196"/>
    <w:rsid w:val="002668B5"/>
    <w:rsid w:val="002700A1"/>
    <w:rsid w:val="002705C1"/>
    <w:rsid w:val="00270948"/>
    <w:rsid w:val="00271023"/>
    <w:rsid w:val="00271382"/>
    <w:rsid w:val="00271F2D"/>
    <w:rsid w:val="002746E7"/>
    <w:rsid w:val="002750C1"/>
    <w:rsid w:val="00275182"/>
    <w:rsid w:val="00275DD4"/>
    <w:rsid w:val="00280396"/>
    <w:rsid w:val="00281878"/>
    <w:rsid w:val="00281B22"/>
    <w:rsid w:val="002821FD"/>
    <w:rsid w:val="00284092"/>
    <w:rsid w:val="00284434"/>
    <w:rsid w:val="00287B3B"/>
    <w:rsid w:val="00290064"/>
    <w:rsid w:val="002908F4"/>
    <w:rsid w:val="00290A5F"/>
    <w:rsid w:val="00290EDC"/>
    <w:rsid w:val="00293277"/>
    <w:rsid w:val="002932B7"/>
    <w:rsid w:val="00294016"/>
    <w:rsid w:val="00294C10"/>
    <w:rsid w:val="00296643"/>
    <w:rsid w:val="002977D5"/>
    <w:rsid w:val="002A0994"/>
    <w:rsid w:val="002A10CA"/>
    <w:rsid w:val="002A1BA9"/>
    <w:rsid w:val="002A23FE"/>
    <w:rsid w:val="002A29DE"/>
    <w:rsid w:val="002A2ACC"/>
    <w:rsid w:val="002A30B4"/>
    <w:rsid w:val="002A33DE"/>
    <w:rsid w:val="002A3B08"/>
    <w:rsid w:val="002A3F22"/>
    <w:rsid w:val="002A69BA"/>
    <w:rsid w:val="002A7BAB"/>
    <w:rsid w:val="002B0A0E"/>
    <w:rsid w:val="002B2064"/>
    <w:rsid w:val="002B2454"/>
    <w:rsid w:val="002B4854"/>
    <w:rsid w:val="002B5198"/>
    <w:rsid w:val="002B5CA1"/>
    <w:rsid w:val="002B60BD"/>
    <w:rsid w:val="002B6828"/>
    <w:rsid w:val="002B76E6"/>
    <w:rsid w:val="002C0281"/>
    <w:rsid w:val="002C08A5"/>
    <w:rsid w:val="002C1A03"/>
    <w:rsid w:val="002C1E38"/>
    <w:rsid w:val="002C2F9F"/>
    <w:rsid w:val="002C4DE9"/>
    <w:rsid w:val="002C51C8"/>
    <w:rsid w:val="002C606B"/>
    <w:rsid w:val="002C643D"/>
    <w:rsid w:val="002C6F7C"/>
    <w:rsid w:val="002D03A0"/>
    <w:rsid w:val="002D0DDC"/>
    <w:rsid w:val="002D1416"/>
    <w:rsid w:val="002D16F0"/>
    <w:rsid w:val="002D1891"/>
    <w:rsid w:val="002D24B8"/>
    <w:rsid w:val="002D4960"/>
    <w:rsid w:val="002D58F9"/>
    <w:rsid w:val="002D6147"/>
    <w:rsid w:val="002D6721"/>
    <w:rsid w:val="002D760D"/>
    <w:rsid w:val="002E07E2"/>
    <w:rsid w:val="002E0868"/>
    <w:rsid w:val="002E2D05"/>
    <w:rsid w:val="002E371A"/>
    <w:rsid w:val="002E46E0"/>
    <w:rsid w:val="002E5FA9"/>
    <w:rsid w:val="002E6F3E"/>
    <w:rsid w:val="002F0555"/>
    <w:rsid w:val="002F3C56"/>
    <w:rsid w:val="002F4CB5"/>
    <w:rsid w:val="002F4EA1"/>
    <w:rsid w:val="002F622F"/>
    <w:rsid w:val="002F7C0B"/>
    <w:rsid w:val="003000D4"/>
    <w:rsid w:val="003014B0"/>
    <w:rsid w:val="0030175E"/>
    <w:rsid w:val="00303D44"/>
    <w:rsid w:val="0030420A"/>
    <w:rsid w:val="00305E20"/>
    <w:rsid w:val="00307189"/>
    <w:rsid w:val="00310229"/>
    <w:rsid w:val="003104AF"/>
    <w:rsid w:val="00312822"/>
    <w:rsid w:val="0031321E"/>
    <w:rsid w:val="00317218"/>
    <w:rsid w:val="00317972"/>
    <w:rsid w:val="00317DF9"/>
    <w:rsid w:val="00320B0D"/>
    <w:rsid w:val="003219A1"/>
    <w:rsid w:val="00322A2F"/>
    <w:rsid w:val="00323186"/>
    <w:rsid w:val="003241BE"/>
    <w:rsid w:val="003247F5"/>
    <w:rsid w:val="00324FD5"/>
    <w:rsid w:val="0032612A"/>
    <w:rsid w:val="00326782"/>
    <w:rsid w:val="0032683A"/>
    <w:rsid w:val="00326999"/>
    <w:rsid w:val="00326EB7"/>
    <w:rsid w:val="003323E2"/>
    <w:rsid w:val="0033430D"/>
    <w:rsid w:val="003345A0"/>
    <w:rsid w:val="003403E4"/>
    <w:rsid w:val="00340EB8"/>
    <w:rsid w:val="00342C3D"/>
    <w:rsid w:val="003454FA"/>
    <w:rsid w:val="00347091"/>
    <w:rsid w:val="0035394A"/>
    <w:rsid w:val="00354F9D"/>
    <w:rsid w:val="003556CD"/>
    <w:rsid w:val="003562D7"/>
    <w:rsid w:val="003578D0"/>
    <w:rsid w:val="00360EDE"/>
    <w:rsid w:val="00361E3C"/>
    <w:rsid w:val="0036217F"/>
    <w:rsid w:val="00362269"/>
    <w:rsid w:val="0036259A"/>
    <w:rsid w:val="003626CE"/>
    <w:rsid w:val="003627EC"/>
    <w:rsid w:val="00362A2D"/>
    <w:rsid w:val="0036440F"/>
    <w:rsid w:val="00364BF6"/>
    <w:rsid w:val="00366D08"/>
    <w:rsid w:val="00366D09"/>
    <w:rsid w:val="00366D57"/>
    <w:rsid w:val="0036766A"/>
    <w:rsid w:val="0037018D"/>
    <w:rsid w:val="003706B9"/>
    <w:rsid w:val="003711E1"/>
    <w:rsid w:val="003769F0"/>
    <w:rsid w:val="0038009A"/>
    <w:rsid w:val="0038070D"/>
    <w:rsid w:val="003813A1"/>
    <w:rsid w:val="00382C71"/>
    <w:rsid w:val="00383D8B"/>
    <w:rsid w:val="0038437C"/>
    <w:rsid w:val="00384421"/>
    <w:rsid w:val="00385AC4"/>
    <w:rsid w:val="003860CC"/>
    <w:rsid w:val="00387518"/>
    <w:rsid w:val="00390080"/>
    <w:rsid w:val="00390856"/>
    <w:rsid w:val="00390F27"/>
    <w:rsid w:val="00391170"/>
    <w:rsid w:val="003913A1"/>
    <w:rsid w:val="003930C4"/>
    <w:rsid w:val="003931E8"/>
    <w:rsid w:val="003933D1"/>
    <w:rsid w:val="00393651"/>
    <w:rsid w:val="0039439C"/>
    <w:rsid w:val="00394D07"/>
    <w:rsid w:val="00395326"/>
    <w:rsid w:val="00395759"/>
    <w:rsid w:val="00396757"/>
    <w:rsid w:val="003A2593"/>
    <w:rsid w:val="003A28D8"/>
    <w:rsid w:val="003A2E06"/>
    <w:rsid w:val="003A31B0"/>
    <w:rsid w:val="003A3BE6"/>
    <w:rsid w:val="003A49E6"/>
    <w:rsid w:val="003A5235"/>
    <w:rsid w:val="003A7EB4"/>
    <w:rsid w:val="003B009F"/>
    <w:rsid w:val="003B04DE"/>
    <w:rsid w:val="003B0763"/>
    <w:rsid w:val="003B2F1C"/>
    <w:rsid w:val="003B37DE"/>
    <w:rsid w:val="003B44FD"/>
    <w:rsid w:val="003B599C"/>
    <w:rsid w:val="003B6358"/>
    <w:rsid w:val="003B7400"/>
    <w:rsid w:val="003C04A8"/>
    <w:rsid w:val="003C20BC"/>
    <w:rsid w:val="003C2F29"/>
    <w:rsid w:val="003C330C"/>
    <w:rsid w:val="003C368D"/>
    <w:rsid w:val="003C3A3B"/>
    <w:rsid w:val="003C3EED"/>
    <w:rsid w:val="003C47FA"/>
    <w:rsid w:val="003C4AF0"/>
    <w:rsid w:val="003C62C7"/>
    <w:rsid w:val="003C62F2"/>
    <w:rsid w:val="003C649E"/>
    <w:rsid w:val="003C6501"/>
    <w:rsid w:val="003C7364"/>
    <w:rsid w:val="003D030E"/>
    <w:rsid w:val="003D1155"/>
    <w:rsid w:val="003D2C93"/>
    <w:rsid w:val="003D3688"/>
    <w:rsid w:val="003D368D"/>
    <w:rsid w:val="003D4EE3"/>
    <w:rsid w:val="003D5CE2"/>
    <w:rsid w:val="003D7216"/>
    <w:rsid w:val="003D72C3"/>
    <w:rsid w:val="003D73F8"/>
    <w:rsid w:val="003E1AAE"/>
    <w:rsid w:val="003E2DB8"/>
    <w:rsid w:val="003E31BC"/>
    <w:rsid w:val="003E586C"/>
    <w:rsid w:val="003E7147"/>
    <w:rsid w:val="003E757C"/>
    <w:rsid w:val="003F023E"/>
    <w:rsid w:val="003F1564"/>
    <w:rsid w:val="003F3D2E"/>
    <w:rsid w:val="003F6F89"/>
    <w:rsid w:val="00400ECC"/>
    <w:rsid w:val="00401DBC"/>
    <w:rsid w:val="0040231C"/>
    <w:rsid w:val="00402A4A"/>
    <w:rsid w:val="004037A1"/>
    <w:rsid w:val="00404BE4"/>
    <w:rsid w:val="00405093"/>
    <w:rsid w:val="00405715"/>
    <w:rsid w:val="00406F1F"/>
    <w:rsid w:val="0040785B"/>
    <w:rsid w:val="00411AC2"/>
    <w:rsid w:val="004123FE"/>
    <w:rsid w:val="00412B36"/>
    <w:rsid w:val="00413855"/>
    <w:rsid w:val="00414853"/>
    <w:rsid w:val="004155D6"/>
    <w:rsid w:val="00415935"/>
    <w:rsid w:val="00415A03"/>
    <w:rsid w:val="00416689"/>
    <w:rsid w:val="00417CE0"/>
    <w:rsid w:val="00420D79"/>
    <w:rsid w:val="004211F5"/>
    <w:rsid w:val="004216E3"/>
    <w:rsid w:val="00422440"/>
    <w:rsid w:val="004231C7"/>
    <w:rsid w:val="0042520A"/>
    <w:rsid w:val="00425245"/>
    <w:rsid w:val="00425A8F"/>
    <w:rsid w:val="00425D27"/>
    <w:rsid w:val="004260BE"/>
    <w:rsid w:val="00426A5E"/>
    <w:rsid w:val="004273BA"/>
    <w:rsid w:val="004321C1"/>
    <w:rsid w:val="00432A4A"/>
    <w:rsid w:val="004342FA"/>
    <w:rsid w:val="00434769"/>
    <w:rsid w:val="004355C0"/>
    <w:rsid w:val="00437265"/>
    <w:rsid w:val="00437C5E"/>
    <w:rsid w:val="00440AD2"/>
    <w:rsid w:val="00444128"/>
    <w:rsid w:val="00445BB3"/>
    <w:rsid w:val="00445D9C"/>
    <w:rsid w:val="00446A62"/>
    <w:rsid w:val="0045098E"/>
    <w:rsid w:val="00450E0D"/>
    <w:rsid w:val="0045196E"/>
    <w:rsid w:val="0045388C"/>
    <w:rsid w:val="00453F40"/>
    <w:rsid w:val="004546DA"/>
    <w:rsid w:val="00454EB1"/>
    <w:rsid w:val="0045576F"/>
    <w:rsid w:val="0045592D"/>
    <w:rsid w:val="00457802"/>
    <w:rsid w:val="00457E45"/>
    <w:rsid w:val="004613F3"/>
    <w:rsid w:val="00463377"/>
    <w:rsid w:val="00463989"/>
    <w:rsid w:val="004642AF"/>
    <w:rsid w:val="00464F0E"/>
    <w:rsid w:val="00465F5E"/>
    <w:rsid w:val="0046716B"/>
    <w:rsid w:val="00470CDB"/>
    <w:rsid w:val="00470CE6"/>
    <w:rsid w:val="004715D0"/>
    <w:rsid w:val="00473076"/>
    <w:rsid w:val="00474582"/>
    <w:rsid w:val="00474F83"/>
    <w:rsid w:val="004753C2"/>
    <w:rsid w:val="00477388"/>
    <w:rsid w:val="0048072D"/>
    <w:rsid w:val="00480F1A"/>
    <w:rsid w:val="004820B7"/>
    <w:rsid w:val="00483E25"/>
    <w:rsid w:val="00483EF9"/>
    <w:rsid w:val="00483FAC"/>
    <w:rsid w:val="004841F9"/>
    <w:rsid w:val="0048631A"/>
    <w:rsid w:val="00487507"/>
    <w:rsid w:val="00487E7F"/>
    <w:rsid w:val="00490344"/>
    <w:rsid w:val="00490C68"/>
    <w:rsid w:val="00491D71"/>
    <w:rsid w:val="00494B3F"/>
    <w:rsid w:val="0049524B"/>
    <w:rsid w:val="00495591"/>
    <w:rsid w:val="00495753"/>
    <w:rsid w:val="00495E27"/>
    <w:rsid w:val="00495F4D"/>
    <w:rsid w:val="00496157"/>
    <w:rsid w:val="00497567"/>
    <w:rsid w:val="004A1EA6"/>
    <w:rsid w:val="004A2CE9"/>
    <w:rsid w:val="004A3F0E"/>
    <w:rsid w:val="004A3FA5"/>
    <w:rsid w:val="004A41BF"/>
    <w:rsid w:val="004A5EAB"/>
    <w:rsid w:val="004A66C4"/>
    <w:rsid w:val="004A71C7"/>
    <w:rsid w:val="004A7A9D"/>
    <w:rsid w:val="004A7AF2"/>
    <w:rsid w:val="004B0434"/>
    <w:rsid w:val="004B0B95"/>
    <w:rsid w:val="004B2736"/>
    <w:rsid w:val="004B3443"/>
    <w:rsid w:val="004B5461"/>
    <w:rsid w:val="004B63E9"/>
    <w:rsid w:val="004B7151"/>
    <w:rsid w:val="004B7519"/>
    <w:rsid w:val="004C23E4"/>
    <w:rsid w:val="004C2711"/>
    <w:rsid w:val="004C3876"/>
    <w:rsid w:val="004C580D"/>
    <w:rsid w:val="004C5F27"/>
    <w:rsid w:val="004C6303"/>
    <w:rsid w:val="004C6845"/>
    <w:rsid w:val="004C6E0F"/>
    <w:rsid w:val="004D0B27"/>
    <w:rsid w:val="004D1285"/>
    <w:rsid w:val="004D19C2"/>
    <w:rsid w:val="004D2B7C"/>
    <w:rsid w:val="004D2EC3"/>
    <w:rsid w:val="004D3B4E"/>
    <w:rsid w:val="004D4C17"/>
    <w:rsid w:val="004D5342"/>
    <w:rsid w:val="004D76AB"/>
    <w:rsid w:val="004D7A93"/>
    <w:rsid w:val="004E1611"/>
    <w:rsid w:val="004E32A2"/>
    <w:rsid w:val="004E3844"/>
    <w:rsid w:val="004E4197"/>
    <w:rsid w:val="004E575A"/>
    <w:rsid w:val="004E5A1D"/>
    <w:rsid w:val="004E622F"/>
    <w:rsid w:val="004E6274"/>
    <w:rsid w:val="004E7BC8"/>
    <w:rsid w:val="004F18BD"/>
    <w:rsid w:val="004F1B32"/>
    <w:rsid w:val="004F39CB"/>
    <w:rsid w:val="004F4F5D"/>
    <w:rsid w:val="004F5EB6"/>
    <w:rsid w:val="004F6869"/>
    <w:rsid w:val="004F6FCE"/>
    <w:rsid w:val="004F7640"/>
    <w:rsid w:val="004F784A"/>
    <w:rsid w:val="00503619"/>
    <w:rsid w:val="00503D6F"/>
    <w:rsid w:val="00504156"/>
    <w:rsid w:val="00506493"/>
    <w:rsid w:val="00507488"/>
    <w:rsid w:val="00510908"/>
    <w:rsid w:val="00513580"/>
    <w:rsid w:val="005154BD"/>
    <w:rsid w:val="00515C8A"/>
    <w:rsid w:val="00515E71"/>
    <w:rsid w:val="00516086"/>
    <w:rsid w:val="00516AC4"/>
    <w:rsid w:val="0051702C"/>
    <w:rsid w:val="00520DDC"/>
    <w:rsid w:val="00521582"/>
    <w:rsid w:val="00521EC3"/>
    <w:rsid w:val="005227F4"/>
    <w:rsid w:val="005254E3"/>
    <w:rsid w:val="00527F0C"/>
    <w:rsid w:val="0053164A"/>
    <w:rsid w:val="00531E3E"/>
    <w:rsid w:val="005325A9"/>
    <w:rsid w:val="00534F86"/>
    <w:rsid w:val="00535D57"/>
    <w:rsid w:val="00536158"/>
    <w:rsid w:val="005361EA"/>
    <w:rsid w:val="00540643"/>
    <w:rsid w:val="0054085D"/>
    <w:rsid w:val="00541B07"/>
    <w:rsid w:val="00541CB9"/>
    <w:rsid w:val="00542EE5"/>
    <w:rsid w:val="00544187"/>
    <w:rsid w:val="00545683"/>
    <w:rsid w:val="00545A83"/>
    <w:rsid w:val="00545F73"/>
    <w:rsid w:val="00546125"/>
    <w:rsid w:val="005463D1"/>
    <w:rsid w:val="00546FF6"/>
    <w:rsid w:val="00547812"/>
    <w:rsid w:val="00552CB7"/>
    <w:rsid w:val="00553F83"/>
    <w:rsid w:val="0055429C"/>
    <w:rsid w:val="005548E7"/>
    <w:rsid w:val="00554FDD"/>
    <w:rsid w:val="00561995"/>
    <w:rsid w:val="0056238C"/>
    <w:rsid w:val="00563B68"/>
    <w:rsid w:val="0056553F"/>
    <w:rsid w:val="00566995"/>
    <w:rsid w:val="00567703"/>
    <w:rsid w:val="005701FD"/>
    <w:rsid w:val="00570867"/>
    <w:rsid w:val="00571A81"/>
    <w:rsid w:val="005725A1"/>
    <w:rsid w:val="00574668"/>
    <w:rsid w:val="00574C19"/>
    <w:rsid w:val="00576164"/>
    <w:rsid w:val="00576DBF"/>
    <w:rsid w:val="0057761E"/>
    <w:rsid w:val="005777BF"/>
    <w:rsid w:val="00580D45"/>
    <w:rsid w:val="005825FD"/>
    <w:rsid w:val="00582B2F"/>
    <w:rsid w:val="00583CFB"/>
    <w:rsid w:val="00583F43"/>
    <w:rsid w:val="00584308"/>
    <w:rsid w:val="005845D3"/>
    <w:rsid w:val="00585897"/>
    <w:rsid w:val="005865DE"/>
    <w:rsid w:val="0058722C"/>
    <w:rsid w:val="005903AE"/>
    <w:rsid w:val="00590940"/>
    <w:rsid w:val="00590E97"/>
    <w:rsid w:val="005946F9"/>
    <w:rsid w:val="00594D8A"/>
    <w:rsid w:val="00595980"/>
    <w:rsid w:val="00596562"/>
    <w:rsid w:val="00597331"/>
    <w:rsid w:val="00597A2E"/>
    <w:rsid w:val="005A0167"/>
    <w:rsid w:val="005A06AE"/>
    <w:rsid w:val="005A0CD2"/>
    <w:rsid w:val="005A1F8D"/>
    <w:rsid w:val="005A2374"/>
    <w:rsid w:val="005A3AC7"/>
    <w:rsid w:val="005A3EBF"/>
    <w:rsid w:val="005A5599"/>
    <w:rsid w:val="005A60D7"/>
    <w:rsid w:val="005A6138"/>
    <w:rsid w:val="005A7685"/>
    <w:rsid w:val="005B025C"/>
    <w:rsid w:val="005B1AAA"/>
    <w:rsid w:val="005B2DCF"/>
    <w:rsid w:val="005B2FC8"/>
    <w:rsid w:val="005B3D26"/>
    <w:rsid w:val="005B6FBA"/>
    <w:rsid w:val="005B7874"/>
    <w:rsid w:val="005C1A06"/>
    <w:rsid w:val="005C3ED7"/>
    <w:rsid w:val="005C4556"/>
    <w:rsid w:val="005C4F8F"/>
    <w:rsid w:val="005C5222"/>
    <w:rsid w:val="005C5A67"/>
    <w:rsid w:val="005D0683"/>
    <w:rsid w:val="005D0A11"/>
    <w:rsid w:val="005D1B11"/>
    <w:rsid w:val="005D28ED"/>
    <w:rsid w:val="005D34AC"/>
    <w:rsid w:val="005D3B9B"/>
    <w:rsid w:val="005D3D0D"/>
    <w:rsid w:val="005D5A9D"/>
    <w:rsid w:val="005D5EAE"/>
    <w:rsid w:val="005D5EBD"/>
    <w:rsid w:val="005D67A0"/>
    <w:rsid w:val="005E0BFD"/>
    <w:rsid w:val="005E1275"/>
    <w:rsid w:val="005E1A2F"/>
    <w:rsid w:val="005E2D86"/>
    <w:rsid w:val="005E2E1F"/>
    <w:rsid w:val="005E2F2F"/>
    <w:rsid w:val="005E3D95"/>
    <w:rsid w:val="005E4007"/>
    <w:rsid w:val="005E441E"/>
    <w:rsid w:val="005E558A"/>
    <w:rsid w:val="005E5EF7"/>
    <w:rsid w:val="005E6970"/>
    <w:rsid w:val="005E7371"/>
    <w:rsid w:val="005E7D92"/>
    <w:rsid w:val="005F2A1D"/>
    <w:rsid w:val="005F3672"/>
    <w:rsid w:val="005F396D"/>
    <w:rsid w:val="005F4A96"/>
    <w:rsid w:val="005F4E02"/>
    <w:rsid w:val="005F6059"/>
    <w:rsid w:val="005F622F"/>
    <w:rsid w:val="005F766C"/>
    <w:rsid w:val="00600BCF"/>
    <w:rsid w:val="00601D0A"/>
    <w:rsid w:val="00603517"/>
    <w:rsid w:val="0060365D"/>
    <w:rsid w:val="006040CE"/>
    <w:rsid w:val="006040E2"/>
    <w:rsid w:val="006041B9"/>
    <w:rsid w:val="0060508E"/>
    <w:rsid w:val="006050CC"/>
    <w:rsid w:val="006054AB"/>
    <w:rsid w:val="00606D28"/>
    <w:rsid w:val="00607851"/>
    <w:rsid w:val="00607D08"/>
    <w:rsid w:val="006101BC"/>
    <w:rsid w:val="00610587"/>
    <w:rsid w:val="00610B83"/>
    <w:rsid w:val="006115C0"/>
    <w:rsid w:val="00612C4D"/>
    <w:rsid w:val="00612E8B"/>
    <w:rsid w:val="0061512C"/>
    <w:rsid w:val="006152E5"/>
    <w:rsid w:val="00615A7B"/>
    <w:rsid w:val="006160B0"/>
    <w:rsid w:val="00616C45"/>
    <w:rsid w:val="00617E73"/>
    <w:rsid w:val="00621364"/>
    <w:rsid w:val="0062274D"/>
    <w:rsid w:val="00622D11"/>
    <w:rsid w:val="00623668"/>
    <w:rsid w:val="00623B2A"/>
    <w:rsid w:val="0062441A"/>
    <w:rsid w:val="006250F2"/>
    <w:rsid w:val="00625C6D"/>
    <w:rsid w:val="006272A3"/>
    <w:rsid w:val="00627677"/>
    <w:rsid w:val="00630A88"/>
    <w:rsid w:val="0063107C"/>
    <w:rsid w:val="006313A0"/>
    <w:rsid w:val="00631B14"/>
    <w:rsid w:val="00635012"/>
    <w:rsid w:val="00637B58"/>
    <w:rsid w:val="006404B0"/>
    <w:rsid w:val="00641A6F"/>
    <w:rsid w:val="00641E6D"/>
    <w:rsid w:val="00643BFC"/>
    <w:rsid w:val="00644B77"/>
    <w:rsid w:val="00645EFD"/>
    <w:rsid w:val="00646E72"/>
    <w:rsid w:val="00647E07"/>
    <w:rsid w:val="00650282"/>
    <w:rsid w:val="00652989"/>
    <w:rsid w:val="006530A5"/>
    <w:rsid w:val="00653A8C"/>
    <w:rsid w:val="0065434A"/>
    <w:rsid w:val="00654A1E"/>
    <w:rsid w:val="00654ECA"/>
    <w:rsid w:val="00655A82"/>
    <w:rsid w:val="00656142"/>
    <w:rsid w:val="006578A6"/>
    <w:rsid w:val="00660160"/>
    <w:rsid w:val="00662322"/>
    <w:rsid w:val="006637A3"/>
    <w:rsid w:val="00664405"/>
    <w:rsid w:val="00664CD9"/>
    <w:rsid w:val="006666C3"/>
    <w:rsid w:val="0066683C"/>
    <w:rsid w:val="00666A19"/>
    <w:rsid w:val="00667C58"/>
    <w:rsid w:val="006701BD"/>
    <w:rsid w:val="006706DB"/>
    <w:rsid w:val="00671600"/>
    <w:rsid w:val="0067218B"/>
    <w:rsid w:val="00672934"/>
    <w:rsid w:val="00673525"/>
    <w:rsid w:val="006746CC"/>
    <w:rsid w:val="006753D3"/>
    <w:rsid w:val="00675FAF"/>
    <w:rsid w:val="0068164C"/>
    <w:rsid w:val="00681AAE"/>
    <w:rsid w:val="00681B44"/>
    <w:rsid w:val="00681E97"/>
    <w:rsid w:val="00682A44"/>
    <w:rsid w:val="00684ADB"/>
    <w:rsid w:val="00684B3D"/>
    <w:rsid w:val="00684C95"/>
    <w:rsid w:val="0068717A"/>
    <w:rsid w:val="0069014B"/>
    <w:rsid w:val="00690CBF"/>
    <w:rsid w:val="00690FA8"/>
    <w:rsid w:val="00694323"/>
    <w:rsid w:val="006947B5"/>
    <w:rsid w:val="00694A40"/>
    <w:rsid w:val="00694AC4"/>
    <w:rsid w:val="00697397"/>
    <w:rsid w:val="00697521"/>
    <w:rsid w:val="00697D0D"/>
    <w:rsid w:val="006A32E9"/>
    <w:rsid w:val="006A345A"/>
    <w:rsid w:val="006A353A"/>
    <w:rsid w:val="006A3FF7"/>
    <w:rsid w:val="006A4784"/>
    <w:rsid w:val="006A79EF"/>
    <w:rsid w:val="006A7C68"/>
    <w:rsid w:val="006B1ABB"/>
    <w:rsid w:val="006B3E06"/>
    <w:rsid w:val="006B3F06"/>
    <w:rsid w:val="006B47F5"/>
    <w:rsid w:val="006B4CE4"/>
    <w:rsid w:val="006B5819"/>
    <w:rsid w:val="006B6C7D"/>
    <w:rsid w:val="006B79DD"/>
    <w:rsid w:val="006C0144"/>
    <w:rsid w:val="006C0EC2"/>
    <w:rsid w:val="006C1C1C"/>
    <w:rsid w:val="006C240D"/>
    <w:rsid w:val="006C3A19"/>
    <w:rsid w:val="006C43B3"/>
    <w:rsid w:val="006C6938"/>
    <w:rsid w:val="006C6ED4"/>
    <w:rsid w:val="006D242F"/>
    <w:rsid w:val="006D32C6"/>
    <w:rsid w:val="006D4760"/>
    <w:rsid w:val="006D479A"/>
    <w:rsid w:val="006D50C0"/>
    <w:rsid w:val="006D5BCA"/>
    <w:rsid w:val="006D6001"/>
    <w:rsid w:val="006D6DA8"/>
    <w:rsid w:val="006E02C1"/>
    <w:rsid w:val="006E14C2"/>
    <w:rsid w:val="006E1603"/>
    <w:rsid w:val="006E2F41"/>
    <w:rsid w:val="006E31E1"/>
    <w:rsid w:val="006E60F3"/>
    <w:rsid w:val="006E615B"/>
    <w:rsid w:val="006E6AFB"/>
    <w:rsid w:val="006E6F4B"/>
    <w:rsid w:val="006E7823"/>
    <w:rsid w:val="006E7D69"/>
    <w:rsid w:val="006E7ED7"/>
    <w:rsid w:val="006F18B3"/>
    <w:rsid w:val="006F464F"/>
    <w:rsid w:val="006F531F"/>
    <w:rsid w:val="006F5550"/>
    <w:rsid w:val="006F615C"/>
    <w:rsid w:val="006F61DF"/>
    <w:rsid w:val="006F7055"/>
    <w:rsid w:val="006F7A55"/>
    <w:rsid w:val="0070034D"/>
    <w:rsid w:val="00700B4C"/>
    <w:rsid w:val="00704AEF"/>
    <w:rsid w:val="0070501F"/>
    <w:rsid w:val="007062DF"/>
    <w:rsid w:val="00706DEE"/>
    <w:rsid w:val="007078F1"/>
    <w:rsid w:val="0070797F"/>
    <w:rsid w:val="00707AD1"/>
    <w:rsid w:val="0071062E"/>
    <w:rsid w:val="00710F79"/>
    <w:rsid w:val="007112B1"/>
    <w:rsid w:val="0071172D"/>
    <w:rsid w:val="00712778"/>
    <w:rsid w:val="0071332D"/>
    <w:rsid w:val="0071339C"/>
    <w:rsid w:val="00713C38"/>
    <w:rsid w:val="00714123"/>
    <w:rsid w:val="0071442C"/>
    <w:rsid w:val="0071450B"/>
    <w:rsid w:val="007150D4"/>
    <w:rsid w:val="00715409"/>
    <w:rsid w:val="007155AB"/>
    <w:rsid w:val="00715BFA"/>
    <w:rsid w:val="007164E5"/>
    <w:rsid w:val="007167DF"/>
    <w:rsid w:val="00716997"/>
    <w:rsid w:val="00716ED6"/>
    <w:rsid w:val="0072233A"/>
    <w:rsid w:val="0072344C"/>
    <w:rsid w:val="0072374D"/>
    <w:rsid w:val="007241E7"/>
    <w:rsid w:val="0072528B"/>
    <w:rsid w:val="007260D4"/>
    <w:rsid w:val="00726CC1"/>
    <w:rsid w:val="007274BB"/>
    <w:rsid w:val="00731251"/>
    <w:rsid w:val="00732179"/>
    <w:rsid w:val="00734035"/>
    <w:rsid w:val="00734BE4"/>
    <w:rsid w:val="00740998"/>
    <w:rsid w:val="00741A3F"/>
    <w:rsid w:val="00741C3F"/>
    <w:rsid w:val="007439D5"/>
    <w:rsid w:val="0074449E"/>
    <w:rsid w:val="00744F96"/>
    <w:rsid w:val="00751A3C"/>
    <w:rsid w:val="0075383B"/>
    <w:rsid w:val="00754207"/>
    <w:rsid w:val="00755383"/>
    <w:rsid w:val="00755A24"/>
    <w:rsid w:val="007561DC"/>
    <w:rsid w:val="00756852"/>
    <w:rsid w:val="00756E73"/>
    <w:rsid w:val="0076176C"/>
    <w:rsid w:val="007632D6"/>
    <w:rsid w:val="00763579"/>
    <w:rsid w:val="0076384D"/>
    <w:rsid w:val="007645A3"/>
    <w:rsid w:val="007649A4"/>
    <w:rsid w:val="0076649E"/>
    <w:rsid w:val="007679A6"/>
    <w:rsid w:val="00767D6F"/>
    <w:rsid w:val="007700E3"/>
    <w:rsid w:val="00772224"/>
    <w:rsid w:val="00775728"/>
    <w:rsid w:val="00775DDE"/>
    <w:rsid w:val="0077788D"/>
    <w:rsid w:val="00777B41"/>
    <w:rsid w:val="00777F88"/>
    <w:rsid w:val="00780512"/>
    <w:rsid w:val="00781C35"/>
    <w:rsid w:val="00782098"/>
    <w:rsid w:val="00783039"/>
    <w:rsid w:val="0078319C"/>
    <w:rsid w:val="007844C9"/>
    <w:rsid w:val="0078507C"/>
    <w:rsid w:val="007910D0"/>
    <w:rsid w:val="0079291F"/>
    <w:rsid w:val="007929FB"/>
    <w:rsid w:val="007936E0"/>
    <w:rsid w:val="007943C9"/>
    <w:rsid w:val="00795593"/>
    <w:rsid w:val="00795A7F"/>
    <w:rsid w:val="00796AE2"/>
    <w:rsid w:val="007A09D4"/>
    <w:rsid w:val="007A10D5"/>
    <w:rsid w:val="007A14B9"/>
    <w:rsid w:val="007A2161"/>
    <w:rsid w:val="007A4A5D"/>
    <w:rsid w:val="007A4B4F"/>
    <w:rsid w:val="007B0D4E"/>
    <w:rsid w:val="007B1936"/>
    <w:rsid w:val="007B25CC"/>
    <w:rsid w:val="007B298D"/>
    <w:rsid w:val="007B2F9D"/>
    <w:rsid w:val="007B3B86"/>
    <w:rsid w:val="007B4030"/>
    <w:rsid w:val="007B45E2"/>
    <w:rsid w:val="007B6665"/>
    <w:rsid w:val="007B677D"/>
    <w:rsid w:val="007B71F0"/>
    <w:rsid w:val="007C1D9C"/>
    <w:rsid w:val="007C2787"/>
    <w:rsid w:val="007C2DD3"/>
    <w:rsid w:val="007C2E04"/>
    <w:rsid w:val="007C31C5"/>
    <w:rsid w:val="007C3CA5"/>
    <w:rsid w:val="007C6C30"/>
    <w:rsid w:val="007C71EE"/>
    <w:rsid w:val="007C77F1"/>
    <w:rsid w:val="007C7991"/>
    <w:rsid w:val="007C7F94"/>
    <w:rsid w:val="007D0390"/>
    <w:rsid w:val="007D1739"/>
    <w:rsid w:val="007D2721"/>
    <w:rsid w:val="007D3C3F"/>
    <w:rsid w:val="007D4E46"/>
    <w:rsid w:val="007E0529"/>
    <w:rsid w:val="007E4705"/>
    <w:rsid w:val="007E5B63"/>
    <w:rsid w:val="007E6371"/>
    <w:rsid w:val="007E66A1"/>
    <w:rsid w:val="007E6C36"/>
    <w:rsid w:val="007E7440"/>
    <w:rsid w:val="007F01DB"/>
    <w:rsid w:val="007F0C19"/>
    <w:rsid w:val="007F2372"/>
    <w:rsid w:val="007F5846"/>
    <w:rsid w:val="007F58D0"/>
    <w:rsid w:val="007F6627"/>
    <w:rsid w:val="007F6F73"/>
    <w:rsid w:val="00800544"/>
    <w:rsid w:val="00800E6A"/>
    <w:rsid w:val="0080133F"/>
    <w:rsid w:val="008028AF"/>
    <w:rsid w:val="0080378F"/>
    <w:rsid w:val="00805712"/>
    <w:rsid w:val="00807E2E"/>
    <w:rsid w:val="0081189A"/>
    <w:rsid w:val="00812799"/>
    <w:rsid w:val="00813C0D"/>
    <w:rsid w:val="00815E98"/>
    <w:rsid w:val="008169E5"/>
    <w:rsid w:val="00816CE3"/>
    <w:rsid w:val="00817017"/>
    <w:rsid w:val="008200C4"/>
    <w:rsid w:val="00822A04"/>
    <w:rsid w:val="00824036"/>
    <w:rsid w:val="00825195"/>
    <w:rsid w:val="008272DE"/>
    <w:rsid w:val="00827D31"/>
    <w:rsid w:val="008301AD"/>
    <w:rsid w:val="00830F1E"/>
    <w:rsid w:val="0083199D"/>
    <w:rsid w:val="008327D7"/>
    <w:rsid w:val="00832A06"/>
    <w:rsid w:val="0083450F"/>
    <w:rsid w:val="00836813"/>
    <w:rsid w:val="008411EB"/>
    <w:rsid w:val="0084139B"/>
    <w:rsid w:val="00841B2B"/>
    <w:rsid w:val="00842A52"/>
    <w:rsid w:val="00843427"/>
    <w:rsid w:val="00843781"/>
    <w:rsid w:val="00844409"/>
    <w:rsid w:val="00846A84"/>
    <w:rsid w:val="008475E4"/>
    <w:rsid w:val="00852270"/>
    <w:rsid w:val="00852A1C"/>
    <w:rsid w:val="0085709F"/>
    <w:rsid w:val="00857409"/>
    <w:rsid w:val="008576BA"/>
    <w:rsid w:val="00857BC4"/>
    <w:rsid w:val="00861B13"/>
    <w:rsid w:val="008629C7"/>
    <w:rsid w:val="00864F0D"/>
    <w:rsid w:val="00865A6F"/>
    <w:rsid w:val="00865CB4"/>
    <w:rsid w:val="00866872"/>
    <w:rsid w:val="00870105"/>
    <w:rsid w:val="00873BEB"/>
    <w:rsid w:val="00873DD7"/>
    <w:rsid w:val="008764DE"/>
    <w:rsid w:val="00880198"/>
    <w:rsid w:val="00880938"/>
    <w:rsid w:val="00881A7A"/>
    <w:rsid w:val="00882277"/>
    <w:rsid w:val="00884DBD"/>
    <w:rsid w:val="00886654"/>
    <w:rsid w:val="008905F9"/>
    <w:rsid w:val="008908DD"/>
    <w:rsid w:val="00891BE9"/>
    <w:rsid w:val="0089244E"/>
    <w:rsid w:val="0089357C"/>
    <w:rsid w:val="00894B34"/>
    <w:rsid w:val="008950A8"/>
    <w:rsid w:val="008965ED"/>
    <w:rsid w:val="008971D4"/>
    <w:rsid w:val="008A049F"/>
    <w:rsid w:val="008A0614"/>
    <w:rsid w:val="008A0E6B"/>
    <w:rsid w:val="008A1B4D"/>
    <w:rsid w:val="008A1CDA"/>
    <w:rsid w:val="008A39CA"/>
    <w:rsid w:val="008A795B"/>
    <w:rsid w:val="008A79E5"/>
    <w:rsid w:val="008B0B41"/>
    <w:rsid w:val="008B230C"/>
    <w:rsid w:val="008B23E6"/>
    <w:rsid w:val="008B4BDE"/>
    <w:rsid w:val="008B6725"/>
    <w:rsid w:val="008C3C59"/>
    <w:rsid w:val="008C5D5C"/>
    <w:rsid w:val="008C637F"/>
    <w:rsid w:val="008C7459"/>
    <w:rsid w:val="008C7925"/>
    <w:rsid w:val="008D0976"/>
    <w:rsid w:val="008D0CFC"/>
    <w:rsid w:val="008D1962"/>
    <w:rsid w:val="008D33E8"/>
    <w:rsid w:val="008D3FBE"/>
    <w:rsid w:val="008D3FDB"/>
    <w:rsid w:val="008D6D03"/>
    <w:rsid w:val="008E5C1A"/>
    <w:rsid w:val="008E6AFF"/>
    <w:rsid w:val="008E6B67"/>
    <w:rsid w:val="008E6CC7"/>
    <w:rsid w:val="008E6CE4"/>
    <w:rsid w:val="008F0B28"/>
    <w:rsid w:val="008F179A"/>
    <w:rsid w:val="008F1D85"/>
    <w:rsid w:val="008F3BA6"/>
    <w:rsid w:val="008F5586"/>
    <w:rsid w:val="008F5AF1"/>
    <w:rsid w:val="008F652E"/>
    <w:rsid w:val="008F6F2E"/>
    <w:rsid w:val="008F7DEC"/>
    <w:rsid w:val="00901403"/>
    <w:rsid w:val="00903B7E"/>
    <w:rsid w:val="00903DA7"/>
    <w:rsid w:val="00904454"/>
    <w:rsid w:val="00904699"/>
    <w:rsid w:val="00904E79"/>
    <w:rsid w:val="0090557C"/>
    <w:rsid w:val="009056EF"/>
    <w:rsid w:val="009058CE"/>
    <w:rsid w:val="00906162"/>
    <w:rsid w:val="009068A2"/>
    <w:rsid w:val="00912A1D"/>
    <w:rsid w:val="00913262"/>
    <w:rsid w:val="0091350B"/>
    <w:rsid w:val="009135D8"/>
    <w:rsid w:val="00922405"/>
    <w:rsid w:val="009229B8"/>
    <w:rsid w:val="0092500F"/>
    <w:rsid w:val="0092713A"/>
    <w:rsid w:val="00927844"/>
    <w:rsid w:val="00927EF8"/>
    <w:rsid w:val="0093038F"/>
    <w:rsid w:val="00930710"/>
    <w:rsid w:val="00931FD7"/>
    <w:rsid w:val="009325C4"/>
    <w:rsid w:val="00933E48"/>
    <w:rsid w:val="00933F61"/>
    <w:rsid w:val="009354CE"/>
    <w:rsid w:val="009355E5"/>
    <w:rsid w:val="009356A4"/>
    <w:rsid w:val="00935B68"/>
    <w:rsid w:val="00935D0D"/>
    <w:rsid w:val="00936522"/>
    <w:rsid w:val="00936B28"/>
    <w:rsid w:val="00936E8A"/>
    <w:rsid w:val="0093766C"/>
    <w:rsid w:val="00937909"/>
    <w:rsid w:val="00937A15"/>
    <w:rsid w:val="009409FD"/>
    <w:rsid w:val="00941ED6"/>
    <w:rsid w:val="00942233"/>
    <w:rsid w:val="00942D94"/>
    <w:rsid w:val="00943302"/>
    <w:rsid w:val="00943CD7"/>
    <w:rsid w:val="00945963"/>
    <w:rsid w:val="00945CE0"/>
    <w:rsid w:val="00945FC4"/>
    <w:rsid w:val="00947B29"/>
    <w:rsid w:val="0095166E"/>
    <w:rsid w:val="00952227"/>
    <w:rsid w:val="00953237"/>
    <w:rsid w:val="009548B5"/>
    <w:rsid w:val="00954D8A"/>
    <w:rsid w:val="0095566E"/>
    <w:rsid w:val="00956468"/>
    <w:rsid w:val="00956947"/>
    <w:rsid w:val="00956A88"/>
    <w:rsid w:val="00960057"/>
    <w:rsid w:val="00960A4C"/>
    <w:rsid w:val="0096207F"/>
    <w:rsid w:val="00963241"/>
    <w:rsid w:val="00970B69"/>
    <w:rsid w:val="009725C0"/>
    <w:rsid w:val="00974B3A"/>
    <w:rsid w:val="009752F7"/>
    <w:rsid w:val="00975E1F"/>
    <w:rsid w:val="0097684B"/>
    <w:rsid w:val="00976AB3"/>
    <w:rsid w:val="00977147"/>
    <w:rsid w:val="0098084F"/>
    <w:rsid w:val="00981A03"/>
    <w:rsid w:val="00985281"/>
    <w:rsid w:val="0098672F"/>
    <w:rsid w:val="00991139"/>
    <w:rsid w:val="00992D67"/>
    <w:rsid w:val="00992E28"/>
    <w:rsid w:val="00993D92"/>
    <w:rsid w:val="00993F26"/>
    <w:rsid w:val="00996C38"/>
    <w:rsid w:val="0099743C"/>
    <w:rsid w:val="0099794E"/>
    <w:rsid w:val="009A0AB5"/>
    <w:rsid w:val="009A0DF5"/>
    <w:rsid w:val="009A12CB"/>
    <w:rsid w:val="009A458E"/>
    <w:rsid w:val="009A7D95"/>
    <w:rsid w:val="009B057F"/>
    <w:rsid w:val="009B240A"/>
    <w:rsid w:val="009B323C"/>
    <w:rsid w:val="009B3599"/>
    <w:rsid w:val="009B3C35"/>
    <w:rsid w:val="009B4351"/>
    <w:rsid w:val="009B4769"/>
    <w:rsid w:val="009B4EB0"/>
    <w:rsid w:val="009B520D"/>
    <w:rsid w:val="009B5572"/>
    <w:rsid w:val="009B56F3"/>
    <w:rsid w:val="009B5ABA"/>
    <w:rsid w:val="009B7FAF"/>
    <w:rsid w:val="009C044F"/>
    <w:rsid w:val="009C05E5"/>
    <w:rsid w:val="009C21A7"/>
    <w:rsid w:val="009C2B91"/>
    <w:rsid w:val="009C3952"/>
    <w:rsid w:val="009C53F2"/>
    <w:rsid w:val="009C58EF"/>
    <w:rsid w:val="009C5DBF"/>
    <w:rsid w:val="009C61E8"/>
    <w:rsid w:val="009D17EA"/>
    <w:rsid w:val="009D1C5A"/>
    <w:rsid w:val="009D46F6"/>
    <w:rsid w:val="009D52E1"/>
    <w:rsid w:val="009D558B"/>
    <w:rsid w:val="009D58A7"/>
    <w:rsid w:val="009D5E3E"/>
    <w:rsid w:val="009D6701"/>
    <w:rsid w:val="009D77B9"/>
    <w:rsid w:val="009E15F5"/>
    <w:rsid w:val="009E166D"/>
    <w:rsid w:val="009E2A0C"/>
    <w:rsid w:val="009E365B"/>
    <w:rsid w:val="009E66CE"/>
    <w:rsid w:val="009E68FA"/>
    <w:rsid w:val="009F0B35"/>
    <w:rsid w:val="009F12A2"/>
    <w:rsid w:val="009F274F"/>
    <w:rsid w:val="009F358B"/>
    <w:rsid w:val="009F3EED"/>
    <w:rsid w:val="009F4110"/>
    <w:rsid w:val="009F47B8"/>
    <w:rsid w:val="009F5A83"/>
    <w:rsid w:val="009F60E6"/>
    <w:rsid w:val="009F65D8"/>
    <w:rsid w:val="009F6AD7"/>
    <w:rsid w:val="009F7637"/>
    <w:rsid w:val="009F783F"/>
    <w:rsid w:val="00A01ED6"/>
    <w:rsid w:val="00A025A2"/>
    <w:rsid w:val="00A02621"/>
    <w:rsid w:val="00A02FE6"/>
    <w:rsid w:val="00A03216"/>
    <w:rsid w:val="00A03594"/>
    <w:rsid w:val="00A04AEB"/>
    <w:rsid w:val="00A04B89"/>
    <w:rsid w:val="00A05D97"/>
    <w:rsid w:val="00A1034C"/>
    <w:rsid w:val="00A10410"/>
    <w:rsid w:val="00A11B78"/>
    <w:rsid w:val="00A11C29"/>
    <w:rsid w:val="00A1299F"/>
    <w:rsid w:val="00A129A9"/>
    <w:rsid w:val="00A129AD"/>
    <w:rsid w:val="00A12BC3"/>
    <w:rsid w:val="00A12F4E"/>
    <w:rsid w:val="00A12FD0"/>
    <w:rsid w:val="00A13BA5"/>
    <w:rsid w:val="00A145E0"/>
    <w:rsid w:val="00A158F3"/>
    <w:rsid w:val="00A163B6"/>
    <w:rsid w:val="00A16428"/>
    <w:rsid w:val="00A2062C"/>
    <w:rsid w:val="00A227DB"/>
    <w:rsid w:val="00A229DC"/>
    <w:rsid w:val="00A23593"/>
    <w:rsid w:val="00A236C0"/>
    <w:rsid w:val="00A23A81"/>
    <w:rsid w:val="00A25972"/>
    <w:rsid w:val="00A26CB4"/>
    <w:rsid w:val="00A30C8B"/>
    <w:rsid w:val="00A31280"/>
    <w:rsid w:val="00A31468"/>
    <w:rsid w:val="00A317E1"/>
    <w:rsid w:val="00A3187F"/>
    <w:rsid w:val="00A3296C"/>
    <w:rsid w:val="00A33BFE"/>
    <w:rsid w:val="00A34A18"/>
    <w:rsid w:val="00A350A0"/>
    <w:rsid w:val="00A3635D"/>
    <w:rsid w:val="00A36BB9"/>
    <w:rsid w:val="00A434AC"/>
    <w:rsid w:val="00A43D44"/>
    <w:rsid w:val="00A44228"/>
    <w:rsid w:val="00A507A8"/>
    <w:rsid w:val="00A509D3"/>
    <w:rsid w:val="00A5173D"/>
    <w:rsid w:val="00A52280"/>
    <w:rsid w:val="00A52A99"/>
    <w:rsid w:val="00A53162"/>
    <w:rsid w:val="00A54BC4"/>
    <w:rsid w:val="00A56363"/>
    <w:rsid w:val="00A56EDB"/>
    <w:rsid w:val="00A57677"/>
    <w:rsid w:val="00A57911"/>
    <w:rsid w:val="00A57DE3"/>
    <w:rsid w:val="00A60849"/>
    <w:rsid w:val="00A61FA1"/>
    <w:rsid w:val="00A61FD0"/>
    <w:rsid w:val="00A62D2D"/>
    <w:rsid w:val="00A6378E"/>
    <w:rsid w:val="00A639D2"/>
    <w:rsid w:val="00A64459"/>
    <w:rsid w:val="00A6454A"/>
    <w:rsid w:val="00A64A4C"/>
    <w:rsid w:val="00A654F1"/>
    <w:rsid w:val="00A65601"/>
    <w:rsid w:val="00A65BB4"/>
    <w:rsid w:val="00A66B12"/>
    <w:rsid w:val="00A71288"/>
    <w:rsid w:val="00A713CE"/>
    <w:rsid w:val="00A7446F"/>
    <w:rsid w:val="00A76395"/>
    <w:rsid w:val="00A77016"/>
    <w:rsid w:val="00A801A0"/>
    <w:rsid w:val="00A808D9"/>
    <w:rsid w:val="00A830BB"/>
    <w:rsid w:val="00A84744"/>
    <w:rsid w:val="00A85664"/>
    <w:rsid w:val="00A87FAD"/>
    <w:rsid w:val="00A90A35"/>
    <w:rsid w:val="00A91C91"/>
    <w:rsid w:val="00A92278"/>
    <w:rsid w:val="00A92432"/>
    <w:rsid w:val="00A92F88"/>
    <w:rsid w:val="00A94B9B"/>
    <w:rsid w:val="00A954E4"/>
    <w:rsid w:val="00A95588"/>
    <w:rsid w:val="00A97485"/>
    <w:rsid w:val="00AA02A6"/>
    <w:rsid w:val="00AA29AC"/>
    <w:rsid w:val="00AA38E2"/>
    <w:rsid w:val="00AA522C"/>
    <w:rsid w:val="00AA6575"/>
    <w:rsid w:val="00AA7591"/>
    <w:rsid w:val="00AA7B08"/>
    <w:rsid w:val="00AA7C7C"/>
    <w:rsid w:val="00AB0414"/>
    <w:rsid w:val="00AB1920"/>
    <w:rsid w:val="00AB2455"/>
    <w:rsid w:val="00AB2866"/>
    <w:rsid w:val="00AB2959"/>
    <w:rsid w:val="00AB3AA6"/>
    <w:rsid w:val="00AB5A72"/>
    <w:rsid w:val="00AB6622"/>
    <w:rsid w:val="00AC0D74"/>
    <w:rsid w:val="00AC3523"/>
    <w:rsid w:val="00AC3FE5"/>
    <w:rsid w:val="00AC568A"/>
    <w:rsid w:val="00AC5993"/>
    <w:rsid w:val="00AC7A01"/>
    <w:rsid w:val="00AC7A41"/>
    <w:rsid w:val="00AC7A6E"/>
    <w:rsid w:val="00AC7F09"/>
    <w:rsid w:val="00AD0ECA"/>
    <w:rsid w:val="00AD189F"/>
    <w:rsid w:val="00AD1B53"/>
    <w:rsid w:val="00AD24DC"/>
    <w:rsid w:val="00AD29AE"/>
    <w:rsid w:val="00AD2B10"/>
    <w:rsid w:val="00AD2BA6"/>
    <w:rsid w:val="00AD2D66"/>
    <w:rsid w:val="00AD3287"/>
    <w:rsid w:val="00AD32C6"/>
    <w:rsid w:val="00AD33FF"/>
    <w:rsid w:val="00AD3BDB"/>
    <w:rsid w:val="00AD3E21"/>
    <w:rsid w:val="00AD600C"/>
    <w:rsid w:val="00AD698A"/>
    <w:rsid w:val="00AD754A"/>
    <w:rsid w:val="00AD7F55"/>
    <w:rsid w:val="00AE0008"/>
    <w:rsid w:val="00AE15B8"/>
    <w:rsid w:val="00AE173A"/>
    <w:rsid w:val="00AE2544"/>
    <w:rsid w:val="00AE3B77"/>
    <w:rsid w:val="00AE3FE3"/>
    <w:rsid w:val="00AE7823"/>
    <w:rsid w:val="00AF3F5E"/>
    <w:rsid w:val="00AF535B"/>
    <w:rsid w:val="00AF6C14"/>
    <w:rsid w:val="00B00A4E"/>
    <w:rsid w:val="00B021BA"/>
    <w:rsid w:val="00B039F5"/>
    <w:rsid w:val="00B05EA5"/>
    <w:rsid w:val="00B10100"/>
    <w:rsid w:val="00B11ADD"/>
    <w:rsid w:val="00B126E5"/>
    <w:rsid w:val="00B1282A"/>
    <w:rsid w:val="00B12D95"/>
    <w:rsid w:val="00B141DB"/>
    <w:rsid w:val="00B15F4B"/>
    <w:rsid w:val="00B16E62"/>
    <w:rsid w:val="00B170F9"/>
    <w:rsid w:val="00B172D1"/>
    <w:rsid w:val="00B17B67"/>
    <w:rsid w:val="00B20C76"/>
    <w:rsid w:val="00B21ADA"/>
    <w:rsid w:val="00B221EB"/>
    <w:rsid w:val="00B22816"/>
    <w:rsid w:val="00B238CC"/>
    <w:rsid w:val="00B245A9"/>
    <w:rsid w:val="00B26039"/>
    <w:rsid w:val="00B2705E"/>
    <w:rsid w:val="00B27BB6"/>
    <w:rsid w:val="00B32132"/>
    <w:rsid w:val="00B32315"/>
    <w:rsid w:val="00B33E8C"/>
    <w:rsid w:val="00B34657"/>
    <w:rsid w:val="00B3780A"/>
    <w:rsid w:val="00B37D84"/>
    <w:rsid w:val="00B403CC"/>
    <w:rsid w:val="00B41852"/>
    <w:rsid w:val="00B43A8A"/>
    <w:rsid w:val="00B444EA"/>
    <w:rsid w:val="00B47367"/>
    <w:rsid w:val="00B50B36"/>
    <w:rsid w:val="00B514EB"/>
    <w:rsid w:val="00B514F4"/>
    <w:rsid w:val="00B5171F"/>
    <w:rsid w:val="00B52DC7"/>
    <w:rsid w:val="00B53B81"/>
    <w:rsid w:val="00B5662F"/>
    <w:rsid w:val="00B57245"/>
    <w:rsid w:val="00B5783F"/>
    <w:rsid w:val="00B57A61"/>
    <w:rsid w:val="00B605C8"/>
    <w:rsid w:val="00B613B8"/>
    <w:rsid w:val="00B6388E"/>
    <w:rsid w:val="00B6494D"/>
    <w:rsid w:val="00B7138C"/>
    <w:rsid w:val="00B73177"/>
    <w:rsid w:val="00B73567"/>
    <w:rsid w:val="00B73A8E"/>
    <w:rsid w:val="00B73C32"/>
    <w:rsid w:val="00B73F8C"/>
    <w:rsid w:val="00B74055"/>
    <w:rsid w:val="00B7485D"/>
    <w:rsid w:val="00B7572A"/>
    <w:rsid w:val="00B763DF"/>
    <w:rsid w:val="00B7686B"/>
    <w:rsid w:val="00B76BDE"/>
    <w:rsid w:val="00B77927"/>
    <w:rsid w:val="00B77E5E"/>
    <w:rsid w:val="00B810E3"/>
    <w:rsid w:val="00B817E5"/>
    <w:rsid w:val="00B82D89"/>
    <w:rsid w:val="00B82FAC"/>
    <w:rsid w:val="00B8361B"/>
    <w:rsid w:val="00B84193"/>
    <w:rsid w:val="00B84BA3"/>
    <w:rsid w:val="00B84E47"/>
    <w:rsid w:val="00B85508"/>
    <w:rsid w:val="00B861C4"/>
    <w:rsid w:val="00B87C0C"/>
    <w:rsid w:val="00B909DE"/>
    <w:rsid w:val="00B92EEB"/>
    <w:rsid w:val="00B93796"/>
    <w:rsid w:val="00B93868"/>
    <w:rsid w:val="00B975E1"/>
    <w:rsid w:val="00B97CB7"/>
    <w:rsid w:val="00B97D5F"/>
    <w:rsid w:val="00BA02A5"/>
    <w:rsid w:val="00BA0707"/>
    <w:rsid w:val="00BA1C8D"/>
    <w:rsid w:val="00BA21B5"/>
    <w:rsid w:val="00BA2DFA"/>
    <w:rsid w:val="00BA606F"/>
    <w:rsid w:val="00BA69FD"/>
    <w:rsid w:val="00BB046C"/>
    <w:rsid w:val="00BB0CEC"/>
    <w:rsid w:val="00BB14EC"/>
    <w:rsid w:val="00BB185B"/>
    <w:rsid w:val="00BB2D29"/>
    <w:rsid w:val="00BB3485"/>
    <w:rsid w:val="00BB49B3"/>
    <w:rsid w:val="00BB5284"/>
    <w:rsid w:val="00BB5F66"/>
    <w:rsid w:val="00BB7320"/>
    <w:rsid w:val="00BB773D"/>
    <w:rsid w:val="00BB7FC4"/>
    <w:rsid w:val="00BC1DEA"/>
    <w:rsid w:val="00BC28B1"/>
    <w:rsid w:val="00BC3AB6"/>
    <w:rsid w:val="00BC3BAC"/>
    <w:rsid w:val="00BC3E19"/>
    <w:rsid w:val="00BC4931"/>
    <w:rsid w:val="00BC5FC5"/>
    <w:rsid w:val="00BD035E"/>
    <w:rsid w:val="00BD1DB8"/>
    <w:rsid w:val="00BD1E90"/>
    <w:rsid w:val="00BD3193"/>
    <w:rsid w:val="00BD3BFE"/>
    <w:rsid w:val="00BD6600"/>
    <w:rsid w:val="00BD77C9"/>
    <w:rsid w:val="00BE1B0C"/>
    <w:rsid w:val="00BE3A45"/>
    <w:rsid w:val="00BE3A98"/>
    <w:rsid w:val="00BE4B5B"/>
    <w:rsid w:val="00BE5390"/>
    <w:rsid w:val="00BE6450"/>
    <w:rsid w:val="00BE65BC"/>
    <w:rsid w:val="00BE6D10"/>
    <w:rsid w:val="00BF003E"/>
    <w:rsid w:val="00BF3F51"/>
    <w:rsid w:val="00BF4A09"/>
    <w:rsid w:val="00BF562A"/>
    <w:rsid w:val="00BF5912"/>
    <w:rsid w:val="00BF6078"/>
    <w:rsid w:val="00BF638F"/>
    <w:rsid w:val="00BF6A24"/>
    <w:rsid w:val="00BF712A"/>
    <w:rsid w:val="00C000AC"/>
    <w:rsid w:val="00C01577"/>
    <w:rsid w:val="00C01E6A"/>
    <w:rsid w:val="00C02DD6"/>
    <w:rsid w:val="00C03F7A"/>
    <w:rsid w:val="00C05E30"/>
    <w:rsid w:val="00C061BA"/>
    <w:rsid w:val="00C078DF"/>
    <w:rsid w:val="00C07942"/>
    <w:rsid w:val="00C11307"/>
    <w:rsid w:val="00C139EA"/>
    <w:rsid w:val="00C13AF6"/>
    <w:rsid w:val="00C164F3"/>
    <w:rsid w:val="00C16A0E"/>
    <w:rsid w:val="00C20549"/>
    <w:rsid w:val="00C20AB4"/>
    <w:rsid w:val="00C20DE3"/>
    <w:rsid w:val="00C22395"/>
    <w:rsid w:val="00C22E45"/>
    <w:rsid w:val="00C24706"/>
    <w:rsid w:val="00C30574"/>
    <w:rsid w:val="00C349CF"/>
    <w:rsid w:val="00C34A0B"/>
    <w:rsid w:val="00C34E94"/>
    <w:rsid w:val="00C353BC"/>
    <w:rsid w:val="00C40CA5"/>
    <w:rsid w:val="00C41592"/>
    <w:rsid w:val="00C415FA"/>
    <w:rsid w:val="00C41771"/>
    <w:rsid w:val="00C43FF2"/>
    <w:rsid w:val="00C44332"/>
    <w:rsid w:val="00C4484C"/>
    <w:rsid w:val="00C448C0"/>
    <w:rsid w:val="00C45466"/>
    <w:rsid w:val="00C46CF1"/>
    <w:rsid w:val="00C474E0"/>
    <w:rsid w:val="00C47B12"/>
    <w:rsid w:val="00C47B66"/>
    <w:rsid w:val="00C52340"/>
    <w:rsid w:val="00C530A3"/>
    <w:rsid w:val="00C533A4"/>
    <w:rsid w:val="00C537AF"/>
    <w:rsid w:val="00C53BFC"/>
    <w:rsid w:val="00C560EF"/>
    <w:rsid w:val="00C57465"/>
    <w:rsid w:val="00C6169B"/>
    <w:rsid w:val="00C61C72"/>
    <w:rsid w:val="00C62699"/>
    <w:rsid w:val="00C65FF1"/>
    <w:rsid w:val="00C66515"/>
    <w:rsid w:val="00C66D3F"/>
    <w:rsid w:val="00C674F8"/>
    <w:rsid w:val="00C71142"/>
    <w:rsid w:val="00C72FB4"/>
    <w:rsid w:val="00C7316F"/>
    <w:rsid w:val="00C74986"/>
    <w:rsid w:val="00C76BF1"/>
    <w:rsid w:val="00C82766"/>
    <w:rsid w:val="00C84EA7"/>
    <w:rsid w:val="00C85887"/>
    <w:rsid w:val="00C908F8"/>
    <w:rsid w:val="00C936C6"/>
    <w:rsid w:val="00C93C48"/>
    <w:rsid w:val="00C9462B"/>
    <w:rsid w:val="00C95131"/>
    <w:rsid w:val="00C956A6"/>
    <w:rsid w:val="00C962BE"/>
    <w:rsid w:val="00C964F6"/>
    <w:rsid w:val="00CA2820"/>
    <w:rsid w:val="00CA3A59"/>
    <w:rsid w:val="00CA3C13"/>
    <w:rsid w:val="00CA444D"/>
    <w:rsid w:val="00CA4849"/>
    <w:rsid w:val="00CA644D"/>
    <w:rsid w:val="00CA67A0"/>
    <w:rsid w:val="00CA6D59"/>
    <w:rsid w:val="00CA79D4"/>
    <w:rsid w:val="00CA7CC1"/>
    <w:rsid w:val="00CB0C50"/>
    <w:rsid w:val="00CB4596"/>
    <w:rsid w:val="00CB4873"/>
    <w:rsid w:val="00CB6D07"/>
    <w:rsid w:val="00CB7F7D"/>
    <w:rsid w:val="00CC063C"/>
    <w:rsid w:val="00CC1BA8"/>
    <w:rsid w:val="00CC433D"/>
    <w:rsid w:val="00CC4DEC"/>
    <w:rsid w:val="00CC5445"/>
    <w:rsid w:val="00CC6EBA"/>
    <w:rsid w:val="00CD0EC8"/>
    <w:rsid w:val="00CD0FF3"/>
    <w:rsid w:val="00CD1D63"/>
    <w:rsid w:val="00CD2978"/>
    <w:rsid w:val="00CD2B8A"/>
    <w:rsid w:val="00CD2E87"/>
    <w:rsid w:val="00CD302D"/>
    <w:rsid w:val="00CD3A6A"/>
    <w:rsid w:val="00CD5B2A"/>
    <w:rsid w:val="00CD618B"/>
    <w:rsid w:val="00CE0F00"/>
    <w:rsid w:val="00CE600A"/>
    <w:rsid w:val="00CE755A"/>
    <w:rsid w:val="00CF03FE"/>
    <w:rsid w:val="00CF09EA"/>
    <w:rsid w:val="00CF1FE4"/>
    <w:rsid w:val="00CF21D7"/>
    <w:rsid w:val="00CF3117"/>
    <w:rsid w:val="00CF344A"/>
    <w:rsid w:val="00CF38E1"/>
    <w:rsid w:val="00CF4182"/>
    <w:rsid w:val="00CF47AD"/>
    <w:rsid w:val="00CF5CE8"/>
    <w:rsid w:val="00CF6ADA"/>
    <w:rsid w:val="00CF7259"/>
    <w:rsid w:val="00D002A1"/>
    <w:rsid w:val="00D019C6"/>
    <w:rsid w:val="00D02225"/>
    <w:rsid w:val="00D03206"/>
    <w:rsid w:val="00D036AA"/>
    <w:rsid w:val="00D03C39"/>
    <w:rsid w:val="00D04143"/>
    <w:rsid w:val="00D04FE8"/>
    <w:rsid w:val="00D07094"/>
    <w:rsid w:val="00D118DE"/>
    <w:rsid w:val="00D12010"/>
    <w:rsid w:val="00D14C1A"/>
    <w:rsid w:val="00D153BE"/>
    <w:rsid w:val="00D15434"/>
    <w:rsid w:val="00D15888"/>
    <w:rsid w:val="00D163C4"/>
    <w:rsid w:val="00D1679E"/>
    <w:rsid w:val="00D2126B"/>
    <w:rsid w:val="00D21543"/>
    <w:rsid w:val="00D2276F"/>
    <w:rsid w:val="00D23CC8"/>
    <w:rsid w:val="00D24573"/>
    <w:rsid w:val="00D246E8"/>
    <w:rsid w:val="00D25B16"/>
    <w:rsid w:val="00D25EC0"/>
    <w:rsid w:val="00D2694B"/>
    <w:rsid w:val="00D26CC0"/>
    <w:rsid w:val="00D3097E"/>
    <w:rsid w:val="00D30F32"/>
    <w:rsid w:val="00D31012"/>
    <w:rsid w:val="00D33488"/>
    <w:rsid w:val="00D3353B"/>
    <w:rsid w:val="00D34250"/>
    <w:rsid w:val="00D34904"/>
    <w:rsid w:val="00D34FDC"/>
    <w:rsid w:val="00D35A26"/>
    <w:rsid w:val="00D36A66"/>
    <w:rsid w:val="00D37AE6"/>
    <w:rsid w:val="00D40245"/>
    <w:rsid w:val="00D417C0"/>
    <w:rsid w:val="00D4205A"/>
    <w:rsid w:val="00D42558"/>
    <w:rsid w:val="00D42F48"/>
    <w:rsid w:val="00D42FFA"/>
    <w:rsid w:val="00D43F3B"/>
    <w:rsid w:val="00D444B8"/>
    <w:rsid w:val="00D4477A"/>
    <w:rsid w:val="00D44C36"/>
    <w:rsid w:val="00D45765"/>
    <w:rsid w:val="00D460E9"/>
    <w:rsid w:val="00D46B3D"/>
    <w:rsid w:val="00D47349"/>
    <w:rsid w:val="00D47436"/>
    <w:rsid w:val="00D474FE"/>
    <w:rsid w:val="00D504C3"/>
    <w:rsid w:val="00D50623"/>
    <w:rsid w:val="00D50831"/>
    <w:rsid w:val="00D514CB"/>
    <w:rsid w:val="00D514D3"/>
    <w:rsid w:val="00D51ACF"/>
    <w:rsid w:val="00D5212B"/>
    <w:rsid w:val="00D542A8"/>
    <w:rsid w:val="00D547F0"/>
    <w:rsid w:val="00D5488E"/>
    <w:rsid w:val="00D554DB"/>
    <w:rsid w:val="00D55DC1"/>
    <w:rsid w:val="00D57318"/>
    <w:rsid w:val="00D577EB"/>
    <w:rsid w:val="00D57DB3"/>
    <w:rsid w:val="00D6280F"/>
    <w:rsid w:val="00D630BE"/>
    <w:rsid w:val="00D63535"/>
    <w:rsid w:val="00D64BED"/>
    <w:rsid w:val="00D6548C"/>
    <w:rsid w:val="00D70810"/>
    <w:rsid w:val="00D709D0"/>
    <w:rsid w:val="00D714BD"/>
    <w:rsid w:val="00D718FD"/>
    <w:rsid w:val="00D71C14"/>
    <w:rsid w:val="00D727B8"/>
    <w:rsid w:val="00D7280D"/>
    <w:rsid w:val="00D73162"/>
    <w:rsid w:val="00D73B8A"/>
    <w:rsid w:val="00D768F1"/>
    <w:rsid w:val="00D76F93"/>
    <w:rsid w:val="00D77853"/>
    <w:rsid w:val="00D807BE"/>
    <w:rsid w:val="00D80A86"/>
    <w:rsid w:val="00D811D4"/>
    <w:rsid w:val="00D82ABE"/>
    <w:rsid w:val="00D82DB6"/>
    <w:rsid w:val="00D84E5C"/>
    <w:rsid w:val="00D85AF9"/>
    <w:rsid w:val="00D86E77"/>
    <w:rsid w:val="00D87124"/>
    <w:rsid w:val="00D875B1"/>
    <w:rsid w:val="00D90419"/>
    <w:rsid w:val="00D911AC"/>
    <w:rsid w:val="00D918EC"/>
    <w:rsid w:val="00D924B4"/>
    <w:rsid w:val="00D92C83"/>
    <w:rsid w:val="00D930B9"/>
    <w:rsid w:val="00D9342C"/>
    <w:rsid w:val="00D95094"/>
    <w:rsid w:val="00DA2304"/>
    <w:rsid w:val="00DA59AD"/>
    <w:rsid w:val="00DA6E73"/>
    <w:rsid w:val="00DB0F48"/>
    <w:rsid w:val="00DB1B84"/>
    <w:rsid w:val="00DB48CC"/>
    <w:rsid w:val="00DB5515"/>
    <w:rsid w:val="00DB79A0"/>
    <w:rsid w:val="00DC0452"/>
    <w:rsid w:val="00DC0C26"/>
    <w:rsid w:val="00DC4D0C"/>
    <w:rsid w:val="00DC5CCB"/>
    <w:rsid w:val="00DC799D"/>
    <w:rsid w:val="00DD0801"/>
    <w:rsid w:val="00DD2164"/>
    <w:rsid w:val="00DD4579"/>
    <w:rsid w:val="00DD4946"/>
    <w:rsid w:val="00DD5780"/>
    <w:rsid w:val="00DD652E"/>
    <w:rsid w:val="00DD72B7"/>
    <w:rsid w:val="00DE019B"/>
    <w:rsid w:val="00DE14B9"/>
    <w:rsid w:val="00DE1E92"/>
    <w:rsid w:val="00DE2484"/>
    <w:rsid w:val="00DE6BE0"/>
    <w:rsid w:val="00DE7D9F"/>
    <w:rsid w:val="00DF1012"/>
    <w:rsid w:val="00DF1226"/>
    <w:rsid w:val="00DF1827"/>
    <w:rsid w:val="00DF3632"/>
    <w:rsid w:val="00DF46C7"/>
    <w:rsid w:val="00DF4ADE"/>
    <w:rsid w:val="00DF4B79"/>
    <w:rsid w:val="00DF645B"/>
    <w:rsid w:val="00DF7053"/>
    <w:rsid w:val="00E0004D"/>
    <w:rsid w:val="00E0075C"/>
    <w:rsid w:val="00E00B5B"/>
    <w:rsid w:val="00E01326"/>
    <w:rsid w:val="00E01BC6"/>
    <w:rsid w:val="00E01EDC"/>
    <w:rsid w:val="00E02E5B"/>
    <w:rsid w:val="00E03ED1"/>
    <w:rsid w:val="00E063FD"/>
    <w:rsid w:val="00E06B0C"/>
    <w:rsid w:val="00E07520"/>
    <w:rsid w:val="00E07633"/>
    <w:rsid w:val="00E07B26"/>
    <w:rsid w:val="00E10994"/>
    <w:rsid w:val="00E13CE9"/>
    <w:rsid w:val="00E172F1"/>
    <w:rsid w:val="00E174A4"/>
    <w:rsid w:val="00E20063"/>
    <w:rsid w:val="00E20986"/>
    <w:rsid w:val="00E24997"/>
    <w:rsid w:val="00E255F2"/>
    <w:rsid w:val="00E265B6"/>
    <w:rsid w:val="00E2698D"/>
    <w:rsid w:val="00E26F80"/>
    <w:rsid w:val="00E30CFF"/>
    <w:rsid w:val="00E31409"/>
    <w:rsid w:val="00E31837"/>
    <w:rsid w:val="00E31EFF"/>
    <w:rsid w:val="00E3210C"/>
    <w:rsid w:val="00E34CCB"/>
    <w:rsid w:val="00E359D4"/>
    <w:rsid w:val="00E35FF6"/>
    <w:rsid w:val="00E37FA6"/>
    <w:rsid w:val="00E4184D"/>
    <w:rsid w:val="00E426DF"/>
    <w:rsid w:val="00E42DD7"/>
    <w:rsid w:val="00E43B83"/>
    <w:rsid w:val="00E43F8C"/>
    <w:rsid w:val="00E45580"/>
    <w:rsid w:val="00E460F9"/>
    <w:rsid w:val="00E4744D"/>
    <w:rsid w:val="00E521F0"/>
    <w:rsid w:val="00E535CC"/>
    <w:rsid w:val="00E546AE"/>
    <w:rsid w:val="00E55128"/>
    <w:rsid w:val="00E55EE4"/>
    <w:rsid w:val="00E562D9"/>
    <w:rsid w:val="00E60FD2"/>
    <w:rsid w:val="00E620EC"/>
    <w:rsid w:val="00E62C46"/>
    <w:rsid w:val="00E62F7A"/>
    <w:rsid w:val="00E65690"/>
    <w:rsid w:val="00E6614B"/>
    <w:rsid w:val="00E66864"/>
    <w:rsid w:val="00E6794E"/>
    <w:rsid w:val="00E705BC"/>
    <w:rsid w:val="00E71B66"/>
    <w:rsid w:val="00E71F84"/>
    <w:rsid w:val="00E722EA"/>
    <w:rsid w:val="00E738DA"/>
    <w:rsid w:val="00E74071"/>
    <w:rsid w:val="00E74DE5"/>
    <w:rsid w:val="00E753A1"/>
    <w:rsid w:val="00E759FF"/>
    <w:rsid w:val="00E765A0"/>
    <w:rsid w:val="00E77ABE"/>
    <w:rsid w:val="00E80226"/>
    <w:rsid w:val="00E8308E"/>
    <w:rsid w:val="00E83890"/>
    <w:rsid w:val="00E85D04"/>
    <w:rsid w:val="00E8658F"/>
    <w:rsid w:val="00E87E41"/>
    <w:rsid w:val="00E90B74"/>
    <w:rsid w:val="00E91175"/>
    <w:rsid w:val="00E938E3"/>
    <w:rsid w:val="00E94515"/>
    <w:rsid w:val="00E9567B"/>
    <w:rsid w:val="00EA0155"/>
    <w:rsid w:val="00EA0DF6"/>
    <w:rsid w:val="00EA1DA0"/>
    <w:rsid w:val="00EA6E88"/>
    <w:rsid w:val="00EB0841"/>
    <w:rsid w:val="00EB340A"/>
    <w:rsid w:val="00EB54E1"/>
    <w:rsid w:val="00EB5FFC"/>
    <w:rsid w:val="00EB64BF"/>
    <w:rsid w:val="00EB6BC0"/>
    <w:rsid w:val="00EC0CB2"/>
    <w:rsid w:val="00EC2430"/>
    <w:rsid w:val="00EC4337"/>
    <w:rsid w:val="00EC4BB9"/>
    <w:rsid w:val="00EC6B3B"/>
    <w:rsid w:val="00ED37A0"/>
    <w:rsid w:val="00ED3E41"/>
    <w:rsid w:val="00ED730E"/>
    <w:rsid w:val="00ED7C38"/>
    <w:rsid w:val="00ED7E3A"/>
    <w:rsid w:val="00EE1F6C"/>
    <w:rsid w:val="00EE2ABE"/>
    <w:rsid w:val="00EE3938"/>
    <w:rsid w:val="00EE39F7"/>
    <w:rsid w:val="00EE456E"/>
    <w:rsid w:val="00EE50FE"/>
    <w:rsid w:val="00EE5D90"/>
    <w:rsid w:val="00EE6C04"/>
    <w:rsid w:val="00EE73AA"/>
    <w:rsid w:val="00EE7876"/>
    <w:rsid w:val="00EF1C80"/>
    <w:rsid w:val="00EF332F"/>
    <w:rsid w:val="00EF3AB7"/>
    <w:rsid w:val="00EF3CAA"/>
    <w:rsid w:val="00EF5D61"/>
    <w:rsid w:val="00EF7101"/>
    <w:rsid w:val="00EF72AD"/>
    <w:rsid w:val="00EF7EA2"/>
    <w:rsid w:val="00F01251"/>
    <w:rsid w:val="00F014F4"/>
    <w:rsid w:val="00F01E04"/>
    <w:rsid w:val="00F02496"/>
    <w:rsid w:val="00F02A6C"/>
    <w:rsid w:val="00F0372E"/>
    <w:rsid w:val="00F0387A"/>
    <w:rsid w:val="00F07530"/>
    <w:rsid w:val="00F101E2"/>
    <w:rsid w:val="00F10929"/>
    <w:rsid w:val="00F109C1"/>
    <w:rsid w:val="00F13017"/>
    <w:rsid w:val="00F134BD"/>
    <w:rsid w:val="00F1553E"/>
    <w:rsid w:val="00F157A4"/>
    <w:rsid w:val="00F203F6"/>
    <w:rsid w:val="00F217F3"/>
    <w:rsid w:val="00F24194"/>
    <w:rsid w:val="00F24882"/>
    <w:rsid w:val="00F25105"/>
    <w:rsid w:val="00F25556"/>
    <w:rsid w:val="00F27722"/>
    <w:rsid w:val="00F30C3F"/>
    <w:rsid w:val="00F30CA4"/>
    <w:rsid w:val="00F3131A"/>
    <w:rsid w:val="00F338B4"/>
    <w:rsid w:val="00F33CC0"/>
    <w:rsid w:val="00F41A50"/>
    <w:rsid w:val="00F43955"/>
    <w:rsid w:val="00F44012"/>
    <w:rsid w:val="00F46255"/>
    <w:rsid w:val="00F469DF"/>
    <w:rsid w:val="00F47FBB"/>
    <w:rsid w:val="00F51DF5"/>
    <w:rsid w:val="00F539D7"/>
    <w:rsid w:val="00F5659C"/>
    <w:rsid w:val="00F56A05"/>
    <w:rsid w:val="00F56C50"/>
    <w:rsid w:val="00F620C5"/>
    <w:rsid w:val="00F6332C"/>
    <w:rsid w:val="00F6385E"/>
    <w:rsid w:val="00F63F60"/>
    <w:rsid w:val="00F66F15"/>
    <w:rsid w:val="00F7074C"/>
    <w:rsid w:val="00F719B0"/>
    <w:rsid w:val="00F725B9"/>
    <w:rsid w:val="00F727D7"/>
    <w:rsid w:val="00F752B4"/>
    <w:rsid w:val="00F75422"/>
    <w:rsid w:val="00F766A5"/>
    <w:rsid w:val="00F8113C"/>
    <w:rsid w:val="00F81B10"/>
    <w:rsid w:val="00F82374"/>
    <w:rsid w:val="00F823F7"/>
    <w:rsid w:val="00F82C9D"/>
    <w:rsid w:val="00F83441"/>
    <w:rsid w:val="00F83DEA"/>
    <w:rsid w:val="00F84FAD"/>
    <w:rsid w:val="00F85247"/>
    <w:rsid w:val="00F87C1B"/>
    <w:rsid w:val="00F91968"/>
    <w:rsid w:val="00F919CD"/>
    <w:rsid w:val="00F96541"/>
    <w:rsid w:val="00F966EA"/>
    <w:rsid w:val="00F976B7"/>
    <w:rsid w:val="00F97ADD"/>
    <w:rsid w:val="00FA0931"/>
    <w:rsid w:val="00FA36E3"/>
    <w:rsid w:val="00FA41B0"/>
    <w:rsid w:val="00FA4813"/>
    <w:rsid w:val="00FA4D3B"/>
    <w:rsid w:val="00FA620C"/>
    <w:rsid w:val="00FA68B8"/>
    <w:rsid w:val="00FA7352"/>
    <w:rsid w:val="00FB187E"/>
    <w:rsid w:val="00FB2F6B"/>
    <w:rsid w:val="00FB326C"/>
    <w:rsid w:val="00FB408B"/>
    <w:rsid w:val="00FB4700"/>
    <w:rsid w:val="00FB5A50"/>
    <w:rsid w:val="00FB5B00"/>
    <w:rsid w:val="00FC0044"/>
    <w:rsid w:val="00FC26FD"/>
    <w:rsid w:val="00FC288D"/>
    <w:rsid w:val="00FC5C07"/>
    <w:rsid w:val="00FC5CB8"/>
    <w:rsid w:val="00FC7382"/>
    <w:rsid w:val="00FC7E7F"/>
    <w:rsid w:val="00FD0947"/>
    <w:rsid w:val="00FD1869"/>
    <w:rsid w:val="00FD21F4"/>
    <w:rsid w:val="00FD242D"/>
    <w:rsid w:val="00FD3140"/>
    <w:rsid w:val="00FD43CA"/>
    <w:rsid w:val="00FD4B0C"/>
    <w:rsid w:val="00FD51A2"/>
    <w:rsid w:val="00FD543A"/>
    <w:rsid w:val="00FD6245"/>
    <w:rsid w:val="00FD6590"/>
    <w:rsid w:val="00FE0425"/>
    <w:rsid w:val="00FE0B1F"/>
    <w:rsid w:val="00FE0E8E"/>
    <w:rsid w:val="00FE11AE"/>
    <w:rsid w:val="00FE2377"/>
    <w:rsid w:val="00FE2441"/>
    <w:rsid w:val="00FE2A14"/>
    <w:rsid w:val="00FE3B61"/>
    <w:rsid w:val="00FE44EA"/>
    <w:rsid w:val="00FE53E6"/>
    <w:rsid w:val="00FE5475"/>
    <w:rsid w:val="00FE5F94"/>
    <w:rsid w:val="00FF1A1E"/>
    <w:rsid w:val="00FF34B6"/>
    <w:rsid w:val="00FF3E85"/>
    <w:rsid w:val="00FF49CD"/>
    <w:rsid w:val="00FF55E9"/>
    <w:rsid w:val="00FF5DD2"/>
    <w:rsid w:val="00FF6788"/>
    <w:rsid w:val="00FF7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colormenu v:ext="edit" strokecolor="none [3212]" shadow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04FE8"/>
    <w:pPr>
      <w:widowControl w:val="0"/>
      <w:suppressAutoHyphens/>
    </w:pPr>
    <w:rPr>
      <w:rFonts w:eastAsia="Arial Unicode MS"/>
      <w:kern w:val="1"/>
      <w:sz w:val="24"/>
      <w:szCs w:val="24"/>
      <w:lang w:eastAsia="ar-SA"/>
    </w:rPr>
  </w:style>
  <w:style w:type="paragraph" w:styleId="1">
    <w:name w:val="heading 1"/>
    <w:basedOn w:val="a0"/>
    <w:link w:val="10"/>
    <w:uiPriority w:val="9"/>
    <w:qFormat/>
    <w:rsid w:val="00B11ADD"/>
    <w:pPr>
      <w:widowControl/>
      <w:suppressAutoHyphens w:val="0"/>
      <w:spacing w:before="100" w:beforeAutospacing="1" w:after="100" w:afterAutospacing="1"/>
      <w:outlineLvl w:val="0"/>
    </w:pPr>
    <w:rPr>
      <w:rFonts w:eastAsia="Times New Roman"/>
      <w:b/>
      <w:bCs/>
      <w:kern w:val="36"/>
      <w:sz w:val="48"/>
      <w:szCs w:val="48"/>
      <w:lang w:eastAsia="ru-RU"/>
    </w:rPr>
  </w:style>
  <w:style w:type="paragraph" w:styleId="2">
    <w:name w:val="heading 2"/>
    <w:basedOn w:val="a0"/>
    <w:next w:val="a0"/>
    <w:link w:val="20"/>
    <w:uiPriority w:val="9"/>
    <w:unhideWhenUsed/>
    <w:qFormat/>
    <w:rsid w:val="00F97ADD"/>
    <w:pPr>
      <w:keepNext/>
      <w:spacing w:before="240" w:after="60"/>
      <w:outlineLvl w:val="1"/>
    </w:pPr>
    <w:rPr>
      <w:rFonts w:ascii="Cambria" w:eastAsia="Times New Roman" w:hAnsi="Cambria"/>
      <w:b/>
      <w:bCs/>
      <w:i/>
      <w:iCs/>
      <w:sz w:val="28"/>
      <w:szCs w:val="28"/>
    </w:rPr>
  </w:style>
  <w:style w:type="paragraph" w:styleId="3">
    <w:name w:val="heading 3"/>
    <w:basedOn w:val="a0"/>
    <w:link w:val="30"/>
    <w:uiPriority w:val="9"/>
    <w:qFormat/>
    <w:rsid w:val="00FD543A"/>
    <w:pPr>
      <w:widowControl/>
      <w:pBdr>
        <w:bottom w:val="single" w:sz="4" w:space="2" w:color="A6A6A6"/>
      </w:pBdr>
      <w:suppressAutoHyphens w:val="0"/>
      <w:spacing w:before="369" w:after="69"/>
      <w:outlineLvl w:val="2"/>
    </w:pPr>
    <w:rPr>
      <w:rFonts w:ascii="Arial" w:eastAsia="Times New Roman" w:hAnsi="Arial" w:cs="Arial"/>
      <w:b/>
      <w:bCs/>
      <w:color w:val="000000"/>
      <w:kern w:val="0"/>
      <w:sz w:val="18"/>
      <w:szCs w:val="18"/>
      <w:lang w:eastAsia="ru-RU"/>
    </w:rPr>
  </w:style>
  <w:style w:type="paragraph" w:styleId="4">
    <w:name w:val="heading 4"/>
    <w:basedOn w:val="a0"/>
    <w:next w:val="a0"/>
    <w:link w:val="40"/>
    <w:uiPriority w:val="9"/>
    <w:semiHidden/>
    <w:unhideWhenUsed/>
    <w:qFormat/>
    <w:rsid w:val="008C7925"/>
    <w:pPr>
      <w:keepNext/>
      <w:spacing w:before="240" w:after="60"/>
      <w:outlineLvl w:val="3"/>
    </w:pPr>
    <w:rPr>
      <w:rFonts w:ascii="Calibri" w:eastAsia="Times New Roman"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04FE8"/>
    <w:pPr>
      <w:tabs>
        <w:tab w:val="center" w:pos="4677"/>
        <w:tab w:val="right" w:pos="9355"/>
      </w:tabs>
    </w:pPr>
  </w:style>
  <w:style w:type="character" w:customStyle="1" w:styleId="a5">
    <w:name w:val="Верхний колонтитул Знак"/>
    <w:basedOn w:val="a1"/>
    <w:link w:val="a4"/>
    <w:uiPriority w:val="99"/>
    <w:rsid w:val="00D04FE8"/>
    <w:rPr>
      <w:rFonts w:ascii="Times New Roman" w:eastAsia="Arial Unicode MS" w:hAnsi="Times New Roman" w:cs="Times New Roman"/>
      <w:kern w:val="1"/>
      <w:sz w:val="24"/>
      <w:szCs w:val="24"/>
      <w:lang w:eastAsia="ar-SA"/>
    </w:rPr>
  </w:style>
  <w:style w:type="paragraph" w:styleId="a6">
    <w:name w:val="Body Text"/>
    <w:basedOn w:val="a0"/>
    <w:link w:val="a7"/>
    <w:rsid w:val="00D04FE8"/>
    <w:pPr>
      <w:spacing w:after="120"/>
    </w:pPr>
  </w:style>
  <w:style w:type="character" w:customStyle="1" w:styleId="a7">
    <w:name w:val="Основной текст Знак"/>
    <w:basedOn w:val="a1"/>
    <w:link w:val="a6"/>
    <w:rsid w:val="00D04FE8"/>
    <w:rPr>
      <w:rFonts w:ascii="Times New Roman" w:eastAsia="Arial Unicode MS" w:hAnsi="Times New Roman" w:cs="Times New Roman"/>
      <w:kern w:val="1"/>
      <w:sz w:val="24"/>
      <w:szCs w:val="24"/>
      <w:lang w:eastAsia="ar-SA"/>
    </w:rPr>
  </w:style>
  <w:style w:type="paragraph" w:customStyle="1" w:styleId="ConsPlusNormal">
    <w:name w:val="ConsPlusNormal"/>
    <w:next w:val="a0"/>
    <w:link w:val="ConsPlusNormal0"/>
    <w:rsid w:val="00D04FE8"/>
    <w:pPr>
      <w:widowControl w:val="0"/>
      <w:suppressAutoHyphens/>
      <w:autoSpaceDE w:val="0"/>
      <w:ind w:firstLine="720"/>
    </w:pPr>
    <w:rPr>
      <w:rFonts w:ascii="Arial" w:eastAsia="Arial" w:hAnsi="Arial" w:cs="Arial"/>
      <w:color w:val="000000"/>
      <w:kern w:val="1"/>
      <w:sz w:val="24"/>
      <w:szCs w:val="24"/>
      <w:lang w:eastAsia="en-US" w:bidi="en-US"/>
    </w:rPr>
  </w:style>
  <w:style w:type="paragraph" w:styleId="a8">
    <w:name w:val="Body Text Indent"/>
    <w:basedOn w:val="a0"/>
    <w:link w:val="a9"/>
    <w:rsid w:val="00D04FE8"/>
    <w:pPr>
      <w:spacing w:after="120"/>
      <w:ind w:left="283"/>
    </w:pPr>
  </w:style>
  <w:style w:type="character" w:customStyle="1" w:styleId="a9">
    <w:name w:val="Основной текст с отступом Знак"/>
    <w:basedOn w:val="a1"/>
    <w:link w:val="a8"/>
    <w:rsid w:val="00D04FE8"/>
    <w:rPr>
      <w:rFonts w:ascii="Times New Roman" w:eastAsia="Arial Unicode MS" w:hAnsi="Times New Roman" w:cs="Times New Roman"/>
      <w:kern w:val="1"/>
      <w:sz w:val="24"/>
      <w:szCs w:val="24"/>
      <w:lang w:eastAsia="ar-SA"/>
    </w:rPr>
  </w:style>
  <w:style w:type="paragraph" w:customStyle="1" w:styleId="21">
    <w:name w:val="Текст2"/>
    <w:basedOn w:val="a0"/>
    <w:rsid w:val="00D04FE8"/>
    <w:rPr>
      <w:rFonts w:ascii="Courier New" w:hAnsi="Courier New" w:cs="Courier New"/>
      <w:sz w:val="20"/>
      <w:szCs w:val="20"/>
    </w:rPr>
  </w:style>
  <w:style w:type="paragraph" w:customStyle="1" w:styleId="11">
    <w:name w:val="Текст1"/>
    <w:basedOn w:val="a0"/>
    <w:rsid w:val="00D04FE8"/>
    <w:rPr>
      <w:rFonts w:ascii="Courier New" w:hAnsi="Courier New" w:cs="Courier New"/>
      <w:sz w:val="20"/>
      <w:szCs w:val="20"/>
    </w:rPr>
  </w:style>
  <w:style w:type="character" w:customStyle="1" w:styleId="left">
    <w:name w:val="left"/>
    <w:basedOn w:val="a1"/>
    <w:rsid w:val="00D04FE8"/>
  </w:style>
  <w:style w:type="paragraph" w:customStyle="1" w:styleId="aa">
    <w:name w:val="Содержимое таблицы"/>
    <w:basedOn w:val="a0"/>
    <w:rsid w:val="00D04FE8"/>
    <w:pPr>
      <w:suppressLineNumbers/>
    </w:pPr>
  </w:style>
  <w:style w:type="paragraph" w:customStyle="1" w:styleId="12">
    <w:name w:val="Абзац списка1"/>
    <w:rsid w:val="00D04FE8"/>
    <w:pPr>
      <w:widowControl w:val="0"/>
      <w:suppressAutoHyphens/>
      <w:ind w:left="720"/>
    </w:pPr>
    <w:rPr>
      <w:rFonts w:eastAsia="Arial Unicode MS"/>
      <w:kern w:val="24"/>
      <w:sz w:val="24"/>
      <w:szCs w:val="24"/>
    </w:rPr>
  </w:style>
  <w:style w:type="paragraph" w:styleId="ab">
    <w:name w:val="List Paragraph"/>
    <w:basedOn w:val="a0"/>
    <w:uiPriority w:val="34"/>
    <w:qFormat/>
    <w:rsid w:val="00D04FE8"/>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c">
    <w:name w:val="footer"/>
    <w:basedOn w:val="a0"/>
    <w:link w:val="ad"/>
    <w:uiPriority w:val="99"/>
    <w:unhideWhenUsed/>
    <w:rsid w:val="000444A6"/>
    <w:pPr>
      <w:tabs>
        <w:tab w:val="center" w:pos="4677"/>
        <w:tab w:val="right" w:pos="9355"/>
      </w:tabs>
    </w:pPr>
  </w:style>
  <w:style w:type="character" w:customStyle="1" w:styleId="ad">
    <w:name w:val="Нижний колонтитул Знак"/>
    <w:basedOn w:val="a1"/>
    <w:link w:val="ac"/>
    <w:uiPriority w:val="99"/>
    <w:rsid w:val="000444A6"/>
    <w:rPr>
      <w:rFonts w:ascii="Times New Roman" w:eastAsia="Arial Unicode MS" w:hAnsi="Times New Roman"/>
      <w:kern w:val="1"/>
      <w:sz w:val="24"/>
      <w:szCs w:val="24"/>
      <w:lang w:eastAsia="ar-SA"/>
    </w:rPr>
  </w:style>
  <w:style w:type="paragraph" w:styleId="ae">
    <w:name w:val="No Spacing"/>
    <w:qFormat/>
    <w:rsid w:val="00BB185B"/>
    <w:pPr>
      <w:jc w:val="both"/>
    </w:pPr>
    <w:rPr>
      <w:kern w:val="24"/>
      <w:sz w:val="24"/>
      <w:szCs w:val="22"/>
      <w:lang w:eastAsia="en-US"/>
    </w:rPr>
  </w:style>
  <w:style w:type="paragraph" w:styleId="af">
    <w:name w:val="Normal (Web)"/>
    <w:basedOn w:val="a0"/>
    <w:uiPriority w:val="99"/>
    <w:unhideWhenUsed/>
    <w:rsid w:val="00BB185B"/>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a0"/>
    <w:rsid w:val="00BB185B"/>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0"/>
    <w:rsid w:val="00BB185B"/>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0"/>
    <w:rsid w:val="00BB185B"/>
    <w:pPr>
      <w:keepLines/>
      <w:jc w:val="both"/>
    </w:pPr>
    <w:rPr>
      <w:rFonts w:eastAsia="Times New Roman" w:cs="Tahoma"/>
      <w:color w:val="000000"/>
      <w:kern w:val="0"/>
      <w:szCs w:val="20"/>
      <w:lang w:val="en-US"/>
    </w:rPr>
  </w:style>
  <w:style w:type="character" w:styleId="af0">
    <w:name w:val="Strong"/>
    <w:uiPriority w:val="22"/>
    <w:qFormat/>
    <w:rsid w:val="00BB185B"/>
    <w:rPr>
      <w:b/>
      <w:bCs/>
    </w:rPr>
  </w:style>
  <w:style w:type="character" w:customStyle="1" w:styleId="af1">
    <w:name w:val="Символ сноски"/>
    <w:basedOn w:val="a1"/>
    <w:rsid w:val="00FD6245"/>
    <w:rPr>
      <w:vertAlign w:val="superscript"/>
    </w:rPr>
  </w:style>
  <w:style w:type="character" w:customStyle="1" w:styleId="c1">
    <w:name w:val="c1"/>
    <w:basedOn w:val="a1"/>
    <w:rsid w:val="00FD6245"/>
  </w:style>
  <w:style w:type="paragraph" w:customStyle="1" w:styleId="210">
    <w:name w:val="Основной текст с отступом 21"/>
    <w:basedOn w:val="a0"/>
    <w:rsid w:val="00FD6245"/>
    <w:pPr>
      <w:spacing w:after="120" w:line="480" w:lineRule="auto"/>
      <w:ind w:left="283"/>
    </w:pPr>
  </w:style>
  <w:style w:type="paragraph" w:customStyle="1" w:styleId="ConsPlusTitle">
    <w:name w:val="ConsPlusTitle"/>
    <w:basedOn w:val="a0"/>
    <w:next w:val="ConsPlusNormal"/>
    <w:rsid w:val="00FD6245"/>
    <w:pPr>
      <w:autoSpaceDE w:val="0"/>
    </w:pPr>
    <w:rPr>
      <w:rFonts w:ascii="Arial" w:eastAsia="Arial" w:hAnsi="Arial" w:cs="Arial"/>
      <w:b/>
      <w:bCs/>
      <w:sz w:val="20"/>
      <w:szCs w:val="20"/>
    </w:rPr>
  </w:style>
  <w:style w:type="paragraph" w:styleId="af2">
    <w:name w:val="footnote text"/>
    <w:basedOn w:val="a0"/>
    <w:link w:val="af3"/>
    <w:semiHidden/>
    <w:rsid w:val="00FD6245"/>
    <w:pPr>
      <w:suppressLineNumbers/>
      <w:ind w:left="283" w:hanging="283"/>
    </w:pPr>
    <w:rPr>
      <w:sz w:val="20"/>
      <w:szCs w:val="20"/>
    </w:rPr>
  </w:style>
  <w:style w:type="character" w:customStyle="1" w:styleId="af3">
    <w:name w:val="Текст сноски Знак"/>
    <w:basedOn w:val="a1"/>
    <w:link w:val="af2"/>
    <w:semiHidden/>
    <w:rsid w:val="00FD6245"/>
    <w:rPr>
      <w:rFonts w:ascii="Times New Roman" w:eastAsia="Arial Unicode MS" w:hAnsi="Times New Roman"/>
      <w:kern w:val="1"/>
      <w:lang w:eastAsia="ar-SA"/>
    </w:rPr>
  </w:style>
  <w:style w:type="paragraph" w:customStyle="1" w:styleId="Standard">
    <w:name w:val="Standard"/>
    <w:rsid w:val="00E521F0"/>
    <w:pPr>
      <w:widowControl w:val="0"/>
      <w:suppressAutoHyphens/>
      <w:autoSpaceDN w:val="0"/>
      <w:textAlignment w:val="baseline"/>
    </w:pPr>
    <w:rPr>
      <w:rFonts w:eastAsia="Arial Unicode MS" w:cs="Tahoma"/>
      <w:kern w:val="3"/>
      <w:sz w:val="24"/>
      <w:szCs w:val="24"/>
    </w:rPr>
  </w:style>
  <w:style w:type="paragraph" w:customStyle="1" w:styleId="33">
    <w:name w:val="Основной текст 33"/>
    <w:basedOn w:val="Standard"/>
    <w:rsid w:val="00E265B6"/>
    <w:pPr>
      <w:widowControl/>
      <w:spacing w:after="120"/>
    </w:pPr>
    <w:rPr>
      <w:rFonts w:eastAsia="Times New Roman" w:cs="Times New Roman"/>
      <w:sz w:val="16"/>
      <w:szCs w:val="16"/>
      <w:lang w:eastAsia="ar-SA"/>
    </w:rPr>
  </w:style>
  <w:style w:type="numbering" w:customStyle="1" w:styleId="WW8Num4">
    <w:name w:val="WW8Num4"/>
    <w:basedOn w:val="a3"/>
    <w:rsid w:val="00E265B6"/>
    <w:pPr>
      <w:numPr>
        <w:numId w:val="7"/>
      </w:numPr>
    </w:pPr>
  </w:style>
  <w:style w:type="numbering" w:customStyle="1" w:styleId="WW8Num6">
    <w:name w:val="WW8Num6"/>
    <w:basedOn w:val="a3"/>
    <w:rsid w:val="00E265B6"/>
    <w:pPr>
      <w:numPr>
        <w:numId w:val="8"/>
      </w:numPr>
    </w:pPr>
  </w:style>
  <w:style w:type="paragraph" w:styleId="22">
    <w:name w:val="Body Text Indent 2"/>
    <w:basedOn w:val="a0"/>
    <w:link w:val="23"/>
    <w:unhideWhenUsed/>
    <w:rsid w:val="00270948"/>
    <w:pPr>
      <w:spacing w:after="120" w:line="480" w:lineRule="auto"/>
      <w:ind w:left="283"/>
    </w:pPr>
  </w:style>
  <w:style w:type="character" w:customStyle="1" w:styleId="23">
    <w:name w:val="Основной текст с отступом 2 Знак"/>
    <w:basedOn w:val="a1"/>
    <w:link w:val="22"/>
    <w:rsid w:val="00270948"/>
    <w:rPr>
      <w:rFonts w:ascii="Times New Roman" w:eastAsia="Arial Unicode MS" w:hAnsi="Times New Roman"/>
      <w:kern w:val="1"/>
      <w:sz w:val="24"/>
      <w:szCs w:val="24"/>
      <w:lang w:eastAsia="ar-SA"/>
    </w:rPr>
  </w:style>
  <w:style w:type="paragraph" w:customStyle="1" w:styleId="TableContents">
    <w:name w:val="Table Contents"/>
    <w:basedOn w:val="Standard"/>
    <w:uiPriority w:val="99"/>
    <w:rsid w:val="000A5AC0"/>
    <w:pPr>
      <w:suppressLineNumbers/>
    </w:pPr>
  </w:style>
  <w:style w:type="character" w:customStyle="1" w:styleId="FontStyle48">
    <w:name w:val="Font Style48"/>
    <w:basedOn w:val="a1"/>
    <w:rsid w:val="00B34657"/>
    <w:rPr>
      <w:rFonts w:ascii="Times New Roman" w:hAnsi="Times New Roman" w:cs="Times New Roman"/>
      <w:sz w:val="12"/>
      <w:szCs w:val="12"/>
    </w:rPr>
  </w:style>
  <w:style w:type="paragraph" w:customStyle="1" w:styleId="af4">
    <w:name w:val="Текст в заданном формате"/>
    <w:basedOn w:val="a0"/>
    <w:rsid w:val="00B34657"/>
    <w:rPr>
      <w:rFonts w:ascii="Courier New" w:eastAsia="Courier New" w:hAnsi="Courier New" w:cs="Courier New"/>
      <w:sz w:val="20"/>
      <w:szCs w:val="20"/>
    </w:rPr>
  </w:style>
  <w:style w:type="paragraph" w:customStyle="1" w:styleId="Style6">
    <w:name w:val="Style6"/>
    <w:basedOn w:val="a0"/>
    <w:uiPriority w:val="99"/>
    <w:rsid w:val="00121059"/>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a0"/>
    <w:uiPriority w:val="99"/>
    <w:rsid w:val="00121059"/>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a0"/>
    <w:uiPriority w:val="99"/>
    <w:rsid w:val="00121059"/>
    <w:pPr>
      <w:suppressAutoHyphens w:val="0"/>
      <w:autoSpaceDE w:val="0"/>
      <w:autoSpaceDN w:val="0"/>
      <w:adjustRightInd w:val="0"/>
    </w:pPr>
    <w:rPr>
      <w:rFonts w:eastAsia="Times New Roman"/>
      <w:kern w:val="0"/>
      <w:lang w:eastAsia="ru-RU"/>
    </w:rPr>
  </w:style>
  <w:style w:type="character" w:customStyle="1" w:styleId="FontStyle17">
    <w:name w:val="Font Style17"/>
    <w:basedOn w:val="a1"/>
    <w:uiPriority w:val="99"/>
    <w:rsid w:val="00121059"/>
    <w:rPr>
      <w:rFonts w:ascii="Times New Roman" w:hAnsi="Times New Roman" w:cs="Times New Roman"/>
      <w:b/>
      <w:bCs/>
      <w:i/>
      <w:iCs/>
      <w:sz w:val="24"/>
      <w:szCs w:val="24"/>
    </w:rPr>
  </w:style>
  <w:style w:type="character" w:customStyle="1" w:styleId="FontStyle19">
    <w:name w:val="Font Style19"/>
    <w:basedOn w:val="a1"/>
    <w:uiPriority w:val="99"/>
    <w:rsid w:val="00121059"/>
    <w:rPr>
      <w:rFonts w:ascii="Times New Roman" w:hAnsi="Times New Roman" w:cs="Times New Roman"/>
      <w:spacing w:val="20"/>
      <w:sz w:val="24"/>
      <w:szCs w:val="24"/>
    </w:rPr>
  </w:style>
  <w:style w:type="paragraph" w:customStyle="1" w:styleId="Style9">
    <w:name w:val="Style9"/>
    <w:basedOn w:val="a0"/>
    <w:uiPriority w:val="99"/>
    <w:rsid w:val="00121059"/>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basedOn w:val="a1"/>
    <w:uiPriority w:val="99"/>
    <w:rsid w:val="00121059"/>
    <w:rPr>
      <w:rFonts w:ascii="Times New Roman" w:hAnsi="Times New Roman" w:cs="Times New Roman"/>
      <w:sz w:val="18"/>
      <w:szCs w:val="18"/>
    </w:rPr>
  </w:style>
  <w:style w:type="character" w:customStyle="1" w:styleId="FontStyle18">
    <w:name w:val="Font Style18"/>
    <w:basedOn w:val="a1"/>
    <w:uiPriority w:val="99"/>
    <w:rsid w:val="00121059"/>
    <w:rPr>
      <w:rFonts w:ascii="Times New Roman" w:hAnsi="Times New Roman" w:cs="Times New Roman"/>
      <w:spacing w:val="20"/>
      <w:sz w:val="20"/>
      <w:szCs w:val="20"/>
    </w:rPr>
  </w:style>
  <w:style w:type="paragraph" w:customStyle="1" w:styleId="Style5">
    <w:name w:val="Style5"/>
    <w:basedOn w:val="a0"/>
    <w:uiPriority w:val="99"/>
    <w:rsid w:val="003C04A8"/>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a0"/>
    <w:uiPriority w:val="99"/>
    <w:rsid w:val="003C04A8"/>
    <w:pPr>
      <w:suppressAutoHyphens w:val="0"/>
      <w:autoSpaceDE w:val="0"/>
      <w:autoSpaceDN w:val="0"/>
      <w:adjustRightInd w:val="0"/>
    </w:pPr>
    <w:rPr>
      <w:rFonts w:eastAsia="Times New Roman"/>
      <w:kern w:val="0"/>
      <w:lang w:eastAsia="ru-RU"/>
    </w:rPr>
  </w:style>
  <w:style w:type="character" w:customStyle="1" w:styleId="FontStyle21">
    <w:name w:val="Font Style21"/>
    <w:basedOn w:val="a1"/>
    <w:uiPriority w:val="99"/>
    <w:rsid w:val="003C04A8"/>
    <w:rPr>
      <w:rFonts w:ascii="Times New Roman" w:hAnsi="Times New Roman" w:cs="Times New Roman"/>
      <w:b/>
      <w:bCs/>
      <w:w w:val="50"/>
      <w:sz w:val="14"/>
      <w:szCs w:val="14"/>
    </w:rPr>
  </w:style>
  <w:style w:type="character" w:customStyle="1" w:styleId="FontStyle22">
    <w:name w:val="Font Style22"/>
    <w:basedOn w:val="a1"/>
    <w:uiPriority w:val="99"/>
    <w:rsid w:val="003C04A8"/>
    <w:rPr>
      <w:rFonts w:ascii="Times New Roman" w:hAnsi="Times New Roman" w:cs="Times New Roman"/>
      <w:smallCaps/>
      <w:sz w:val="10"/>
      <w:szCs w:val="10"/>
    </w:rPr>
  </w:style>
  <w:style w:type="paragraph" w:customStyle="1" w:styleId="Style4">
    <w:name w:val="Style4"/>
    <w:basedOn w:val="a0"/>
    <w:uiPriority w:val="99"/>
    <w:rsid w:val="000A2F08"/>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a0"/>
    <w:uiPriority w:val="99"/>
    <w:rsid w:val="000A2F08"/>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a0"/>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a0"/>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a0"/>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a0"/>
    <w:uiPriority w:val="99"/>
    <w:rsid w:val="000A2F08"/>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basedOn w:val="a1"/>
    <w:uiPriority w:val="99"/>
    <w:rsid w:val="000A2F08"/>
    <w:rPr>
      <w:rFonts w:ascii="Times New Roman" w:hAnsi="Times New Roman" w:cs="Times New Roman"/>
      <w:spacing w:val="10"/>
      <w:sz w:val="24"/>
      <w:szCs w:val="24"/>
    </w:rPr>
  </w:style>
  <w:style w:type="character" w:customStyle="1" w:styleId="FontStyle24">
    <w:name w:val="Font Style24"/>
    <w:basedOn w:val="a1"/>
    <w:uiPriority w:val="99"/>
    <w:rsid w:val="000A2F08"/>
    <w:rPr>
      <w:rFonts w:ascii="Times New Roman" w:hAnsi="Times New Roman" w:cs="Times New Roman"/>
      <w:b/>
      <w:bCs/>
      <w:i/>
      <w:iCs/>
      <w:sz w:val="24"/>
      <w:szCs w:val="24"/>
    </w:rPr>
  </w:style>
  <w:style w:type="character" w:customStyle="1" w:styleId="FontStyle27">
    <w:name w:val="Font Style27"/>
    <w:basedOn w:val="a1"/>
    <w:uiPriority w:val="99"/>
    <w:rsid w:val="000A2F08"/>
    <w:rPr>
      <w:rFonts w:ascii="Times New Roman" w:hAnsi="Times New Roman" w:cs="Times New Roman"/>
      <w:b/>
      <w:bCs/>
      <w:spacing w:val="20"/>
      <w:sz w:val="24"/>
      <w:szCs w:val="24"/>
    </w:rPr>
  </w:style>
  <w:style w:type="character" w:customStyle="1" w:styleId="FontStyle28">
    <w:name w:val="Font Style28"/>
    <w:basedOn w:val="a1"/>
    <w:uiPriority w:val="99"/>
    <w:rsid w:val="000A2F08"/>
    <w:rPr>
      <w:rFonts w:ascii="Arial" w:hAnsi="Arial" w:cs="Arial"/>
      <w:b/>
      <w:bCs/>
      <w:i/>
      <w:iCs/>
      <w:sz w:val="8"/>
      <w:szCs w:val="8"/>
    </w:rPr>
  </w:style>
  <w:style w:type="paragraph" w:customStyle="1" w:styleId="justtext">
    <w:name w:val="justtext"/>
    <w:basedOn w:val="a0"/>
    <w:rsid w:val="00FF34B6"/>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af5">
    <w:name w:val="caption"/>
    <w:basedOn w:val="a0"/>
    <w:next w:val="a0"/>
    <w:uiPriority w:val="35"/>
    <w:unhideWhenUsed/>
    <w:qFormat/>
    <w:rsid w:val="00F10929"/>
    <w:rPr>
      <w:b/>
      <w:bCs/>
      <w:sz w:val="20"/>
      <w:szCs w:val="20"/>
    </w:rPr>
  </w:style>
  <w:style w:type="character" w:customStyle="1" w:styleId="af6">
    <w:name w:val="Цветовое выделение"/>
    <w:rsid w:val="005D34AC"/>
    <w:rPr>
      <w:b/>
      <w:bCs/>
      <w:color w:val="000080"/>
    </w:rPr>
  </w:style>
  <w:style w:type="paragraph" w:customStyle="1" w:styleId="32">
    <w:name w:val="Основной текст 32"/>
    <w:basedOn w:val="a0"/>
    <w:rsid w:val="005D34AC"/>
    <w:pPr>
      <w:widowControl/>
      <w:suppressAutoHyphens w:val="0"/>
      <w:spacing w:after="120"/>
    </w:pPr>
    <w:rPr>
      <w:rFonts w:eastAsia="Times New Roman"/>
      <w:sz w:val="16"/>
      <w:szCs w:val="16"/>
    </w:rPr>
  </w:style>
  <w:style w:type="paragraph" w:customStyle="1" w:styleId="oblasttxt">
    <w:name w:val="oblasttxt"/>
    <w:basedOn w:val="a0"/>
    <w:rsid w:val="00B444EA"/>
    <w:pPr>
      <w:widowControl/>
      <w:suppressAutoHyphens w:val="0"/>
      <w:spacing w:before="100" w:after="100"/>
    </w:pPr>
    <w:rPr>
      <w:rFonts w:eastAsia="Times New Roman"/>
      <w:kern w:val="0"/>
      <w:lang w:eastAsia="ru-RU"/>
    </w:rPr>
  </w:style>
  <w:style w:type="paragraph" w:customStyle="1" w:styleId="ConsNormal">
    <w:name w:val="ConsNormal"/>
    <w:rsid w:val="00D811D4"/>
    <w:pPr>
      <w:widowControl w:val="0"/>
      <w:autoSpaceDE w:val="0"/>
      <w:autoSpaceDN w:val="0"/>
      <w:adjustRightInd w:val="0"/>
      <w:ind w:right="19772" w:firstLine="720"/>
    </w:pPr>
    <w:rPr>
      <w:rFonts w:ascii="Arial" w:eastAsia="Times New Roman" w:hAnsi="Arial" w:cs="Arial"/>
      <w:sz w:val="16"/>
      <w:szCs w:val="16"/>
    </w:rPr>
  </w:style>
  <w:style w:type="table" w:styleId="af7">
    <w:name w:val="Table Grid"/>
    <w:basedOn w:val="a2"/>
    <w:uiPriority w:val="59"/>
    <w:rsid w:val="00931F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8">
    <w:name w:val="Обычный в таблице"/>
    <w:basedOn w:val="a0"/>
    <w:rsid w:val="00643BFC"/>
    <w:pPr>
      <w:widowControl/>
      <w:spacing w:line="360" w:lineRule="auto"/>
      <w:ind w:hanging="6"/>
      <w:jc w:val="center"/>
    </w:pPr>
    <w:rPr>
      <w:rFonts w:eastAsia="Times New Roman"/>
      <w:kern w:val="0"/>
    </w:rPr>
  </w:style>
  <w:style w:type="character" w:styleId="af9">
    <w:name w:val="Hyperlink"/>
    <w:basedOn w:val="a1"/>
    <w:uiPriority w:val="99"/>
    <w:unhideWhenUsed/>
    <w:rsid w:val="00B126E5"/>
    <w:rPr>
      <w:color w:val="0000FF"/>
      <w:u w:val="single"/>
    </w:rPr>
  </w:style>
  <w:style w:type="paragraph" w:customStyle="1" w:styleId="31">
    <w:name w:val="Основной текст 31"/>
    <w:basedOn w:val="a0"/>
    <w:rsid w:val="00271F2D"/>
    <w:pPr>
      <w:ind w:right="128"/>
    </w:pPr>
    <w:rPr>
      <w:sz w:val="20"/>
    </w:rPr>
  </w:style>
  <w:style w:type="paragraph" w:styleId="afa">
    <w:name w:val="Balloon Text"/>
    <w:basedOn w:val="a0"/>
    <w:link w:val="afb"/>
    <w:uiPriority w:val="99"/>
    <w:semiHidden/>
    <w:unhideWhenUsed/>
    <w:rsid w:val="00AC3FE5"/>
    <w:rPr>
      <w:rFonts w:ascii="Tahoma" w:hAnsi="Tahoma" w:cs="Tahoma"/>
      <w:sz w:val="16"/>
      <w:szCs w:val="16"/>
    </w:rPr>
  </w:style>
  <w:style w:type="character" w:customStyle="1" w:styleId="afb">
    <w:name w:val="Текст выноски Знак"/>
    <w:basedOn w:val="a1"/>
    <w:link w:val="afa"/>
    <w:uiPriority w:val="99"/>
    <w:semiHidden/>
    <w:rsid w:val="00AC3FE5"/>
    <w:rPr>
      <w:rFonts w:ascii="Tahoma" w:eastAsia="Arial Unicode MS" w:hAnsi="Tahoma" w:cs="Tahoma"/>
      <w:kern w:val="1"/>
      <w:sz w:val="16"/>
      <w:szCs w:val="16"/>
      <w:lang w:eastAsia="ar-SA"/>
    </w:rPr>
  </w:style>
  <w:style w:type="paragraph" w:customStyle="1" w:styleId="afc">
    <w:name w:val="Знак"/>
    <w:basedOn w:val="a0"/>
    <w:rsid w:val="007E6371"/>
    <w:pPr>
      <w:widowControl/>
      <w:suppressAutoHyphens w:val="0"/>
    </w:pPr>
    <w:rPr>
      <w:rFonts w:ascii="Verdana" w:eastAsia="Times New Roman" w:hAnsi="Verdana" w:cs="Verdana"/>
      <w:kern w:val="0"/>
      <w:sz w:val="20"/>
      <w:szCs w:val="20"/>
      <w:lang w:val="en-US" w:eastAsia="en-US"/>
    </w:rPr>
  </w:style>
  <w:style w:type="paragraph" w:customStyle="1" w:styleId="afd">
    <w:name w:val="Ц Обычный"/>
    <w:basedOn w:val="a0"/>
    <w:link w:val="afe"/>
    <w:autoRedefine/>
    <w:rsid w:val="00697521"/>
    <w:pPr>
      <w:widowControl/>
      <w:shd w:val="clear" w:color="auto" w:fill="FFFFFF"/>
      <w:suppressAutoHyphens w:val="0"/>
      <w:ind w:firstLine="567"/>
      <w:jc w:val="both"/>
    </w:pPr>
    <w:rPr>
      <w:rFonts w:eastAsia="Times New Roman"/>
      <w:color w:val="000000"/>
      <w:kern w:val="0"/>
      <w:lang w:eastAsia="ru-RU"/>
    </w:rPr>
  </w:style>
  <w:style w:type="character" w:customStyle="1" w:styleId="afe">
    <w:name w:val="Ц Обычный Знак"/>
    <w:basedOn w:val="a1"/>
    <w:link w:val="afd"/>
    <w:rsid w:val="00697521"/>
    <w:rPr>
      <w:rFonts w:eastAsia="Times New Roman"/>
      <w:color w:val="000000"/>
      <w:sz w:val="24"/>
      <w:szCs w:val="24"/>
      <w:shd w:val="clear" w:color="auto" w:fill="FFFFFF"/>
    </w:rPr>
  </w:style>
  <w:style w:type="character" w:customStyle="1" w:styleId="10">
    <w:name w:val="Заголовок 1 Знак"/>
    <w:basedOn w:val="a1"/>
    <w:link w:val="1"/>
    <w:uiPriority w:val="9"/>
    <w:rsid w:val="00B11ADD"/>
    <w:rPr>
      <w:rFonts w:eastAsia="Times New Roman"/>
      <w:b/>
      <w:bCs/>
      <w:kern w:val="36"/>
      <w:sz w:val="48"/>
      <w:szCs w:val="48"/>
    </w:rPr>
  </w:style>
  <w:style w:type="paragraph" w:styleId="aff">
    <w:name w:val="Document Map"/>
    <w:basedOn w:val="a0"/>
    <w:link w:val="aff0"/>
    <w:uiPriority w:val="99"/>
    <w:semiHidden/>
    <w:unhideWhenUsed/>
    <w:rsid w:val="00824036"/>
    <w:rPr>
      <w:rFonts w:ascii="Tahoma" w:hAnsi="Tahoma" w:cs="Tahoma"/>
      <w:sz w:val="16"/>
      <w:szCs w:val="16"/>
    </w:rPr>
  </w:style>
  <w:style w:type="character" w:customStyle="1" w:styleId="aff0">
    <w:name w:val="Схема документа Знак"/>
    <w:basedOn w:val="a1"/>
    <w:link w:val="aff"/>
    <w:uiPriority w:val="99"/>
    <w:semiHidden/>
    <w:rsid w:val="00824036"/>
    <w:rPr>
      <w:rFonts w:ascii="Tahoma" w:eastAsia="Arial Unicode MS" w:hAnsi="Tahoma" w:cs="Tahoma"/>
      <w:kern w:val="1"/>
      <w:sz w:val="16"/>
      <w:szCs w:val="16"/>
      <w:lang w:eastAsia="ar-SA"/>
    </w:rPr>
  </w:style>
  <w:style w:type="character" w:customStyle="1" w:styleId="apple-converted-space">
    <w:name w:val="apple-converted-space"/>
    <w:basedOn w:val="a1"/>
    <w:rsid w:val="004F784A"/>
  </w:style>
  <w:style w:type="character" w:customStyle="1" w:styleId="ConsPlusNormal0">
    <w:name w:val="ConsPlusNormal Знак"/>
    <w:basedOn w:val="a1"/>
    <w:link w:val="ConsPlusNormal"/>
    <w:rsid w:val="00342C3D"/>
    <w:rPr>
      <w:rFonts w:ascii="Arial" w:eastAsia="Arial" w:hAnsi="Arial" w:cs="Arial"/>
      <w:color w:val="000000"/>
      <w:kern w:val="1"/>
      <w:sz w:val="24"/>
      <w:szCs w:val="24"/>
      <w:lang w:val="ru-RU" w:eastAsia="en-US" w:bidi="en-US"/>
    </w:rPr>
  </w:style>
  <w:style w:type="character" w:customStyle="1" w:styleId="20">
    <w:name w:val="Заголовок 2 Знак"/>
    <w:basedOn w:val="a1"/>
    <w:link w:val="2"/>
    <w:uiPriority w:val="9"/>
    <w:rsid w:val="00F97ADD"/>
    <w:rPr>
      <w:rFonts w:ascii="Cambria" w:eastAsia="Times New Roman" w:hAnsi="Cambria" w:cs="Times New Roman"/>
      <w:b/>
      <w:bCs/>
      <w:i/>
      <w:iCs/>
      <w:kern w:val="1"/>
      <w:sz w:val="28"/>
      <w:szCs w:val="28"/>
      <w:lang w:eastAsia="ar-SA"/>
    </w:rPr>
  </w:style>
  <w:style w:type="paragraph" w:customStyle="1" w:styleId="211">
    <w:name w:val="Основной текст 21"/>
    <w:basedOn w:val="a0"/>
    <w:rsid w:val="00AD2D66"/>
    <w:pPr>
      <w:widowControl/>
      <w:suppressAutoHyphens w:val="0"/>
      <w:ind w:firstLine="720"/>
      <w:jc w:val="both"/>
    </w:pPr>
    <w:rPr>
      <w:rFonts w:eastAsia="Times New Roman"/>
      <w:kern w:val="0"/>
      <w:sz w:val="28"/>
      <w:szCs w:val="20"/>
      <w:lang w:eastAsia="ru-RU"/>
    </w:rPr>
  </w:style>
  <w:style w:type="character" w:customStyle="1" w:styleId="40">
    <w:name w:val="Заголовок 4 Знак"/>
    <w:basedOn w:val="a1"/>
    <w:link w:val="4"/>
    <w:uiPriority w:val="9"/>
    <w:semiHidden/>
    <w:rsid w:val="008C7925"/>
    <w:rPr>
      <w:rFonts w:ascii="Calibri" w:eastAsia="Times New Roman" w:hAnsi="Calibri" w:cs="Times New Roman"/>
      <w:b/>
      <w:bCs/>
      <w:kern w:val="1"/>
      <w:sz w:val="28"/>
      <w:szCs w:val="28"/>
      <w:lang w:eastAsia="ar-SA"/>
    </w:rPr>
  </w:style>
  <w:style w:type="paragraph" w:customStyle="1" w:styleId="style90">
    <w:name w:val="style9"/>
    <w:basedOn w:val="a0"/>
    <w:rsid w:val="00BD6600"/>
    <w:pPr>
      <w:widowControl/>
      <w:suppressAutoHyphens w:val="0"/>
      <w:spacing w:before="100" w:beforeAutospacing="1" w:after="100" w:afterAutospacing="1"/>
    </w:pPr>
    <w:rPr>
      <w:rFonts w:eastAsia="Times New Roman"/>
      <w:kern w:val="0"/>
      <w:lang w:eastAsia="ru-RU"/>
    </w:rPr>
  </w:style>
  <w:style w:type="character" w:styleId="aff1">
    <w:name w:val="Emphasis"/>
    <w:basedOn w:val="a1"/>
    <w:uiPriority w:val="20"/>
    <w:qFormat/>
    <w:rsid w:val="00265196"/>
    <w:rPr>
      <w:i/>
      <w:iCs/>
    </w:rPr>
  </w:style>
  <w:style w:type="paragraph" w:customStyle="1" w:styleId="style91">
    <w:name w:val="style91"/>
    <w:basedOn w:val="a0"/>
    <w:rsid w:val="00E6794E"/>
    <w:pPr>
      <w:widowControl/>
      <w:suppressAutoHyphens w:val="0"/>
      <w:spacing w:before="100" w:beforeAutospacing="1" w:after="100" w:afterAutospacing="1"/>
    </w:pPr>
    <w:rPr>
      <w:rFonts w:eastAsia="Times New Roman"/>
      <w:kern w:val="0"/>
      <w:lang w:eastAsia="ru-RU"/>
    </w:rPr>
  </w:style>
  <w:style w:type="character" w:customStyle="1" w:styleId="style71">
    <w:name w:val="style71"/>
    <w:basedOn w:val="a1"/>
    <w:rsid w:val="00FD543A"/>
    <w:rPr>
      <w:rFonts w:ascii="Times New Roman" w:hAnsi="Times New Roman" w:cs="Times New Roman" w:hint="default"/>
      <w:strike w:val="0"/>
      <w:dstrike w:val="0"/>
      <w:color w:val="405040"/>
      <w:sz w:val="24"/>
      <w:szCs w:val="24"/>
      <w:u w:val="none"/>
      <w:effect w:val="none"/>
    </w:rPr>
  </w:style>
  <w:style w:type="character" w:customStyle="1" w:styleId="style111">
    <w:name w:val="style111"/>
    <w:basedOn w:val="a1"/>
    <w:rsid w:val="00FD543A"/>
    <w:rPr>
      <w:rFonts w:ascii="Arial" w:hAnsi="Arial" w:cs="Arial" w:hint="default"/>
      <w:b/>
      <w:bCs/>
      <w:strike w:val="0"/>
      <w:dstrike w:val="0"/>
      <w:color w:val="405040"/>
      <w:sz w:val="22"/>
      <w:szCs w:val="22"/>
      <w:u w:val="none"/>
      <w:effect w:val="none"/>
    </w:rPr>
  </w:style>
  <w:style w:type="character" w:customStyle="1" w:styleId="style101">
    <w:name w:val="style101"/>
    <w:basedOn w:val="a1"/>
    <w:rsid w:val="00FD543A"/>
    <w:rPr>
      <w:rFonts w:ascii="Arial" w:hAnsi="Arial" w:cs="Arial" w:hint="default"/>
      <w:b/>
      <w:bCs/>
      <w:caps/>
      <w:strike w:val="0"/>
      <w:dstrike w:val="0"/>
      <w:color w:val="405040"/>
      <w:sz w:val="24"/>
      <w:szCs w:val="24"/>
      <w:u w:val="none"/>
      <w:effect w:val="none"/>
    </w:rPr>
  </w:style>
  <w:style w:type="character" w:customStyle="1" w:styleId="30">
    <w:name w:val="Заголовок 3 Знак"/>
    <w:basedOn w:val="a1"/>
    <w:link w:val="3"/>
    <w:uiPriority w:val="9"/>
    <w:rsid w:val="00FD543A"/>
    <w:rPr>
      <w:rFonts w:ascii="Arial" w:eastAsia="Times New Roman" w:hAnsi="Arial" w:cs="Arial"/>
      <w:b/>
      <w:bCs/>
      <w:color w:val="000000"/>
      <w:sz w:val="18"/>
      <w:szCs w:val="18"/>
    </w:rPr>
  </w:style>
  <w:style w:type="character" w:styleId="aff2">
    <w:name w:val="FollowedHyperlink"/>
    <w:basedOn w:val="a1"/>
    <w:uiPriority w:val="99"/>
    <w:semiHidden/>
    <w:unhideWhenUsed/>
    <w:rsid w:val="00FD543A"/>
    <w:rPr>
      <w:color w:val="800080"/>
      <w:u w:val="single"/>
    </w:rPr>
  </w:style>
  <w:style w:type="character" w:styleId="HTML">
    <w:name w:val="HTML Code"/>
    <w:basedOn w:val="a1"/>
    <w:uiPriority w:val="99"/>
    <w:semiHidden/>
    <w:unhideWhenUsed/>
    <w:rsid w:val="00FD543A"/>
    <w:rPr>
      <w:rFonts w:ascii="Tahoma" w:eastAsia="Times New Roman" w:hAnsi="Tahoma" w:cs="Tahoma" w:hint="default"/>
      <w:i w:val="0"/>
      <w:iCs w:val="0"/>
      <w:sz w:val="14"/>
      <w:szCs w:val="14"/>
    </w:rPr>
  </w:style>
  <w:style w:type="paragraph" w:customStyle="1" w:styleId="comment-menus">
    <w:name w:val="comment-menus"/>
    <w:basedOn w:val="a0"/>
    <w:rsid w:val="00FD543A"/>
    <w:pPr>
      <w:widowControl/>
      <w:suppressAutoHyphens w:val="0"/>
      <w:spacing w:before="35" w:after="69"/>
    </w:pPr>
    <w:rPr>
      <w:rFonts w:eastAsia="Times New Roman"/>
      <w:kern w:val="0"/>
      <w:lang w:eastAsia="ru-RU"/>
    </w:rPr>
  </w:style>
  <w:style w:type="paragraph" w:customStyle="1" w:styleId="page-section-control">
    <w:name w:val="page-section-control"/>
    <w:basedOn w:val="a0"/>
    <w:rsid w:val="00FD543A"/>
    <w:pPr>
      <w:widowControl/>
      <w:suppressAutoHyphens w:val="0"/>
      <w:spacing w:before="35" w:after="69"/>
    </w:pPr>
    <w:rPr>
      <w:rFonts w:eastAsia="Times New Roman"/>
      <w:kern w:val="0"/>
      <w:sz w:val="22"/>
      <w:szCs w:val="22"/>
      <w:lang w:eastAsia="ru-RU"/>
    </w:rPr>
  </w:style>
  <w:style w:type="paragraph" w:customStyle="1" w:styleId="form-cell-picture-preview">
    <w:name w:val="form-cell-picture-preview"/>
    <w:basedOn w:val="a0"/>
    <w:rsid w:val="00FD543A"/>
    <w:pPr>
      <w:widowControl/>
      <w:suppressAutoHyphens w:val="0"/>
      <w:spacing w:before="35" w:after="69"/>
      <w:jc w:val="center"/>
    </w:pPr>
    <w:rPr>
      <w:rFonts w:eastAsia="Times New Roman"/>
      <w:kern w:val="0"/>
      <w:lang w:eastAsia="ru-RU"/>
    </w:rPr>
  </w:style>
  <w:style w:type="paragraph" w:customStyle="1" w:styleId="article-glossary">
    <w:name w:val="article-glossary"/>
    <w:basedOn w:val="a0"/>
    <w:rsid w:val="00FD543A"/>
    <w:pPr>
      <w:widowControl/>
      <w:suppressAutoHyphens w:val="0"/>
      <w:spacing w:before="35" w:after="69"/>
    </w:pPr>
    <w:rPr>
      <w:rFonts w:eastAsia="Times New Roman"/>
      <w:color w:val="808080"/>
      <w:kern w:val="0"/>
      <w:lang w:eastAsia="ru-RU"/>
    </w:rPr>
  </w:style>
  <w:style w:type="paragraph" w:customStyle="1" w:styleId="article-page-name">
    <w:name w:val="article-page-name"/>
    <w:basedOn w:val="a0"/>
    <w:rsid w:val="00FD543A"/>
    <w:pPr>
      <w:widowControl/>
      <w:suppressAutoHyphens w:val="0"/>
      <w:spacing w:before="35" w:after="69" w:line="415" w:lineRule="atLeast"/>
    </w:pPr>
    <w:rPr>
      <w:rFonts w:eastAsia="Times New Roman"/>
      <w:color w:val="245EDC"/>
      <w:kern w:val="0"/>
      <w:sz w:val="28"/>
      <w:szCs w:val="28"/>
      <w:lang w:eastAsia="ru-RU"/>
    </w:rPr>
  </w:style>
  <w:style w:type="paragraph" w:customStyle="1" w:styleId="article-page-header">
    <w:name w:val="article-page-header"/>
    <w:basedOn w:val="a0"/>
    <w:rsid w:val="00FD543A"/>
    <w:pPr>
      <w:widowControl/>
      <w:pBdr>
        <w:bottom w:val="single" w:sz="4" w:space="3" w:color="A6A6A6"/>
      </w:pBdr>
      <w:shd w:val="clear" w:color="auto" w:fill="F0F0F0"/>
      <w:suppressAutoHyphens w:val="0"/>
      <w:spacing w:before="35" w:after="69"/>
    </w:pPr>
    <w:rPr>
      <w:rFonts w:eastAsia="Times New Roman"/>
      <w:kern w:val="0"/>
      <w:lang w:eastAsia="ru-RU"/>
    </w:rPr>
  </w:style>
  <w:style w:type="paragraph" w:customStyle="1" w:styleId="article-path-pane">
    <w:name w:val="article-path-pane"/>
    <w:basedOn w:val="a0"/>
    <w:rsid w:val="00FD543A"/>
    <w:pPr>
      <w:widowControl/>
      <w:suppressAutoHyphens w:val="0"/>
      <w:spacing w:before="35" w:after="69"/>
    </w:pPr>
    <w:rPr>
      <w:rFonts w:ascii="Arial" w:eastAsia="Times New Roman" w:hAnsi="Arial" w:cs="Arial"/>
      <w:kern w:val="0"/>
      <w:sz w:val="18"/>
      <w:szCs w:val="18"/>
      <w:lang w:eastAsia="ru-RU"/>
    </w:rPr>
  </w:style>
  <w:style w:type="paragraph" w:customStyle="1" w:styleId="auto-comment">
    <w:name w:val="auto-comment"/>
    <w:basedOn w:val="a0"/>
    <w:rsid w:val="00FD543A"/>
    <w:pPr>
      <w:widowControl/>
      <w:suppressAutoHyphens w:val="0"/>
      <w:spacing w:before="35" w:after="69"/>
    </w:pPr>
    <w:rPr>
      <w:rFonts w:eastAsia="Times New Roman"/>
      <w:color w:val="808080"/>
      <w:kern w:val="0"/>
      <w:lang w:eastAsia="ru-RU"/>
    </w:rPr>
  </w:style>
  <w:style w:type="paragraph" w:customStyle="1" w:styleId="bold">
    <w:name w:val="bold"/>
    <w:basedOn w:val="a0"/>
    <w:rsid w:val="00FD543A"/>
    <w:pPr>
      <w:widowControl/>
      <w:suppressAutoHyphens w:val="0"/>
      <w:spacing w:before="35" w:after="69"/>
    </w:pPr>
    <w:rPr>
      <w:rFonts w:eastAsia="Times New Roman"/>
      <w:b/>
      <w:bCs/>
      <w:kern w:val="0"/>
      <w:lang w:eastAsia="ru-RU"/>
    </w:rPr>
  </w:style>
  <w:style w:type="paragraph" w:customStyle="1" w:styleId="bottom">
    <w:name w:val="bottom"/>
    <w:basedOn w:val="a0"/>
    <w:rsid w:val="00FD543A"/>
    <w:pPr>
      <w:widowControl/>
      <w:suppressAutoHyphens w:val="0"/>
      <w:spacing w:before="35" w:after="69"/>
      <w:textAlignment w:val="bottom"/>
    </w:pPr>
    <w:rPr>
      <w:rFonts w:eastAsia="Times New Roman"/>
      <w:kern w:val="0"/>
      <w:lang w:eastAsia="ru-RU"/>
    </w:rPr>
  </w:style>
  <w:style w:type="paragraph" w:customStyle="1" w:styleId="category">
    <w:name w:val="category"/>
    <w:basedOn w:val="a0"/>
    <w:rsid w:val="00FD543A"/>
    <w:pPr>
      <w:widowControl/>
      <w:suppressAutoHyphens w:val="0"/>
      <w:spacing w:before="35" w:after="69"/>
    </w:pPr>
    <w:rPr>
      <w:rFonts w:eastAsia="Times New Roman"/>
      <w:i/>
      <w:iCs/>
      <w:color w:val="808080"/>
      <w:kern w:val="0"/>
      <w:sz w:val="18"/>
      <w:szCs w:val="18"/>
      <w:lang w:eastAsia="ru-RU"/>
    </w:rPr>
  </w:style>
  <w:style w:type="paragraph" w:customStyle="1" w:styleId="category-0">
    <w:name w:val="category-0"/>
    <w:basedOn w:val="a0"/>
    <w:rsid w:val="00FD543A"/>
    <w:pPr>
      <w:widowControl/>
      <w:suppressAutoHyphens w:val="0"/>
      <w:spacing w:before="35" w:after="69"/>
    </w:pPr>
    <w:rPr>
      <w:rFonts w:eastAsia="Times New Roman"/>
      <w:color w:val="CC0000"/>
      <w:kern w:val="0"/>
      <w:lang w:eastAsia="ru-RU"/>
    </w:rPr>
  </w:style>
  <w:style w:type="paragraph" w:customStyle="1" w:styleId="change-import-source">
    <w:name w:val="change-import-source"/>
    <w:basedOn w:val="a0"/>
    <w:rsid w:val="00FD543A"/>
    <w:pPr>
      <w:widowControl/>
      <w:suppressAutoHyphens w:val="0"/>
      <w:spacing w:before="35" w:after="69"/>
    </w:pPr>
    <w:rPr>
      <w:rFonts w:eastAsia="Times New Roman"/>
      <w:kern w:val="0"/>
      <w:lang w:eastAsia="ru-RU"/>
    </w:rPr>
  </w:style>
  <w:style w:type="paragraph" w:customStyle="1" w:styleId="collection-button-box">
    <w:name w:val="collection-button-box"/>
    <w:basedOn w:val="a0"/>
    <w:rsid w:val="00FD543A"/>
    <w:pPr>
      <w:widowControl/>
      <w:suppressAutoHyphens w:val="0"/>
      <w:spacing w:before="35" w:after="69"/>
    </w:pPr>
    <w:rPr>
      <w:rFonts w:eastAsia="Times New Roman"/>
      <w:kern w:val="0"/>
      <w:lang w:eastAsia="ru-RU"/>
    </w:rPr>
  </w:style>
  <w:style w:type="paragraph" w:customStyle="1" w:styleId="collection-button-hint">
    <w:name w:val="collection-button-hint"/>
    <w:basedOn w:val="a0"/>
    <w:rsid w:val="00FD543A"/>
    <w:pPr>
      <w:widowControl/>
      <w:suppressAutoHyphens w:val="0"/>
      <w:spacing w:before="35" w:after="69"/>
    </w:pPr>
    <w:rPr>
      <w:rFonts w:eastAsia="Times New Roman"/>
      <w:color w:val="606060"/>
      <w:kern w:val="0"/>
      <w:sz w:val="14"/>
      <w:szCs w:val="14"/>
      <w:lang w:eastAsia="ru-RU"/>
    </w:rPr>
  </w:style>
  <w:style w:type="paragraph" w:customStyle="1" w:styleId="collection-command">
    <w:name w:val="collection-command"/>
    <w:basedOn w:val="a0"/>
    <w:rsid w:val="00FD543A"/>
    <w:pPr>
      <w:widowControl/>
      <w:suppressAutoHyphens w:val="0"/>
      <w:spacing w:before="69"/>
      <w:ind w:left="69"/>
    </w:pPr>
    <w:rPr>
      <w:rFonts w:eastAsia="Times New Roman"/>
      <w:kern w:val="0"/>
      <w:lang w:eastAsia="ru-RU"/>
    </w:rPr>
  </w:style>
  <w:style w:type="paragraph" w:customStyle="1" w:styleId="collection-image-link">
    <w:name w:val="collection-image-link"/>
    <w:basedOn w:val="a0"/>
    <w:rsid w:val="00FD543A"/>
    <w:pPr>
      <w:widowControl/>
      <w:suppressAutoHyphens w:val="0"/>
      <w:spacing w:before="35" w:after="69"/>
    </w:pPr>
    <w:rPr>
      <w:rFonts w:eastAsia="Times New Roman"/>
      <w:kern w:val="0"/>
      <w:lang w:eastAsia="ru-RU"/>
    </w:rPr>
  </w:style>
  <w:style w:type="paragraph" w:customStyle="1" w:styleId="collection-nav-button">
    <w:name w:val="collection-nav-button"/>
    <w:basedOn w:val="a0"/>
    <w:rsid w:val="00FD543A"/>
    <w:pPr>
      <w:widowControl/>
      <w:pBdr>
        <w:top w:val="single" w:sz="4" w:space="0" w:color="000000"/>
        <w:left w:val="single" w:sz="4" w:space="0" w:color="000000"/>
        <w:bottom w:val="single" w:sz="4" w:space="0" w:color="000000"/>
        <w:right w:val="single" w:sz="4" w:space="0" w:color="000000"/>
      </w:pBdr>
      <w:suppressAutoHyphens w:val="0"/>
      <w:spacing w:before="35" w:after="69"/>
    </w:pPr>
    <w:rPr>
      <w:rFonts w:eastAsia="Times New Roman"/>
      <w:kern w:val="0"/>
      <w:lang w:eastAsia="ru-RU"/>
    </w:rPr>
  </w:style>
  <w:style w:type="paragraph" w:customStyle="1" w:styleId="collection-nav-button-hover-true">
    <w:name w:val="collection-nav-button-hover-true"/>
    <w:basedOn w:val="a0"/>
    <w:rsid w:val="00FD543A"/>
    <w:pPr>
      <w:widowControl/>
      <w:pBdr>
        <w:top w:val="single" w:sz="4" w:space="0" w:color="606060"/>
        <w:left w:val="single" w:sz="4" w:space="0" w:color="606060"/>
        <w:bottom w:val="single" w:sz="4" w:space="0" w:color="606060"/>
        <w:right w:val="single" w:sz="4" w:space="0" w:color="606060"/>
      </w:pBdr>
      <w:shd w:val="clear" w:color="auto" w:fill="2F2F2F"/>
      <w:suppressAutoHyphens w:val="0"/>
      <w:spacing w:before="35" w:after="69"/>
    </w:pPr>
    <w:rPr>
      <w:rFonts w:eastAsia="Times New Roman"/>
      <w:color w:val="FFFFFF"/>
      <w:kern w:val="0"/>
      <w:lang w:eastAsia="ru-RU"/>
    </w:rPr>
  </w:style>
  <w:style w:type="paragraph" w:customStyle="1" w:styleId="collection-nav-button-label">
    <w:name w:val="collection-nav-button-label"/>
    <w:basedOn w:val="a0"/>
    <w:rsid w:val="00FD543A"/>
    <w:pPr>
      <w:widowControl/>
      <w:suppressAutoHyphens w:val="0"/>
      <w:spacing w:before="35" w:after="69"/>
      <w:textAlignment w:val="center"/>
    </w:pPr>
    <w:rPr>
      <w:rFonts w:eastAsia="Times New Roman"/>
      <w:kern w:val="0"/>
      <w:sz w:val="14"/>
      <w:szCs w:val="14"/>
      <w:lang w:eastAsia="ru-RU"/>
    </w:rPr>
  </w:style>
  <w:style w:type="paragraph" w:customStyle="1" w:styleId="collection-separator">
    <w:name w:val="collection-separator"/>
    <w:basedOn w:val="a0"/>
    <w:rsid w:val="00FD543A"/>
    <w:pPr>
      <w:widowControl/>
      <w:pBdr>
        <w:top w:val="single" w:sz="4" w:space="0" w:color="606060"/>
      </w:pBdr>
      <w:suppressAutoHyphens w:val="0"/>
      <w:spacing w:before="207" w:after="69"/>
    </w:pPr>
    <w:rPr>
      <w:rFonts w:eastAsia="Times New Roman"/>
      <w:kern w:val="0"/>
      <w:sz w:val="2"/>
      <w:szCs w:val="2"/>
      <w:lang w:eastAsia="ru-RU"/>
    </w:rPr>
  </w:style>
  <w:style w:type="paragraph" w:customStyle="1" w:styleId="collection-task">
    <w:name w:val="collection-task"/>
    <w:basedOn w:val="a0"/>
    <w:rsid w:val="00FD543A"/>
    <w:pPr>
      <w:widowControl/>
      <w:suppressAutoHyphens w:val="0"/>
      <w:spacing w:before="35" w:after="69"/>
    </w:pPr>
    <w:rPr>
      <w:rFonts w:eastAsia="Times New Roman"/>
      <w:kern w:val="0"/>
      <w:lang w:eastAsia="ru-RU"/>
    </w:rPr>
  </w:style>
  <w:style w:type="paragraph" w:customStyle="1" w:styleId="command">
    <w:name w:val="command"/>
    <w:basedOn w:val="a0"/>
    <w:rsid w:val="00FD543A"/>
    <w:pPr>
      <w:widowControl/>
      <w:pBdr>
        <w:bottom w:val="dashed" w:sz="4" w:space="0" w:color="A9A9A9"/>
      </w:pBdr>
      <w:suppressAutoHyphens w:val="0"/>
      <w:spacing w:before="35" w:after="69"/>
    </w:pPr>
    <w:rPr>
      <w:rFonts w:eastAsia="Times New Roman"/>
      <w:color w:val="000000"/>
      <w:kern w:val="0"/>
      <w:lang w:eastAsia="ru-RU"/>
    </w:rPr>
  </w:style>
  <w:style w:type="paragraph" w:customStyle="1" w:styleId="comment">
    <w:name w:val="comment"/>
    <w:basedOn w:val="a0"/>
    <w:rsid w:val="00FD543A"/>
    <w:pPr>
      <w:widowControl/>
      <w:suppressAutoHyphens w:val="0"/>
      <w:spacing w:before="35" w:after="69"/>
    </w:pPr>
    <w:rPr>
      <w:rFonts w:eastAsia="Times New Roman"/>
      <w:color w:val="808080"/>
      <w:kern w:val="0"/>
      <w:sz w:val="19"/>
      <w:szCs w:val="19"/>
      <w:lang w:eastAsia="ru-RU"/>
    </w:rPr>
  </w:style>
  <w:style w:type="paragraph" w:customStyle="1" w:styleId="rus-name-comment">
    <w:name w:val="rus-name-comment"/>
    <w:basedOn w:val="a0"/>
    <w:rsid w:val="00FD543A"/>
    <w:pPr>
      <w:widowControl/>
      <w:suppressAutoHyphens w:val="0"/>
      <w:spacing w:before="35" w:after="69"/>
    </w:pPr>
    <w:rPr>
      <w:rFonts w:ascii="Tahoma" w:eastAsia="Times New Roman" w:hAnsi="Tahoma" w:cs="Tahoma"/>
      <w:kern w:val="0"/>
      <w:sz w:val="14"/>
      <w:szCs w:val="14"/>
      <w:lang w:eastAsia="ru-RU"/>
    </w:rPr>
  </w:style>
  <w:style w:type="paragraph" w:customStyle="1" w:styleId="content-info">
    <w:name w:val="content-info"/>
    <w:basedOn w:val="a0"/>
    <w:rsid w:val="00FD543A"/>
    <w:pPr>
      <w:widowControl/>
      <w:suppressAutoHyphens w:val="0"/>
      <w:spacing w:before="35" w:after="69"/>
    </w:pPr>
    <w:rPr>
      <w:rFonts w:eastAsia="Times New Roman"/>
      <w:color w:val="808080"/>
      <w:kern w:val="0"/>
      <w:sz w:val="14"/>
      <w:szCs w:val="14"/>
      <w:lang w:eastAsia="ru-RU"/>
    </w:rPr>
  </w:style>
  <w:style w:type="paragraph" w:customStyle="1" w:styleId="ctrl-spread">
    <w:name w:val="ctrl-spread"/>
    <w:basedOn w:val="a0"/>
    <w:rsid w:val="00FD543A"/>
    <w:pPr>
      <w:widowControl/>
      <w:suppressAutoHyphens w:val="0"/>
      <w:spacing w:before="35" w:after="69"/>
    </w:pPr>
    <w:rPr>
      <w:rFonts w:eastAsia="Times New Roman"/>
      <w:kern w:val="0"/>
      <w:lang w:eastAsia="ru-RU"/>
    </w:rPr>
  </w:style>
  <w:style w:type="paragraph" w:customStyle="1" w:styleId="ctrl-micro">
    <w:name w:val="ctrl-micro"/>
    <w:basedOn w:val="a0"/>
    <w:rsid w:val="00FD543A"/>
    <w:pPr>
      <w:widowControl/>
      <w:suppressAutoHyphens w:val="0"/>
      <w:spacing w:before="35" w:after="69"/>
    </w:pPr>
    <w:rPr>
      <w:rFonts w:eastAsia="Times New Roman"/>
      <w:kern w:val="0"/>
      <w:lang w:eastAsia="ru-RU"/>
    </w:rPr>
  </w:style>
  <w:style w:type="paragraph" w:customStyle="1" w:styleId="ctrl-small">
    <w:name w:val="ctrl-small"/>
    <w:basedOn w:val="a0"/>
    <w:rsid w:val="00FD543A"/>
    <w:pPr>
      <w:widowControl/>
      <w:suppressAutoHyphens w:val="0"/>
      <w:spacing w:before="35" w:after="69"/>
    </w:pPr>
    <w:rPr>
      <w:rFonts w:eastAsia="Times New Roman"/>
      <w:kern w:val="0"/>
      <w:lang w:eastAsia="ru-RU"/>
    </w:rPr>
  </w:style>
  <w:style w:type="paragraph" w:customStyle="1" w:styleId="ctrl-medium">
    <w:name w:val="ctrl-medium"/>
    <w:basedOn w:val="a0"/>
    <w:rsid w:val="00FD543A"/>
    <w:pPr>
      <w:widowControl/>
      <w:suppressAutoHyphens w:val="0"/>
      <w:spacing w:before="35" w:after="69"/>
    </w:pPr>
    <w:rPr>
      <w:rFonts w:eastAsia="Times New Roman"/>
      <w:kern w:val="0"/>
      <w:lang w:eastAsia="ru-RU"/>
    </w:rPr>
  </w:style>
  <w:style w:type="paragraph" w:customStyle="1" w:styleId="ctrl-large">
    <w:name w:val="ctrl-large"/>
    <w:basedOn w:val="a0"/>
    <w:rsid w:val="00FD543A"/>
    <w:pPr>
      <w:widowControl/>
      <w:suppressAutoHyphens w:val="0"/>
      <w:spacing w:before="35" w:after="69"/>
    </w:pPr>
    <w:rPr>
      <w:rFonts w:eastAsia="Times New Roman"/>
      <w:kern w:val="0"/>
      <w:lang w:eastAsia="ru-RU"/>
    </w:rPr>
  </w:style>
  <w:style w:type="paragraph" w:customStyle="1" w:styleId="ctrl-huge">
    <w:name w:val="ctrl-huge"/>
    <w:basedOn w:val="a0"/>
    <w:rsid w:val="00FD543A"/>
    <w:pPr>
      <w:widowControl/>
      <w:suppressAutoHyphens w:val="0"/>
      <w:spacing w:before="35" w:after="69"/>
    </w:pPr>
    <w:rPr>
      <w:rFonts w:eastAsia="Times New Roman"/>
      <w:kern w:val="0"/>
      <w:lang w:eastAsia="ru-RU"/>
    </w:rPr>
  </w:style>
  <w:style w:type="paragraph" w:customStyle="1" w:styleId="curr-image">
    <w:name w:val="curr-image"/>
    <w:basedOn w:val="a0"/>
    <w:rsid w:val="00FD543A"/>
    <w:pPr>
      <w:widowControl/>
      <w:shd w:val="clear" w:color="auto" w:fill="A6A6A6"/>
      <w:suppressAutoHyphens w:val="0"/>
      <w:spacing w:before="35" w:after="69"/>
    </w:pPr>
    <w:rPr>
      <w:rFonts w:eastAsia="Times New Roman"/>
      <w:kern w:val="0"/>
      <w:lang w:eastAsia="ru-RU"/>
    </w:rPr>
  </w:style>
  <w:style w:type="paragraph" w:customStyle="1" w:styleId="discuss-name-icon">
    <w:name w:val="discuss-name-icon"/>
    <w:basedOn w:val="a0"/>
    <w:rsid w:val="00FD543A"/>
    <w:pPr>
      <w:widowControl/>
      <w:suppressAutoHyphens w:val="0"/>
      <w:spacing w:before="35" w:after="69"/>
      <w:ind w:right="46"/>
    </w:pPr>
    <w:rPr>
      <w:rFonts w:eastAsia="Times New Roman"/>
      <w:kern w:val="0"/>
      <w:lang w:eastAsia="ru-RU"/>
    </w:rPr>
  </w:style>
  <w:style w:type="paragraph" w:customStyle="1" w:styleId="dlg-tree-box">
    <w:name w:val="dlg-tree-box"/>
    <w:basedOn w:val="a0"/>
    <w:rsid w:val="00FD543A"/>
    <w:pPr>
      <w:widowControl/>
      <w:shd w:val="clear" w:color="auto" w:fill="FFFFFF"/>
      <w:suppressAutoHyphens w:val="0"/>
      <w:spacing w:before="35" w:after="69"/>
    </w:pPr>
    <w:rPr>
      <w:rFonts w:eastAsia="Times New Roman"/>
      <w:kern w:val="0"/>
      <w:lang w:eastAsia="ru-RU"/>
    </w:rPr>
  </w:style>
  <w:style w:type="paragraph" w:customStyle="1" w:styleId="fast-task-pane">
    <w:name w:val="fast-task-pane"/>
    <w:basedOn w:val="a0"/>
    <w:rsid w:val="00FD543A"/>
    <w:pPr>
      <w:widowControl/>
      <w:shd w:val="clear" w:color="auto" w:fill="C0C0C0"/>
      <w:suppressAutoHyphens w:val="0"/>
      <w:spacing w:before="35" w:after="138"/>
    </w:pPr>
    <w:rPr>
      <w:rFonts w:eastAsia="Times New Roman"/>
      <w:kern w:val="0"/>
      <w:lang w:eastAsia="ru-RU"/>
    </w:rPr>
  </w:style>
  <w:style w:type="paragraph" w:customStyle="1" w:styleId="fast-task-item">
    <w:name w:val="fast-task-item"/>
    <w:basedOn w:val="a0"/>
    <w:rsid w:val="00FD543A"/>
    <w:pPr>
      <w:widowControl/>
      <w:suppressAutoHyphens w:val="0"/>
      <w:spacing w:before="69"/>
      <w:ind w:left="138"/>
    </w:pPr>
    <w:rPr>
      <w:rFonts w:eastAsia="Times New Roman"/>
      <w:kern w:val="0"/>
      <w:sz w:val="22"/>
      <w:szCs w:val="22"/>
      <w:lang w:eastAsia="ru-RU"/>
    </w:rPr>
  </w:style>
  <w:style w:type="paragraph" w:customStyle="1" w:styleId="fast-task-codes">
    <w:name w:val="fast-task-codes"/>
    <w:basedOn w:val="a0"/>
    <w:rsid w:val="00FD543A"/>
    <w:pPr>
      <w:widowControl/>
      <w:suppressAutoHyphens w:val="0"/>
      <w:spacing w:before="35" w:after="69"/>
    </w:pPr>
    <w:rPr>
      <w:rFonts w:eastAsia="Times New Roman"/>
      <w:kern w:val="0"/>
      <w:lang w:eastAsia="ru-RU"/>
    </w:rPr>
  </w:style>
  <w:style w:type="paragraph" w:customStyle="1" w:styleId="fast-task-discussion">
    <w:name w:val="fast-task-discussion"/>
    <w:basedOn w:val="a0"/>
    <w:rsid w:val="00FD543A"/>
    <w:pPr>
      <w:widowControl/>
      <w:suppressAutoHyphens w:val="0"/>
      <w:spacing w:before="35" w:after="69"/>
    </w:pPr>
    <w:rPr>
      <w:rFonts w:eastAsia="Times New Roman"/>
      <w:kern w:val="0"/>
      <w:lang w:eastAsia="ru-RU"/>
    </w:rPr>
  </w:style>
  <w:style w:type="paragraph" w:customStyle="1" w:styleId="fast-task-dwellers">
    <w:name w:val="fast-task-dwellers"/>
    <w:basedOn w:val="a0"/>
    <w:rsid w:val="00FD543A"/>
    <w:pPr>
      <w:widowControl/>
      <w:suppressAutoHyphens w:val="0"/>
      <w:spacing w:before="35" w:after="69"/>
    </w:pPr>
    <w:rPr>
      <w:rFonts w:eastAsia="Times New Roman"/>
      <w:kern w:val="0"/>
      <w:lang w:eastAsia="ru-RU"/>
    </w:rPr>
  </w:style>
  <w:style w:type="paragraph" w:customStyle="1" w:styleId="fast-task-group">
    <w:name w:val="fast-task-group"/>
    <w:basedOn w:val="a0"/>
    <w:rsid w:val="00FD543A"/>
    <w:pPr>
      <w:widowControl/>
      <w:suppressAutoHyphens w:val="0"/>
      <w:spacing w:before="35" w:after="69"/>
    </w:pPr>
    <w:rPr>
      <w:rFonts w:eastAsia="Times New Roman"/>
      <w:kern w:val="0"/>
      <w:lang w:eastAsia="ru-RU"/>
    </w:rPr>
  </w:style>
  <w:style w:type="paragraph" w:customStyle="1" w:styleId="fast-task-history">
    <w:name w:val="fast-task-history"/>
    <w:basedOn w:val="a0"/>
    <w:rsid w:val="00FD543A"/>
    <w:pPr>
      <w:widowControl/>
      <w:suppressAutoHyphens w:val="0"/>
      <w:spacing w:before="35" w:after="69"/>
    </w:pPr>
    <w:rPr>
      <w:rFonts w:eastAsia="Times New Roman"/>
      <w:kern w:val="0"/>
      <w:lang w:eastAsia="ru-RU"/>
    </w:rPr>
  </w:style>
  <w:style w:type="paragraph" w:customStyle="1" w:styleId="fast-task-illustrated">
    <w:name w:val="fast-task-illustrated"/>
    <w:basedOn w:val="a0"/>
    <w:rsid w:val="00FD543A"/>
    <w:pPr>
      <w:widowControl/>
      <w:suppressAutoHyphens w:val="0"/>
      <w:spacing w:before="35" w:after="69"/>
    </w:pPr>
    <w:rPr>
      <w:rFonts w:eastAsia="Times New Roman"/>
      <w:kern w:val="0"/>
      <w:lang w:eastAsia="ru-RU"/>
    </w:rPr>
  </w:style>
  <w:style w:type="paragraph" w:customStyle="1" w:styleId="fast-task-point">
    <w:name w:val="fast-task-point"/>
    <w:basedOn w:val="a0"/>
    <w:rsid w:val="00FD543A"/>
    <w:pPr>
      <w:widowControl/>
      <w:suppressAutoHyphens w:val="0"/>
      <w:spacing w:before="35" w:after="69"/>
    </w:pPr>
    <w:rPr>
      <w:rFonts w:eastAsia="Times New Roman"/>
      <w:kern w:val="0"/>
      <w:lang w:eastAsia="ru-RU"/>
    </w:rPr>
  </w:style>
  <w:style w:type="paragraph" w:customStyle="1" w:styleId="fast-task-preview">
    <w:name w:val="fast-task-preview"/>
    <w:basedOn w:val="a0"/>
    <w:rsid w:val="00FD543A"/>
    <w:pPr>
      <w:widowControl/>
      <w:suppressAutoHyphens w:val="0"/>
      <w:spacing w:before="35" w:after="69"/>
    </w:pPr>
    <w:rPr>
      <w:rFonts w:eastAsia="Times New Roman"/>
      <w:kern w:val="0"/>
      <w:lang w:eastAsia="ru-RU"/>
    </w:rPr>
  </w:style>
  <w:style w:type="paragraph" w:customStyle="1" w:styleId="fast-task-taxon-previews">
    <w:name w:val="fast-task-taxon-previews"/>
    <w:basedOn w:val="a0"/>
    <w:rsid w:val="00FD543A"/>
    <w:pPr>
      <w:widowControl/>
      <w:suppressAutoHyphens w:val="0"/>
      <w:spacing w:before="35" w:after="69"/>
    </w:pPr>
    <w:rPr>
      <w:rFonts w:eastAsia="Times New Roman"/>
      <w:kern w:val="0"/>
      <w:lang w:eastAsia="ru-RU"/>
    </w:rPr>
  </w:style>
  <w:style w:type="paragraph" w:customStyle="1" w:styleId="fast-task-taxon-page">
    <w:name w:val="fast-task-taxon-page"/>
    <w:basedOn w:val="a0"/>
    <w:rsid w:val="00FD543A"/>
    <w:pPr>
      <w:widowControl/>
      <w:suppressAutoHyphens w:val="0"/>
      <w:spacing w:before="35" w:after="69"/>
    </w:pPr>
    <w:rPr>
      <w:rFonts w:eastAsia="Times New Roman"/>
      <w:kern w:val="0"/>
      <w:lang w:eastAsia="ru-RU"/>
    </w:rPr>
  </w:style>
  <w:style w:type="paragraph" w:customStyle="1" w:styleId="fast-task-unknown-images">
    <w:name w:val="fast-task-unknown-images"/>
    <w:basedOn w:val="a0"/>
    <w:rsid w:val="00FD543A"/>
    <w:pPr>
      <w:widowControl/>
      <w:suppressAutoHyphens w:val="0"/>
      <w:spacing w:before="35" w:after="69"/>
    </w:pPr>
    <w:rPr>
      <w:rFonts w:eastAsia="Times New Roman"/>
      <w:kern w:val="0"/>
      <w:lang w:eastAsia="ru-RU"/>
    </w:rPr>
  </w:style>
  <w:style w:type="paragraph" w:customStyle="1" w:styleId="feature-comment-indicator">
    <w:name w:val="feature-comment-indicator"/>
    <w:basedOn w:val="a0"/>
    <w:rsid w:val="00FD543A"/>
    <w:pPr>
      <w:widowControl/>
      <w:suppressAutoHyphens w:val="0"/>
      <w:spacing w:before="35" w:after="69"/>
      <w:ind w:left="35"/>
    </w:pPr>
    <w:rPr>
      <w:rFonts w:eastAsia="Times New Roman"/>
      <w:kern w:val="0"/>
      <w:lang w:eastAsia="ru-RU"/>
    </w:rPr>
  </w:style>
  <w:style w:type="paragraph" w:customStyle="1" w:styleId="form-button">
    <w:name w:val="form-button"/>
    <w:basedOn w:val="a0"/>
    <w:rsid w:val="00FD543A"/>
    <w:pPr>
      <w:widowControl/>
      <w:suppressAutoHyphens w:val="0"/>
      <w:ind w:left="35"/>
    </w:pPr>
    <w:rPr>
      <w:rFonts w:ascii="Tahoma" w:eastAsia="Times New Roman" w:hAnsi="Tahoma" w:cs="Tahoma"/>
      <w:kern w:val="0"/>
      <w:sz w:val="14"/>
      <w:szCs w:val="14"/>
      <w:lang w:eastAsia="ru-RU"/>
    </w:rPr>
  </w:style>
  <w:style w:type="paragraph" w:customStyle="1" w:styleId="form-button-box">
    <w:name w:val="form-button-box"/>
    <w:basedOn w:val="a0"/>
    <w:rsid w:val="00FD543A"/>
    <w:pPr>
      <w:widowControl/>
      <w:suppressAutoHyphens w:val="0"/>
      <w:spacing w:before="35" w:after="69"/>
    </w:pPr>
    <w:rPr>
      <w:rFonts w:eastAsia="Times New Roman"/>
      <w:kern w:val="0"/>
      <w:lang w:eastAsia="ru-RU"/>
    </w:rPr>
  </w:style>
  <w:style w:type="paragraph" w:customStyle="1" w:styleId="form-buttons">
    <w:name w:val="form-buttons"/>
    <w:basedOn w:val="a0"/>
    <w:rsid w:val="00FD543A"/>
    <w:pPr>
      <w:widowControl/>
      <w:suppressAutoHyphens w:val="0"/>
      <w:spacing w:before="35" w:after="69"/>
      <w:jc w:val="right"/>
    </w:pPr>
    <w:rPr>
      <w:rFonts w:eastAsia="Times New Roman"/>
      <w:kern w:val="0"/>
      <w:lang w:eastAsia="ru-RU"/>
    </w:rPr>
  </w:style>
  <w:style w:type="paragraph" w:customStyle="1" w:styleId="form-hint">
    <w:name w:val="form-hint"/>
    <w:basedOn w:val="a0"/>
    <w:rsid w:val="00FD543A"/>
    <w:pPr>
      <w:widowControl/>
      <w:suppressAutoHyphens w:val="0"/>
      <w:spacing w:before="35" w:after="69"/>
    </w:pPr>
    <w:rPr>
      <w:rFonts w:eastAsia="Times New Roman"/>
      <w:i/>
      <w:iCs/>
      <w:color w:val="696969"/>
      <w:kern w:val="0"/>
      <w:sz w:val="18"/>
      <w:szCs w:val="18"/>
      <w:lang w:eastAsia="ru-RU"/>
    </w:rPr>
  </w:style>
  <w:style w:type="paragraph" w:customStyle="1" w:styleId="form-label">
    <w:name w:val="form-label"/>
    <w:basedOn w:val="a0"/>
    <w:rsid w:val="00FD543A"/>
    <w:pPr>
      <w:widowControl/>
      <w:suppressAutoHyphens w:val="0"/>
      <w:spacing w:before="35" w:after="69"/>
      <w:jc w:val="right"/>
    </w:pPr>
    <w:rPr>
      <w:rFonts w:eastAsia="Times New Roman"/>
      <w:color w:val="696969"/>
      <w:kern w:val="0"/>
      <w:lang w:eastAsia="ru-RU"/>
    </w:rPr>
  </w:style>
  <w:style w:type="paragraph" w:customStyle="1" w:styleId="form-section">
    <w:name w:val="form-section"/>
    <w:basedOn w:val="a0"/>
    <w:rsid w:val="00FD543A"/>
    <w:pPr>
      <w:widowControl/>
      <w:suppressAutoHyphens w:val="0"/>
      <w:spacing w:before="35" w:after="69"/>
    </w:pPr>
    <w:rPr>
      <w:rFonts w:ascii="Arial" w:eastAsia="Times New Roman" w:hAnsi="Arial" w:cs="Arial"/>
      <w:b/>
      <w:bCs/>
      <w:color w:val="000000"/>
      <w:kern w:val="0"/>
      <w:sz w:val="17"/>
      <w:szCs w:val="17"/>
      <w:lang w:eastAsia="ru-RU"/>
    </w:rPr>
  </w:style>
  <w:style w:type="paragraph" w:customStyle="1" w:styleId="form-separator">
    <w:name w:val="form-separator"/>
    <w:basedOn w:val="a0"/>
    <w:rsid w:val="00FD543A"/>
    <w:pPr>
      <w:widowControl/>
      <w:suppressAutoHyphens w:val="0"/>
      <w:spacing w:before="35" w:after="69"/>
    </w:pPr>
    <w:rPr>
      <w:rFonts w:eastAsia="Times New Roman"/>
      <w:kern w:val="0"/>
      <w:lang w:eastAsia="ru-RU"/>
    </w:rPr>
  </w:style>
  <w:style w:type="paragraph" w:customStyle="1" w:styleId="form-separator-top">
    <w:name w:val="form-separator-top"/>
    <w:basedOn w:val="a0"/>
    <w:rsid w:val="00FD543A"/>
    <w:pPr>
      <w:widowControl/>
      <w:pBdr>
        <w:bottom w:val="dotted" w:sz="4" w:space="0" w:color="A6A6A6"/>
      </w:pBdr>
      <w:suppressAutoHyphens w:val="0"/>
      <w:spacing w:before="35" w:after="69"/>
    </w:pPr>
    <w:rPr>
      <w:rFonts w:eastAsia="Times New Roman"/>
      <w:kern w:val="0"/>
      <w:lang w:eastAsia="ru-RU"/>
    </w:rPr>
  </w:style>
  <w:style w:type="paragraph" w:customStyle="1" w:styleId="form-subsection">
    <w:name w:val="form-subsection"/>
    <w:basedOn w:val="a0"/>
    <w:rsid w:val="00FD543A"/>
    <w:pPr>
      <w:widowControl/>
      <w:suppressAutoHyphens w:val="0"/>
      <w:spacing w:before="35" w:after="69"/>
    </w:pPr>
    <w:rPr>
      <w:rFonts w:eastAsia="Times New Roman"/>
      <w:b/>
      <w:bCs/>
      <w:kern w:val="0"/>
      <w:lang w:eastAsia="ru-RU"/>
    </w:rPr>
  </w:style>
  <w:style w:type="paragraph" w:customStyle="1" w:styleId="form-table">
    <w:name w:val="form-table"/>
    <w:basedOn w:val="a0"/>
    <w:rsid w:val="00FD543A"/>
    <w:pPr>
      <w:widowControl/>
      <w:suppressAutoHyphens w:val="0"/>
      <w:spacing w:before="35" w:after="69"/>
    </w:pPr>
    <w:rPr>
      <w:rFonts w:ascii="Tahoma" w:eastAsia="Times New Roman" w:hAnsi="Tahoma" w:cs="Tahoma"/>
      <w:kern w:val="0"/>
      <w:sz w:val="14"/>
      <w:szCs w:val="14"/>
      <w:lang w:eastAsia="ru-RU"/>
    </w:rPr>
  </w:style>
  <w:style w:type="paragraph" w:customStyle="1" w:styleId="found-item-image-stub">
    <w:name w:val="found-item-image-stub"/>
    <w:basedOn w:val="a0"/>
    <w:rsid w:val="00FD543A"/>
    <w:pPr>
      <w:widowControl/>
      <w:shd w:val="clear" w:color="auto" w:fill="FFFFFF"/>
      <w:suppressAutoHyphens w:val="0"/>
      <w:spacing w:before="35" w:after="69"/>
    </w:pPr>
    <w:rPr>
      <w:rFonts w:eastAsia="Times New Roman"/>
      <w:kern w:val="0"/>
      <w:lang w:eastAsia="ru-RU"/>
    </w:rPr>
  </w:style>
  <w:style w:type="paragraph" w:customStyle="1" w:styleId="found-item-author">
    <w:name w:val="found-item-author"/>
    <w:basedOn w:val="a0"/>
    <w:rsid w:val="00FD543A"/>
    <w:pPr>
      <w:widowControl/>
      <w:suppressAutoHyphens w:val="0"/>
      <w:spacing w:before="35" w:after="69"/>
    </w:pPr>
    <w:rPr>
      <w:rFonts w:ascii="Tahoma" w:eastAsia="Times New Roman" w:hAnsi="Tahoma" w:cs="Tahoma"/>
      <w:kern w:val="0"/>
      <w:sz w:val="13"/>
      <w:szCs w:val="13"/>
      <w:lang w:eastAsia="ru-RU"/>
    </w:rPr>
  </w:style>
  <w:style w:type="paragraph" w:customStyle="1" w:styleId="help-questions">
    <w:name w:val="help-questions"/>
    <w:basedOn w:val="a0"/>
    <w:rsid w:val="00FD543A"/>
    <w:pPr>
      <w:widowControl/>
      <w:pBdr>
        <w:top w:val="single" w:sz="4" w:space="3" w:color="A6A6A6"/>
        <w:left w:val="single" w:sz="4" w:space="0" w:color="A6A6A6"/>
        <w:bottom w:val="single" w:sz="4" w:space="3" w:color="A6A6A6"/>
        <w:right w:val="single" w:sz="4" w:space="3" w:color="A6A6A6"/>
      </w:pBdr>
      <w:shd w:val="clear" w:color="auto" w:fill="F0FBE0"/>
      <w:suppressAutoHyphens w:val="0"/>
      <w:spacing w:before="138"/>
    </w:pPr>
    <w:rPr>
      <w:rFonts w:eastAsia="Times New Roman"/>
      <w:kern w:val="0"/>
      <w:sz w:val="22"/>
      <w:szCs w:val="22"/>
      <w:lang w:eastAsia="ru-RU"/>
    </w:rPr>
  </w:style>
  <w:style w:type="paragraph" w:customStyle="1" w:styleId="hidden-comment">
    <w:name w:val="hidden-comment"/>
    <w:basedOn w:val="a0"/>
    <w:rsid w:val="00FD543A"/>
    <w:pPr>
      <w:widowControl/>
      <w:suppressAutoHyphens w:val="0"/>
      <w:spacing w:before="35" w:after="69"/>
    </w:pPr>
    <w:rPr>
      <w:rFonts w:eastAsia="Times New Roman"/>
      <w:vanish/>
      <w:kern w:val="0"/>
      <w:lang w:eastAsia="ru-RU"/>
    </w:rPr>
  </w:style>
  <w:style w:type="paragraph" w:customStyle="1" w:styleId="found-item-rus-names">
    <w:name w:val="found-item-rus-names"/>
    <w:basedOn w:val="a0"/>
    <w:rsid w:val="00FD543A"/>
    <w:pPr>
      <w:widowControl/>
      <w:suppressAutoHyphens w:val="0"/>
      <w:spacing w:before="35" w:after="69"/>
    </w:pPr>
    <w:rPr>
      <w:rFonts w:ascii="Tahoma" w:eastAsia="Times New Roman" w:hAnsi="Tahoma" w:cs="Tahoma"/>
      <w:kern w:val="0"/>
      <w:sz w:val="15"/>
      <w:szCs w:val="15"/>
      <w:lang w:eastAsia="ru-RU"/>
    </w:rPr>
  </w:style>
  <w:style w:type="paragraph" w:customStyle="1" w:styleId="found-item-lat-name">
    <w:name w:val="found-item-lat-name"/>
    <w:basedOn w:val="a0"/>
    <w:rsid w:val="00FD543A"/>
    <w:pPr>
      <w:widowControl/>
      <w:suppressAutoHyphens w:val="0"/>
      <w:spacing w:after="35"/>
      <w:ind w:left="69" w:right="69"/>
    </w:pPr>
    <w:rPr>
      <w:rFonts w:eastAsia="Times New Roman"/>
      <w:kern w:val="0"/>
      <w:sz w:val="15"/>
      <w:szCs w:val="15"/>
      <w:lang w:eastAsia="ru-RU"/>
    </w:rPr>
  </w:style>
  <w:style w:type="paragraph" w:customStyle="1" w:styleId="vote-indicator">
    <w:name w:val="vote-indicator"/>
    <w:basedOn w:val="a0"/>
    <w:rsid w:val="00FD543A"/>
    <w:pPr>
      <w:widowControl/>
      <w:suppressAutoHyphens w:val="0"/>
      <w:spacing w:before="35" w:after="69" w:line="184" w:lineRule="atLeast"/>
    </w:pPr>
    <w:rPr>
      <w:rFonts w:eastAsia="Times New Roman"/>
      <w:color w:val="696969"/>
      <w:kern w:val="0"/>
      <w:sz w:val="14"/>
      <w:szCs w:val="14"/>
      <w:lang w:eastAsia="ru-RU"/>
    </w:rPr>
  </w:style>
  <w:style w:type="paragraph" w:customStyle="1" w:styleId="found-text">
    <w:name w:val="found-text"/>
    <w:basedOn w:val="a0"/>
    <w:rsid w:val="00FD543A"/>
    <w:pPr>
      <w:widowControl/>
      <w:shd w:val="clear" w:color="auto" w:fill="FFFACD"/>
      <w:suppressAutoHyphens w:val="0"/>
      <w:spacing w:before="35" w:after="69"/>
    </w:pPr>
    <w:rPr>
      <w:rFonts w:eastAsia="Times New Roman"/>
      <w:kern w:val="0"/>
      <w:lang w:eastAsia="ru-RU"/>
    </w:rPr>
  </w:style>
  <w:style w:type="paragraph" w:customStyle="1" w:styleId="group-list-image">
    <w:name w:val="group-list-image"/>
    <w:basedOn w:val="a0"/>
    <w:rsid w:val="00FD543A"/>
    <w:pPr>
      <w:widowControl/>
      <w:shd w:val="clear" w:color="auto" w:fill="F0F0F0"/>
      <w:suppressAutoHyphens w:val="0"/>
      <w:spacing w:before="35" w:after="69"/>
    </w:pPr>
    <w:rPr>
      <w:rFonts w:eastAsia="Times New Roman"/>
      <w:kern w:val="0"/>
      <w:lang w:eastAsia="ru-RU"/>
    </w:rPr>
  </w:style>
  <w:style w:type="paragraph" w:customStyle="1" w:styleId="group-list-item">
    <w:name w:val="group-list-item"/>
    <w:basedOn w:val="a0"/>
    <w:rsid w:val="00FD543A"/>
    <w:pPr>
      <w:widowControl/>
      <w:suppressAutoHyphens w:val="0"/>
      <w:spacing w:before="35" w:after="69"/>
      <w:jc w:val="center"/>
    </w:pPr>
    <w:rPr>
      <w:rFonts w:eastAsia="Times New Roman"/>
      <w:kern w:val="0"/>
      <w:lang w:eastAsia="ru-RU"/>
    </w:rPr>
  </w:style>
  <w:style w:type="paragraph" w:customStyle="1" w:styleId="group-list-ctrls">
    <w:name w:val="group-list-ctrls"/>
    <w:basedOn w:val="a0"/>
    <w:rsid w:val="00FD543A"/>
    <w:pPr>
      <w:widowControl/>
      <w:shd w:val="clear" w:color="auto" w:fill="E5E5E5"/>
      <w:suppressAutoHyphens w:val="0"/>
      <w:spacing w:before="35" w:after="69"/>
    </w:pPr>
    <w:rPr>
      <w:rFonts w:eastAsia="Times New Roman"/>
      <w:kern w:val="0"/>
      <w:lang w:eastAsia="ru-RU"/>
    </w:rPr>
  </w:style>
  <w:style w:type="paragraph" w:customStyle="1" w:styleId="horz-menu">
    <w:name w:val="horz-menu"/>
    <w:basedOn w:val="a0"/>
    <w:rsid w:val="00FD543A"/>
    <w:pPr>
      <w:widowControl/>
      <w:suppressAutoHyphens w:val="0"/>
      <w:spacing w:before="35" w:after="69"/>
    </w:pPr>
    <w:rPr>
      <w:rFonts w:eastAsia="Times New Roman"/>
      <w:kern w:val="0"/>
      <w:lang w:eastAsia="ru-RU"/>
    </w:rPr>
  </w:style>
  <w:style w:type="paragraph" w:customStyle="1" w:styleId="img-author">
    <w:name w:val="img-author"/>
    <w:basedOn w:val="a0"/>
    <w:rsid w:val="00FD543A"/>
    <w:pPr>
      <w:widowControl/>
      <w:suppressAutoHyphens w:val="0"/>
      <w:spacing w:before="35" w:after="69"/>
    </w:pPr>
    <w:rPr>
      <w:rFonts w:eastAsia="Times New Roman"/>
      <w:kern w:val="0"/>
      <w:sz w:val="14"/>
      <w:szCs w:val="14"/>
      <w:lang w:eastAsia="ru-RU"/>
    </w:rPr>
  </w:style>
  <w:style w:type="paragraph" w:customStyle="1" w:styleId="img-comment-indicator">
    <w:name w:val="img-comment-indicator"/>
    <w:basedOn w:val="a0"/>
    <w:rsid w:val="00FD543A"/>
    <w:pPr>
      <w:widowControl/>
      <w:suppressAutoHyphens w:val="0"/>
      <w:spacing w:before="265" w:after="69"/>
      <w:ind w:left="69"/>
    </w:pPr>
    <w:rPr>
      <w:rFonts w:eastAsia="Times New Roman"/>
      <w:kern w:val="0"/>
      <w:lang w:eastAsia="ru-RU"/>
    </w:rPr>
  </w:style>
  <w:style w:type="paragraph" w:customStyle="1" w:styleId="img-discuss-indicator">
    <w:name w:val="img-discuss-indicator"/>
    <w:basedOn w:val="a0"/>
    <w:rsid w:val="00FD543A"/>
    <w:pPr>
      <w:widowControl/>
      <w:suppressAutoHyphens w:val="0"/>
      <w:spacing w:before="253" w:after="69"/>
      <w:ind w:left="276"/>
    </w:pPr>
    <w:rPr>
      <w:rFonts w:eastAsia="Times New Roman"/>
      <w:kern w:val="0"/>
      <w:lang w:eastAsia="ru-RU"/>
    </w:rPr>
  </w:style>
  <w:style w:type="paragraph" w:customStyle="1" w:styleId="img-discuss-link">
    <w:name w:val="img-discuss-link"/>
    <w:basedOn w:val="a0"/>
    <w:rsid w:val="00FD543A"/>
    <w:pPr>
      <w:widowControl/>
      <w:suppressAutoHyphens w:val="0"/>
      <w:spacing w:before="35" w:after="69"/>
    </w:pPr>
    <w:rPr>
      <w:rFonts w:eastAsia="Times New Roman"/>
      <w:kern w:val="0"/>
      <w:lang w:eastAsia="ru-RU"/>
    </w:rPr>
  </w:style>
  <w:style w:type="paragraph" w:customStyle="1" w:styleId="img-description">
    <w:name w:val="img-description"/>
    <w:basedOn w:val="a0"/>
    <w:rsid w:val="00FD543A"/>
    <w:pPr>
      <w:widowControl/>
      <w:suppressAutoHyphens w:val="0"/>
      <w:spacing w:after="69"/>
    </w:pPr>
    <w:rPr>
      <w:rFonts w:eastAsia="Times New Roman"/>
      <w:kern w:val="0"/>
      <w:lang w:eastAsia="ru-RU"/>
    </w:rPr>
  </w:style>
  <w:style w:type="paragraph" w:customStyle="1" w:styleId="img-rubrics">
    <w:name w:val="img-rubrics"/>
    <w:basedOn w:val="a0"/>
    <w:rsid w:val="00FD543A"/>
    <w:pPr>
      <w:widowControl/>
      <w:suppressAutoHyphens w:val="0"/>
      <w:spacing w:after="138"/>
    </w:pPr>
    <w:rPr>
      <w:rFonts w:eastAsia="Times New Roman"/>
      <w:kern w:val="0"/>
      <w:sz w:val="22"/>
      <w:szCs w:val="22"/>
      <w:lang w:eastAsia="ru-RU"/>
    </w:rPr>
  </w:style>
  <w:style w:type="paragraph" w:customStyle="1" w:styleId="img-group-separator">
    <w:name w:val="img-group-separator"/>
    <w:basedOn w:val="a0"/>
    <w:rsid w:val="00FD543A"/>
    <w:pPr>
      <w:widowControl/>
      <w:pBdr>
        <w:bottom w:val="single" w:sz="4" w:space="0" w:color="A9A9A9"/>
      </w:pBdr>
      <w:suppressAutoHyphens w:val="0"/>
      <w:spacing w:before="35" w:after="69"/>
    </w:pPr>
    <w:rPr>
      <w:rFonts w:eastAsia="Times New Roman"/>
      <w:kern w:val="0"/>
      <w:lang w:eastAsia="ru-RU"/>
    </w:rPr>
  </w:style>
  <w:style w:type="paragraph" w:customStyle="1" w:styleId="img-info">
    <w:name w:val="img-info"/>
    <w:basedOn w:val="a0"/>
    <w:rsid w:val="00FD543A"/>
    <w:pPr>
      <w:widowControl/>
      <w:suppressAutoHyphens w:val="0"/>
      <w:spacing w:before="35" w:after="69"/>
    </w:pPr>
    <w:rPr>
      <w:rFonts w:eastAsia="Times New Roman"/>
      <w:kern w:val="0"/>
      <w:sz w:val="14"/>
      <w:szCs w:val="14"/>
      <w:lang w:eastAsia="ru-RU"/>
    </w:rPr>
  </w:style>
  <w:style w:type="paragraph" w:customStyle="1" w:styleId="img-info-pane">
    <w:name w:val="img-info-pane"/>
    <w:basedOn w:val="a0"/>
    <w:rsid w:val="00FD543A"/>
    <w:pPr>
      <w:widowControl/>
      <w:suppressAutoHyphens w:val="0"/>
      <w:spacing w:before="35" w:after="69"/>
    </w:pPr>
    <w:rPr>
      <w:rFonts w:eastAsia="Times New Roman"/>
      <w:kern w:val="0"/>
      <w:lang w:eastAsia="ru-RU"/>
    </w:rPr>
  </w:style>
  <w:style w:type="paragraph" w:customStyle="1" w:styleId="img-flag">
    <w:name w:val="img-flag"/>
    <w:basedOn w:val="a0"/>
    <w:rsid w:val="00FD543A"/>
    <w:pPr>
      <w:widowControl/>
      <w:suppressAutoHyphens w:val="0"/>
      <w:spacing w:before="58"/>
    </w:pPr>
    <w:rPr>
      <w:rFonts w:eastAsia="Times New Roman"/>
      <w:kern w:val="0"/>
      <w:lang w:eastAsia="ru-RU"/>
    </w:rPr>
  </w:style>
  <w:style w:type="paragraph" w:customStyle="1" w:styleId="img-preview-list">
    <w:name w:val="img-preview-list"/>
    <w:basedOn w:val="a0"/>
    <w:rsid w:val="00FD543A"/>
    <w:pPr>
      <w:widowControl/>
      <w:suppressAutoHyphens w:val="0"/>
      <w:spacing w:before="35" w:after="69"/>
    </w:pPr>
    <w:rPr>
      <w:rFonts w:eastAsia="Times New Roman"/>
      <w:kern w:val="0"/>
      <w:lang w:eastAsia="ru-RU"/>
    </w:rPr>
  </w:style>
  <w:style w:type="paragraph" w:customStyle="1" w:styleId="item-described-y">
    <w:name w:val="item-described-y"/>
    <w:basedOn w:val="a0"/>
    <w:rsid w:val="00FD543A"/>
    <w:pPr>
      <w:widowControl/>
      <w:suppressAutoHyphens w:val="0"/>
      <w:spacing w:before="35" w:after="69"/>
    </w:pPr>
    <w:rPr>
      <w:rFonts w:eastAsia="Times New Roman"/>
      <w:kern w:val="0"/>
      <w:lang w:eastAsia="ru-RU"/>
    </w:rPr>
  </w:style>
  <w:style w:type="paragraph" w:customStyle="1" w:styleId="item-informed-y">
    <w:name w:val="item-informed-y"/>
    <w:basedOn w:val="a0"/>
    <w:rsid w:val="00FD543A"/>
    <w:pPr>
      <w:widowControl/>
      <w:suppressAutoHyphens w:val="0"/>
      <w:spacing w:before="35" w:after="69"/>
    </w:pPr>
    <w:rPr>
      <w:rFonts w:eastAsia="Times New Roman"/>
      <w:kern w:val="0"/>
      <w:lang w:eastAsia="ru-RU"/>
    </w:rPr>
  </w:style>
  <w:style w:type="paragraph" w:customStyle="1" w:styleId="item-list-char-ref">
    <w:name w:val="item-list-char-ref"/>
    <w:basedOn w:val="a0"/>
    <w:rsid w:val="00FD543A"/>
    <w:pPr>
      <w:widowControl/>
      <w:suppressAutoHyphens w:val="0"/>
      <w:ind w:left="35" w:right="35"/>
    </w:pPr>
    <w:rPr>
      <w:rFonts w:eastAsia="Times New Roman"/>
      <w:b/>
      <w:bCs/>
      <w:kern w:val="0"/>
      <w:sz w:val="29"/>
      <w:szCs w:val="29"/>
      <w:lang w:eastAsia="ru-RU"/>
    </w:rPr>
  </w:style>
  <w:style w:type="paragraph" w:customStyle="1" w:styleId="item-synonym">
    <w:name w:val="item-synonym"/>
    <w:basedOn w:val="a0"/>
    <w:rsid w:val="00FD543A"/>
    <w:pPr>
      <w:widowControl/>
      <w:suppressAutoHyphens w:val="0"/>
      <w:spacing w:before="35" w:after="69"/>
    </w:pPr>
    <w:rPr>
      <w:rFonts w:eastAsia="Times New Roman"/>
      <w:kern w:val="0"/>
      <w:sz w:val="29"/>
      <w:szCs w:val="29"/>
      <w:lang w:eastAsia="ru-RU"/>
    </w:rPr>
  </w:style>
  <w:style w:type="paragraph" w:customStyle="1" w:styleId="last-image">
    <w:name w:val="last-image"/>
    <w:basedOn w:val="a0"/>
    <w:rsid w:val="00FD543A"/>
    <w:pPr>
      <w:widowControl/>
      <w:shd w:val="clear" w:color="auto" w:fill="F0F0F0"/>
      <w:suppressAutoHyphens w:val="0"/>
      <w:spacing w:before="35" w:after="69"/>
      <w:jc w:val="center"/>
    </w:pPr>
    <w:rPr>
      <w:rFonts w:eastAsia="Times New Roman"/>
      <w:kern w:val="0"/>
      <w:lang w:eastAsia="ru-RU"/>
    </w:rPr>
  </w:style>
  <w:style w:type="paragraph" w:customStyle="1" w:styleId="last-image-info">
    <w:name w:val="last-image-info"/>
    <w:basedOn w:val="a0"/>
    <w:rsid w:val="00FD543A"/>
    <w:pPr>
      <w:widowControl/>
      <w:shd w:val="clear" w:color="auto" w:fill="E5E5E5"/>
      <w:suppressAutoHyphens w:val="0"/>
      <w:spacing w:before="138"/>
    </w:pPr>
    <w:rPr>
      <w:rFonts w:eastAsia="Times New Roman"/>
      <w:kern w:val="0"/>
      <w:lang w:eastAsia="ru-RU"/>
    </w:rPr>
  </w:style>
  <w:style w:type="paragraph" w:customStyle="1" w:styleId="last-image-name">
    <w:name w:val="last-image-name"/>
    <w:basedOn w:val="a0"/>
    <w:rsid w:val="00FD543A"/>
    <w:pPr>
      <w:widowControl/>
      <w:suppressAutoHyphens w:val="0"/>
      <w:spacing w:before="35" w:after="35"/>
    </w:pPr>
    <w:rPr>
      <w:rFonts w:eastAsia="Times New Roman"/>
      <w:kern w:val="0"/>
      <w:lang w:eastAsia="ru-RU"/>
    </w:rPr>
  </w:style>
  <w:style w:type="paragraph" w:customStyle="1" w:styleId="last-image-taxon">
    <w:name w:val="last-image-taxon"/>
    <w:basedOn w:val="a0"/>
    <w:rsid w:val="00FD543A"/>
    <w:pPr>
      <w:widowControl/>
      <w:suppressAutoHyphens w:val="0"/>
      <w:spacing w:before="35" w:after="35"/>
    </w:pPr>
    <w:rPr>
      <w:rFonts w:eastAsia="Times New Roman"/>
      <w:kern w:val="0"/>
      <w:sz w:val="14"/>
      <w:szCs w:val="14"/>
      <w:lang w:eastAsia="ru-RU"/>
    </w:rPr>
  </w:style>
  <w:style w:type="paragraph" w:customStyle="1" w:styleId="last-image-author">
    <w:name w:val="last-image-author"/>
    <w:basedOn w:val="a0"/>
    <w:rsid w:val="00FD543A"/>
    <w:pPr>
      <w:widowControl/>
      <w:suppressAutoHyphens w:val="0"/>
      <w:spacing w:before="35" w:after="69"/>
    </w:pPr>
    <w:rPr>
      <w:rFonts w:ascii="Tahoma" w:eastAsia="Times New Roman" w:hAnsi="Tahoma" w:cs="Tahoma"/>
      <w:kern w:val="0"/>
      <w:sz w:val="13"/>
      <w:szCs w:val="13"/>
      <w:lang w:eastAsia="ru-RU"/>
    </w:rPr>
  </w:style>
  <w:style w:type="paragraph" w:customStyle="1" w:styleId="lookup-img">
    <w:name w:val="lookup-img"/>
    <w:basedOn w:val="a0"/>
    <w:rsid w:val="00FD543A"/>
    <w:pPr>
      <w:widowControl/>
      <w:suppressAutoHyphens w:val="0"/>
      <w:spacing w:before="35"/>
      <w:ind w:right="35"/>
    </w:pPr>
    <w:rPr>
      <w:rFonts w:eastAsia="Times New Roman"/>
      <w:kern w:val="0"/>
      <w:lang w:eastAsia="ru-RU"/>
    </w:rPr>
  </w:style>
  <w:style w:type="paragraph" w:customStyle="1" w:styleId="lookup-img-box">
    <w:name w:val="lookup-img-box"/>
    <w:basedOn w:val="a0"/>
    <w:rsid w:val="00FD543A"/>
    <w:pPr>
      <w:widowControl/>
      <w:suppressAutoHyphens w:val="0"/>
      <w:spacing w:before="35" w:after="69"/>
    </w:pPr>
    <w:rPr>
      <w:rFonts w:eastAsia="Times New Roman"/>
      <w:kern w:val="0"/>
      <w:lang w:eastAsia="ru-RU"/>
    </w:rPr>
  </w:style>
  <w:style w:type="paragraph" w:customStyle="1" w:styleId="lookup-img-box-spacer">
    <w:name w:val="lookup-img-box-spacer"/>
    <w:basedOn w:val="a0"/>
    <w:rsid w:val="00FD543A"/>
    <w:pPr>
      <w:widowControl/>
      <w:suppressAutoHyphens w:val="0"/>
      <w:spacing w:before="35" w:after="69"/>
    </w:pPr>
    <w:rPr>
      <w:rFonts w:eastAsia="Times New Roman"/>
      <w:kern w:val="0"/>
      <w:lang w:eastAsia="ru-RU"/>
    </w:rPr>
  </w:style>
  <w:style w:type="paragraph" w:customStyle="1" w:styleId="lookup-list-number">
    <w:name w:val="lookup-list-number"/>
    <w:basedOn w:val="a0"/>
    <w:rsid w:val="00FD543A"/>
    <w:pPr>
      <w:widowControl/>
      <w:suppressAutoHyphens w:val="0"/>
      <w:spacing w:before="35" w:after="69"/>
      <w:jc w:val="right"/>
    </w:pPr>
    <w:rPr>
      <w:rFonts w:eastAsia="Times New Roman"/>
      <w:color w:val="A9A9A9"/>
      <w:kern w:val="0"/>
      <w:lang w:eastAsia="ru-RU"/>
    </w:rPr>
  </w:style>
  <w:style w:type="paragraph" w:customStyle="1" w:styleId="lost-img">
    <w:name w:val="lost-img"/>
    <w:basedOn w:val="a0"/>
    <w:rsid w:val="00FD543A"/>
    <w:pPr>
      <w:widowControl/>
      <w:pBdr>
        <w:top w:val="single" w:sz="4" w:space="23" w:color="000000"/>
        <w:left w:val="single" w:sz="4" w:space="0" w:color="000000"/>
        <w:bottom w:val="single" w:sz="4" w:space="23" w:color="000000"/>
        <w:right w:val="single" w:sz="4" w:space="0" w:color="000000"/>
      </w:pBdr>
      <w:shd w:val="clear" w:color="auto" w:fill="FFFFFF"/>
      <w:suppressAutoHyphens w:val="0"/>
      <w:spacing w:after="58"/>
      <w:ind w:left="104"/>
      <w:jc w:val="center"/>
    </w:pPr>
    <w:rPr>
      <w:rFonts w:eastAsia="Times New Roman"/>
      <w:kern w:val="0"/>
      <w:lang w:eastAsia="ru-RU"/>
    </w:rPr>
  </w:style>
  <w:style w:type="paragraph" w:customStyle="1" w:styleId="list-table">
    <w:name w:val="list-table"/>
    <w:basedOn w:val="a0"/>
    <w:rsid w:val="00FD543A"/>
    <w:pPr>
      <w:widowControl/>
      <w:suppressAutoHyphens w:val="0"/>
      <w:spacing w:before="35" w:after="69"/>
    </w:pPr>
    <w:rPr>
      <w:rFonts w:ascii="Tahoma" w:eastAsia="Times New Roman" w:hAnsi="Tahoma" w:cs="Tahoma"/>
      <w:kern w:val="0"/>
      <w:sz w:val="16"/>
      <w:szCs w:val="16"/>
      <w:lang w:eastAsia="ru-RU"/>
    </w:rPr>
  </w:style>
  <w:style w:type="paragraph" w:customStyle="1" w:styleId="main-task-link">
    <w:name w:val="main-task-link"/>
    <w:basedOn w:val="a0"/>
    <w:rsid w:val="00FD543A"/>
    <w:pPr>
      <w:widowControl/>
      <w:suppressAutoHyphens w:val="0"/>
      <w:spacing w:before="35" w:after="69"/>
    </w:pPr>
    <w:rPr>
      <w:rFonts w:eastAsia="Times New Roman"/>
      <w:kern w:val="0"/>
      <w:lang w:eastAsia="ru-RU"/>
    </w:rPr>
  </w:style>
  <w:style w:type="paragraph" w:customStyle="1" w:styleId="main-task-section">
    <w:name w:val="main-task-section"/>
    <w:basedOn w:val="a0"/>
    <w:rsid w:val="00FD543A"/>
    <w:pPr>
      <w:widowControl/>
      <w:suppressAutoHyphens w:val="0"/>
      <w:spacing w:before="35" w:after="69"/>
    </w:pPr>
    <w:rPr>
      <w:rFonts w:eastAsia="Times New Roman"/>
      <w:kern w:val="0"/>
      <w:lang w:eastAsia="ru-RU"/>
    </w:rPr>
  </w:style>
  <w:style w:type="paragraph" w:customStyle="1" w:styleId="mark-published-sign">
    <w:name w:val="mark-published-sign"/>
    <w:basedOn w:val="a0"/>
    <w:rsid w:val="00FD543A"/>
    <w:pPr>
      <w:widowControl/>
      <w:suppressAutoHyphens w:val="0"/>
      <w:ind w:left="58" w:right="138"/>
    </w:pPr>
    <w:rPr>
      <w:rFonts w:eastAsia="Times New Roman"/>
      <w:kern w:val="0"/>
      <w:lang w:eastAsia="ru-RU"/>
    </w:rPr>
  </w:style>
  <w:style w:type="paragraph" w:customStyle="1" w:styleId="msg-list">
    <w:name w:val="msg-list"/>
    <w:basedOn w:val="a0"/>
    <w:rsid w:val="00FD543A"/>
    <w:pPr>
      <w:widowControl/>
      <w:pBdr>
        <w:top w:val="single" w:sz="4" w:space="6" w:color="auto"/>
        <w:left w:val="single" w:sz="4" w:space="17" w:color="auto"/>
        <w:bottom w:val="single" w:sz="4" w:space="3" w:color="auto"/>
        <w:right w:val="single" w:sz="4" w:space="2" w:color="auto"/>
      </w:pBdr>
      <w:suppressAutoHyphens w:val="0"/>
      <w:spacing w:after="69"/>
    </w:pPr>
    <w:rPr>
      <w:rFonts w:eastAsia="Times New Roman"/>
      <w:i/>
      <w:iCs/>
      <w:color w:val="000000"/>
      <w:kern w:val="0"/>
      <w:sz w:val="18"/>
      <w:szCs w:val="18"/>
      <w:lang w:eastAsia="ru-RU"/>
    </w:rPr>
  </w:style>
  <w:style w:type="paragraph" w:customStyle="1" w:styleId="msg-list-errors">
    <w:name w:val="msg-list-errors"/>
    <w:basedOn w:val="a0"/>
    <w:rsid w:val="00FD543A"/>
    <w:pPr>
      <w:widowControl/>
      <w:shd w:val="clear" w:color="auto" w:fill="FFFACD"/>
      <w:suppressAutoHyphens w:val="0"/>
      <w:spacing w:before="35" w:after="69"/>
    </w:pPr>
    <w:rPr>
      <w:rFonts w:eastAsia="Times New Roman"/>
      <w:kern w:val="0"/>
      <w:lang w:eastAsia="ru-RU"/>
    </w:rPr>
  </w:style>
  <w:style w:type="paragraph" w:customStyle="1" w:styleId="msg-list-hints">
    <w:name w:val="msg-list-hints"/>
    <w:basedOn w:val="a0"/>
    <w:rsid w:val="00FD543A"/>
    <w:pPr>
      <w:widowControl/>
      <w:shd w:val="clear" w:color="auto" w:fill="D3E6FF"/>
      <w:suppressAutoHyphens w:val="0"/>
      <w:spacing w:before="35" w:after="69"/>
    </w:pPr>
    <w:rPr>
      <w:rFonts w:eastAsia="Times New Roman"/>
      <w:kern w:val="0"/>
      <w:lang w:eastAsia="ru-RU"/>
    </w:rPr>
  </w:style>
  <w:style w:type="paragraph" w:customStyle="1" w:styleId="msg-list-reports">
    <w:name w:val="msg-list-reports"/>
    <w:basedOn w:val="a0"/>
    <w:rsid w:val="00FD543A"/>
    <w:pPr>
      <w:widowControl/>
      <w:shd w:val="clear" w:color="auto" w:fill="DBFFE3"/>
      <w:suppressAutoHyphens w:val="0"/>
      <w:spacing w:before="35" w:after="69"/>
    </w:pPr>
    <w:rPr>
      <w:rFonts w:eastAsia="Times New Roman"/>
      <w:kern w:val="0"/>
      <w:lang w:eastAsia="ru-RU"/>
    </w:rPr>
  </w:style>
  <w:style w:type="paragraph" w:customStyle="1" w:styleId="msg-list-warnings">
    <w:name w:val="msg-list-warnings"/>
    <w:basedOn w:val="a0"/>
    <w:rsid w:val="00FD543A"/>
    <w:pPr>
      <w:widowControl/>
      <w:shd w:val="clear" w:color="auto" w:fill="F0F0F0"/>
      <w:suppressAutoHyphens w:val="0"/>
      <w:spacing w:before="35" w:after="69"/>
    </w:pPr>
    <w:rPr>
      <w:rFonts w:eastAsia="Times New Roman"/>
      <w:kern w:val="0"/>
      <w:lang w:eastAsia="ru-RU"/>
    </w:rPr>
  </w:style>
  <w:style w:type="paragraph" w:customStyle="1" w:styleId="msg-list-section">
    <w:name w:val="msg-list-section"/>
    <w:basedOn w:val="a0"/>
    <w:rsid w:val="00FD543A"/>
    <w:pPr>
      <w:widowControl/>
      <w:suppressAutoHyphens w:val="0"/>
      <w:spacing w:before="35" w:after="69"/>
    </w:pPr>
    <w:rPr>
      <w:rFonts w:eastAsia="Times New Roman"/>
      <w:kern w:val="0"/>
      <w:lang w:eastAsia="ru-RU"/>
    </w:rPr>
  </w:style>
  <w:style w:type="paragraph" w:customStyle="1" w:styleId="msg-list-continue">
    <w:name w:val="msg-list-continue"/>
    <w:basedOn w:val="a0"/>
    <w:rsid w:val="00FD543A"/>
    <w:pPr>
      <w:widowControl/>
      <w:suppressAutoHyphens w:val="0"/>
      <w:spacing w:after="69"/>
    </w:pPr>
    <w:rPr>
      <w:rFonts w:eastAsia="Times New Roman"/>
      <w:kern w:val="0"/>
      <w:lang w:eastAsia="ru-RU"/>
    </w:rPr>
  </w:style>
  <w:style w:type="paragraph" w:customStyle="1" w:styleId="nav">
    <w:name w:val="nav"/>
    <w:basedOn w:val="a0"/>
    <w:rsid w:val="00FD543A"/>
    <w:pPr>
      <w:widowControl/>
      <w:suppressAutoHyphens w:val="0"/>
      <w:spacing w:before="35" w:after="69"/>
    </w:pPr>
    <w:rPr>
      <w:rFonts w:eastAsia="Times New Roman"/>
      <w:kern w:val="0"/>
      <w:lang w:eastAsia="ru-RU"/>
    </w:rPr>
  </w:style>
  <w:style w:type="paragraph" w:customStyle="1" w:styleId="nav-control-disabled">
    <w:name w:val="nav-control-disabled"/>
    <w:basedOn w:val="a0"/>
    <w:rsid w:val="00FD543A"/>
    <w:pPr>
      <w:widowControl/>
      <w:suppressAutoHyphens w:val="0"/>
      <w:spacing w:before="35" w:after="69"/>
    </w:pPr>
    <w:rPr>
      <w:rFonts w:eastAsia="Times New Roman"/>
      <w:color w:val="848284"/>
      <w:kern w:val="0"/>
      <w:lang w:eastAsia="ru-RU"/>
    </w:rPr>
  </w:style>
  <w:style w:type="paragraph" w:customStyle="1" w:styleId="nav-control-separator">
    <w:name w:val="nav-control-separator"/>
    <w:basedOn w:val="a0"/>
    <w:rsid w:val="00FD543A"/>
    <w:pPr>
      <w:widowControl/>
      <w:suppressAutoHyphens w:val="0"/>
      <w:spacing w:before="35" w:after="69"/>
    </w:pPr>
    <w:rPr>
      <w:rFonts w:eastAsia="Times New Roman"/>
      <w:color w:val="4282B5"/>
      <w:kern w:val="0"/>
      <w:lang w:eastAsia="ru-RU"/>
    </w:rPr>
  </w:style>
  <w:style w:type="paragraph" w:customStyle="1" w:styleId="nav-element-bottom">
    <w:name w:val="nav-element-bottom"/>
    <w:basedOn w:val="a0"/>
    <w:rsid w:val="00FD543A"/>
    <w:pPr>
      <w:widowControl/>
      <w:suppressAutoHyphens w:val="0"/>
      <w:spacing w:before="35" w:after="69"/>
    </w:pPr>
    <w:rPr>
      <w:rFonts w:eastAsia="Times New Roman"/>
      <w:kern w:val="0"/>
      <w:lang w:eastAsia="ru-RU"/>
    </w:rPr>
  </w:style>
  <w:style w:type="paragraph" w:customStyle="1" w:styleId="nav-element-top">
    <w:name w:val="nav-element-top"/>
    <w:basedOn w:val="a0"/>
    <w:rsid w:val="00FD543A"/>
    <w:pPr>
      <w:widowControl/>
      <w:suppressAutoHyphens w:val="0"/>
      <w:spacing w:before="35" w:after="69"/>
    </w:pPr>
    <w:rPr>
      <w:rFonts w:eastAsia="Times New Roman"/>
      <w:kern w:val="0"/>
      <w:lang w:eastAsia="ru-RU"/>
    </w:rPr>
  </w:style>
  <w:style w:type="paragraph" w:customStyle="1" w:styleId="next-actions">
    <w:name w:val="next-actions"/>
    <w:basedOn w:val="a0"/>
    <w:rsid w:val="00FD543A"/>
    <w:pPr>
      <w:widowControl/>
      <w:suppressAutoHyphens w:val="0"/>
      <w:spacing w:before="207" w:after="69"/>
    </w:pPr>
    <w:rPr>
      <w:rFonts w:ascii="Tahoma" w:eastAsia="Times New Roman" w:hAnsi="Tahoma" w:cs="Tahoma"/>
      <w:kern w:val="0"/>
      <w:sz w:val="14"/>
      <w:szCs w:val="14"/>
      <w:lang w:eastAsia="ru-RU"/>
    </w:rPr>
  </w:style>
  <w:style w:type="paragraph" w:customStyle="1" w:styleId="next-actions-title">
    <w:name w:val="next-actions-title"/>
    <w:basedOn w:val="a0"/>
    <w:rsid w:val="00FD543A"/>
    <w:pPr>
      <w:widowControl/>
      <w:pBdr>
        <w:bottom w:val="single" w:sz="4" w:space="0" w:color="008000"/>
      </w:pBdr>
      <w:suppressAutoHyphens w:val="0"/>
      <w:spacing w:before="35" w:after="35"/>
    </w:pPr>
    <w:rPr>
      <w:rFonts w:eastAsia="Times New Roman"/>
      <w:b/>
      <w:bCs/>
      <w:color w:val="008000"/>
      <w:kern w:val="0"/>
      <w:lang w:eastAsia="ru-RU"/>
    </w:rPr>
  </w:style>
  <w:style w:type="paragraph" w:customStyle="1" w:styleId="news-doc-authors">
    <w:name w:val="news-doc-authors"/>
    <w:basedOn w:val="a0"/>
    <w:rsid w:val="00FD543A"/>
    <w:pPr>
      <w:widowControl/>
      <w:pBdr>
        <w:bottom w:val="single" w:sz="4" w:space="3" w:color="A6A6A6"/>
      </w:pBdr>
      <w:suppressAutoHyphens w:val="0"/>
      <w:spacing w:before="35" w:after="69"/>
      <w:jc w:val="right"/>
    </w:pPr>
    <w:rPr>
      <w:rFonts w:eastAsia="Times New Roman"/>
      <w:kern w:val="0"/>
      <w:sz w:val="14"/>
      <w:szCs w:val="14"/>
      <w:lang w:eastAsia="ru-RU"/>
    </w:rPr>
  </w:style>
  <w:style w:type="paragraph" w:customStyle="1" w:styleId="news-doc-body">
    <w:name w:val="news-doc-body"/>
    <w:basedOn w:val="a0"/>
    <w:rsid w:val="00FD543A"/>
    <w:pPr>
      <w:widowControl/>
      <w:suppressAutoHyphens w:val="0"/>
      <w:spacing w:before="138" w:after="69"/>
    </w:pPr>
    <w:rPr>
      <w:rFonts w:eastAsia="Times New Roman"/>
      <w:kern w:val="0"/>
      <w:lang w:eastAsia="ru-RU"/>
    </w:rPr>
  </w:style>
  <w:style w:type="paragraph" w:customStyle="1" w:styleId="news-doc-date">
    <w:name w:val="news-doc-date"/>
    <w:basedOn w:val="a0"/>
    <w:rsid w:val="00FD543A"/>
    <w:pPr>
      <w:widowControl/>
      <w:suppressAutoHyphens w:val="0"/>
      <w:spacing w:before="35" w:after="35"/>
    </w:pPr>
    <w:rPr>
      <w:rFonts w:eastAsia="Times New Roman"/>
      <w:color w:val="A0A0A0"/>
      <w:kern w:val="0"/>
      <w:sz w:val="13"/>
      <w:szCs w:val="13"/>
      <w:lang w:eastAsia="ru-RU"/>
    </w:rPr>
  </w:style>
  <w:style w:type="paragraph" w:customStyle="1" w:styleId="news-doc-subtitle">
    <w:name w:val="news-doc-subtitle"/>
    <w:basedOn w:val="a0"/>
    <w:rsid w:val="00FD543A"/>
    <w:pPr>
      <w:widowControl/>
      <w:pBdr>
        <w:bottom w:val="dotted" w:sz="4" w:space="3" w:color="A6A6A6"/>
      </w:pBdr>
      <w:suppressAutoHyphens w:val="0"/>
      <w:spacing w:before="69" w:after="69"/>
    </w:pPr>
    <w:rPr>
      <w:rFonts w:eastAsia="Times New Roman"/>
      <w:i/>
      <w:iCs/>
      <w:kern w:val="0"/>
      <w:sz w:val="21"/>
      <w:szCs w:val="21"/>
      <w:lang w:eastAsia="ru-RU"/>
    </w:rPr>
  </w:style>
  <w:style w:type="paragraph" w:customStyle="1" w:styleId="news-list">
    <w:name w:val="news-list"/>
    <w:basedOn w:val="a0"/>
    <w:rsid w:val="00FD543A"/>
    <w:pPr>
      <w:widowControl/>
      <w:pBdr>
        <w:top w:val="dotted" w:sz="4" w:space="0" w:color="A6A6A6"/>
      </w:pBdr>
      <w:suppressAutoHyphens w:val="0"/>
      <w:spacing w:before="69" w:after="69"/>
    </w:pPr>
    <w:rPr>
      <w:rFonts w:eastAsia="Times New Roman"/>
      <w:kern w:val="0"/>
      <w:lang w:eastAsia="ru-RU"/>
    </w:rPr>
  </w:style>
  <w:style w:type="paragraph" w:customStyle="1" w:styleId="no-wrap">
    <w:name w:val="no-wrap"/>
    <w:basedOn w:val="a0"/>
    <w:rsid w:val="00FD543A"/>
    <w:pPr>
      <w:widowControl/>
      <w:suppressAutoHyphens w:val="0"/>
      <w:spacing w:before="35" w:after="69"/>
    </w:pPr>
    <w:rPr>
      <w:rFonts w:eastAsia="Times New Roman"/>
      <w:kern w:val="0"/>
      <w:lang w:eastAsia="ru-RU"/>
    </w:rPr>
  </w:style>
  <w:style w:type="paragraph" w:customStyle="1" w:styleId="page-section">
    <w:name w:val="page-section"/>
    <w:basedOn w:val="a0"/>
    <w:rsid w:val="00FD543A"/>
    <w:pPr>
      <w:widowControl/>
      <w:suppressAutoHyphens w:val="0"/>
      <w:spacing w:before="35" w:after="207"/>
    </w:pPr>
    <w:rPr>
      <w:rFonts w:eastAsia="Times New Roman"/>
      <w:kern w:val="0"/>
      <w:lang w:eastAsia="ru-RU"/>
    </w:rPr>
  </w:style>
  <w:style w:type="paragraph" w:customStyle="1" w:styleId="page-section-title">
    <w:name w:val="page-section-title"/>
    <w:basedOn w:val="a0"/>
    <w:rsid w:val="00FD543A"/>
    <w:pPr>
      <w:widowControl/>
      <w:pBdr>
        <w:bottom w:val="dotted" w:sz="4" w:space="3" w:color="A6A6A6"/>
      </w:pBdr>
      <w:suppressAutoHyphens w:val="0"/>
      <w:spacing w:before="35" w:after="35"/>
    </w:pPr>
    <w:rPr>
      <w:rFonts w:ascii="Arial" w:eastAsia="Times New Roman" w:hAnsi="Arial" w:cs="Arial"/>
      <w:b/>
      <w:bCs/>
      <w:color w:val="000000"/>
      <w:kern w:val="0"/>
      <w:sz w:val="17"/>
      <w:szCs w:val="17"/>
      <w:lang w:eastAsia="ru-RU"/>
    </w:rPr>
  </w:style>
  <w:style w:type="paragraph" w:customStyle="1" w:styleId="page-taxon-name">
    <w:name w:val="page-taxon-name"/>
    <w:basedOn w:val="a0"/>
    <w:rsid w:val="00FD543A"/>
    <w:pPr>
      <w:widowControl/>
      <w:suppressAutoHyphens w:val="0"/>
    </w:pPr>
    <w:rPr>
      <w:rFonts w:eastAsia="Times New Roman"/>
      <w:b/>
      <w:bCs/>
      <w:color w:val="245EDC"/>
      <w:kern w:val="0"/>
      <w:sz w:val="28"/>
      <w:szCs w:val="28"/>
      <w:lang w:eastAsia="ru-RU"/>
    </w:rPr>
  </w:style>
  <w:style w:type="paragraph" w:customStyle="1" w:styleId="popup">
    <w:name w:val="popup"/>
    <w:basedOn w:val="a0"/>
    <w:rsid w:val="00FD543A"/>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35" w:after="69"/>
    </w:pPr>
    <w:rPr>
      <w:rFonts w:ascii="Tahoma" w:eastAsia="Times New Roman" w:hAnsi="Tahoma" w:cs="Tahoma"/>
      <w:kern w:val="0"/>
      <w:sz w:val="14"/>
      <w:szCs w:val="14"/>
      <w:lang w:eastAsia="ru-RU"/>
    </w:rPr>
  </w:style>
  <w:style w:type="paragraph" w:customStyle="1" w:styleId="popup-dialog">
    <w:name w:val="popup-dialog"/>
    <w:basedOn w:val="a0"/>
    <w:rsid w:val="00FD543A"/>
    <w:pPr>
      <w:widowControl/>
      <w:pBdr>
        <w:top w:val="single" w:sz="12" w:space="0" w:color="4682B4"/>
        <w:left w:val="single" w:sz="12" w:space="0" w:color="4682B4"/>
        <w:bottom w:val="single" w:sz="12" w:space="2" w:color="4682B4"/>
        <w:right w:val="single" w:sz="12" w:space="0" w:color="4682B4"/>
      </w:pBdr>
      <w:shd w:val="clear" w:color="auto" w:fill="ECEDF2"/>
      <w:suppressAutoHyphens w:val="0"/>
      <w:spacing w:before="35" w:after="69"/>
    </w:pPr>
    <w:rPr>
      <w:rFonts w:eastAsia="Times New Roman"/>
      <w:kern w:val="0"/>
      <w:lang w:eastAsia="ru-RU"/>
    </w:rPr>
  </w:style>
  <w:style w:type="paragraph" w:customStyle="1" w:styleId="popup-menu">
    <w:name w:val="popup-menu"/>
    <w:basedOn w:val="a0"/>
    <w:rsid w:val="00FD543A"/>
    <w:pPr>
      <w:widowControl/>
      <w:shd w:val="clear" w:color="auto" w:fill="F0F0F0"/>
      <w:suppressAutoHyphens w:val="0"/>
      <w:spacing w:before="35" w:after="69"/>
    </w:pPr>
    <w:rPr>
      <w:rFonts w:eastAsia="Times New Roman"/>
      <w:kern w:val="0"/>
      <w:lang w:eastAsia="ru-RU"/>
    </w:rPr>
  </w:style>
  <w:style w:type="paragraph" w:customStyle="1" w:styleId="popup-hint">
    <w:name w:val="popup-hint"/>
    <w:basedOn w:val="a0"/>
    <w:rsid w:val="00FD543A"/>
    <w:pPr>
      <w:widowControl/>
      <w:shd w:val="clear" w:color="auto" w:fill="FFFFE7"/>
      <w:suppressAutoHyphens w:val="0"/>
      <w:spacing w:before="35" w:after="69"/>
    </w:pPr>
    <w:rPr>
      <w:rFonts w:eastAsia="Times New Roman"/>
      <w:kern w:val="0"/>
      <w:lang w:eastAsia="ru-RU"/>
    </w:rPr>
  </w:style>
  <w:style w:type="paragraph" w:customStyle="1" w:styleId="popup-title-bar">
    <w:name w:val="popup-title-bar"/>
    <w:basedOn w:val="a0"/>
    <w:rsid w:val="00FD543A"/>
    <w:pPr>
      <w:widowControl/>
      <w:pBdr>
        <w:bottom w:val="single" w:sz="4" w:space="2" w:color="000000"/>
      </w:pBdr>
      <w:shd w:val="clear" w:color="auto" w:fill="4682B4"/>
      <w:suppressAutoHyphens w:val="0"/>
      <w:spacing w:before="35" w:after="35"/>
    </w:pPr>
    <w:rPr>
      <w:rFonts w:eastAsia="Times New Roman"/>
      <w:b/>
      <w:bCs/>
      <w:color w:val="FFFFFF"/>
      <w:kern w:val="0"/>
      <w:lang w:eastAsia="ru-RU"/>
    </w:rPr>
  </w:style>
  <w:style w:type="paragraph" w:customStyle="1" w:styleId="portrait-box">
    <w:name w:val="portrait-box"/>
    <w:basedOn w:val="a0"/>
    <w:rsid w:val="00FD543A"/>
    <w:pPr>
      <w:widowControl/>
      <w:suppressAutoHyphens w:val="0"/>
      <w:spacing w:before="35" w:after="69"/>
      <w:jc w:val="center"/>
    </w:pPr>
    <w:rPr>
      <w:rFonts w:eastAsia="Times New Roman"/>
      <w:kern w:val="0"/>
      <w:lang w:eastAsia="ru-RU"/>
    </w:rPr>
  </w:style>
  <w:style w:type="paragraph" w:customStyle="1" w:styleId="picture-list">
    <w:name w:val="picture-list"/>
    <w:basedOn w:val="a0"/>
    <w:rsid w:val="00FD543A"/>
    <w:pPr>
      <w:widowControl/>
      <w:suppressAutoHyphens w:val="0"/>
      <w:spacing w:before="104" w:after="69"/>
    </w:pPr>
    <w:rPr>
      <w:rFonts w:eastAsia="Times New Roman"/>
      <w:kern w:val="0"/>
      <w:lang w:eastAsia="ru-RU"/>
    </w:rPr>
  </w:style>
  <w:style w:type="paragraph" w:customStyle="1" w:styleId="picture-list-cell">
    <w:name w:val="picture-list-cell"/>
    <w:basedOn w:val="a0"/>
    <w:rsid w:val="00FD543A"/>
    <w:pPr>
      <w:widowControl/>
      <w:pBdr>
        <w:bottom w:val="single" w:sz="4" w:space="0" w:color="A9A9A9"/>
      </w:pBdr>
      <w:shd w:val="clear" w:color="auto" w:fill="F9F9F9"/>
      <w:suppressAutoHyphens w:val="0"/>
      <w:spacing w:before="35" w:after="69"/>
      <w:textAlignment w:val="top"/>
    </w:pPr>
    <w:rPr>
      <w:rFonts w:eastAsia="Times New Roman"/>
      <w:kern w:val="0"/>
      <w:sz w:val="14"/>
      <w:szCs w:val="14"/>
      <w:lang w:eastAsia="ru-RU"/>
    </w:rPr>
  </w:style>
  <w:style w:type="paragraph" w:customStyle="1" w:styleId="picture-list-info">
    <w:name w:val="picture-list-info"/>
    <w:basedOn w:val="a0"/>
    <w:rsid w:val="00FD543A"/>
    <w:pPr>
      <w:widowControl/>
      <w:suppressAutoHyphens w:val="0"/>
      <w:spacing w:before="35" w:after="69"/>
    </w:pPr>
    <w:rPr>
      <w:rFonts w:eastAsia="Times New Roman"/>
      <w:kern w:val="0"/>
      <w:lang w:eastAsia="ru-RU"/>
    </w:rPr>
  </w:style>
  <w:style w:type="paragraph" w:customStyle="1" w:styleId="picture-list-item-current">
    <w:name w:val="picture-list-item-current"/>
    <w:basedOn w:val="a0"/>
    <w:rsid w:val="00FD543A"/>
    <w:pPr>
      <w:widowControl/>
      <w:shd w:val="clear" w:color="auto" w:fill="F0FBE0"/>
      <w:suppressAutoHyphens w:val="0"/>
      <w:spacing w:before="35" w:after="69"/>
    </w:pPr>
    <w:rPr>
      <w:rFonts w:eastAsia="Times New Roman"/>
      <w:kern w:val="0"/>
      <w:lang w:eastAsia="ru-RU"/>
    </w:rPr>
  </w:style>
  <w:style w:type="paragraph" w:customStyle="1" w:styleId="picture-list-preview">
    <w:name w:val="picture-list-preview"/>
    <w:basedOn w:val="a0"/>
    <w:rsid w:val="00FD543A"/>
    <w:pPr>
      <w:widowControl/>
      <w:suppressAutoHyphens w:val="0"/>
      <w:spacing w:before="35" w:after="69"/>
      <w:jc w:val="center"/>
    </w:pPr>
    <w:rPr>
      <w:rFonts w:eastAsia="Times New Roman"/>
      <w:kern w:val="0"/>
      <w:lang w:eastAsia="ru-RU"/>
    </w:rPr>
  </w:style>
  <w:style w:type="paragraph" w:customStyle="1" w:styleId="reg-selector-item">
    <w:name w:val="reg-selector-item"/>
    <w:basedOn w:val="a0"/>
    <w:rsid w:val="00FD543A"/>
    <w:pPr>
      <w:widowControl/>
      <w:suppressAutoHyphens w:val="0"/>
      <w:spacing w:before="35" w:after="69"/>
    </w:pPr>
    <w:rPr>
      <w:rFonts w:eastAsia="Times New Roman"/>
      <w:kern w:val="0"/>
      <w:lang w:eastAsia="ru-RU"/>
    </w:rPr>
  </w:style>
  <w:style w:type="paragraph" w:customStyle="1" w:styleId="reg-selector-list">
    <w:name w:val="reg-selector-list"/>
    <w:basedOn w:val="a0"/>
    <w:rsid w:val="00FD543A"/>
    <w:pPr>
      <w:widowControl/>
      <w:shd w:val="clear" w:color="auto" w:fill="FAFAFA"/>
      <w:suppressAutoHyphens w:val="0"/>
      <w:spacing w:before="35" w:after="69"/>
    </w:pPr>
    <w:rPr>
      <w:rFonts w:eastAsia="Times New Roman"/>
      <w:kern w:val="0"/>
      <w:lang w:eastAsia="ru-RU"/>
    </w:rPr>
  </w:style>
  <w:style w:type="paragraph" w:customStyle="1" w:styleId="reg-selector-loading-true">
    <w:name w:val="reg-selector-loading-true"/>
    <w:basedOn w:val="a0"/>
    <w:rsid w:val="00FD543A"/>
    <w:pPr>
      <w:widowControl/>
      <w:suppressAutoHyphens w:val="0"/>
      <w:spacing w:before="35" w:after="69"/>
    </w:pPr>
    <w:rPr>
      <w:rFonts w:eastAsia="Times New Roman"/>
      <w:kern w:val="0"/>
      <w:lang w:eastAsia="ru-RU"/>
    </w:rPr>
  </w:style>
  <w:style w:type="paragraph" w:customStyle="1" w:styleId="region-type">
    <w:name w:val="region-type"/>
    <w:basedOn w:val="a0"/>
    <w:rsid w:val="00FD543A"/>
    <w:pPr>
      <w:widowControl/>
      <w:suppressAutoHyphens w:val="0"/>
      <w:spacing w:before="35" w:after="69"/>
    </w:pPr>
    <w:rPr>
      <w:rFonts w:eastAsia="Times New Roman"/>
      <w:color w:val="808080"/>
      <w:kern w:val="0"/>
      <w:lang w:eastAsia="ru-RU"/>
    </w:rPr>
  </w:style>
  <w:style w:type="paragraph" w:customStyle="1" w:styleId="region-head">
    <w:name w:val="region-head"/>
    <w:basedOn w:val="a0"/>
    <w:rsid w:val="00FD543A"/>
    <w:pPr>
      <w:widowControl/>
      <w:suppressAutoHyphens w:val="0"/>
      <w:spacing w:before="35" w:after="69"/>
    </w:pPr>
    <w:rPr>
      <w:rFonts w:eastAsia="Times New Roman"/>
      <w:kern w:val="0"/>
      <w:sz w:val="14"/>
      <w:szCs w:val="14"/>
      <w:lang w:eastAsia="ru-RU"/>
    </w:rPr>
  </w:style>
  <w:style w:type="paragraph" w:customStyle="1" w:styleId="region-head-label">
    <w:name w:val="region-head-label"/>
    <w:basedOn w:val="a0"/>
    <w:rsid w:val="00FD543A"/>
    <w:pPr>
      <w:widowControl/>
      <w:suppressAutoHyphens w:val="0"/>
      <w:spacing w:before="35" w:after="69"/>
    </w:pPr>
    <w:rPr>
      <w:rFonts w:eastAsia="Times New Roman"/>
      <w:color w:val="808080"/>
      <w:kern w:val="0"/>
      <w:lang w:eastAsia="ru-RU"/>
    </w:rPr>
  </w:style>
  <w:style w:type="paragraph" w:customStyle="1" w:styleId="row-state-hover">
    <w:name w:val="row-state-hover"/>
    <w:basedOn w:val="a0"/>
    <w:rsid w:val="00FD543A"/>
    <w:pPr>
      <w:widowControl/>
      <w:shd w:val="clear" w:color="auto" w:fill="DAF3FF"/>
      <w:suppressAutoHyphens w:val="0"/>
      <w:spacing w:before="35" w:after="69"/>
    </w:pPr>
    <w:rPr>
      <w:rFonts w:eastAsia="Times New Roman"/>
      <w:kern w:val="0"/>
      <w:lang w:eastAsia="ru-RU"/>
    </w:rPr>
  </w:style>
  <w:style w:type="paragraph" w:customStyle="1" w:styleId="row-state-selected">
    <w:name w:val="row-state-selected"/>
    <w:basedOn w:val="a0"/>
    <w:rsid w:val="00FD543A"/>
    <w:pPr>
      <w:widowControl/>
      <w:shd w:val="clear" w:color="auto" w:fill="B8E7FF"/>
      <w:suppressAutoHyphens w:val="0"/>
      <w:spacing w:before="35" w:after="69"/>
    </w:pPr>
    <w:rPr>
      <w:rFonts w:eastAsia="Times New Roman"/>
      <w:kern w:val="0"/>
      <w:lang w:eastAsia="ru-RU"/>
    </w:rPr>
  </w:style>
  <w:style w:type="paragraph" w:customStyle="1" w:styleId="sample">
    <w:name w:val="sample"/>
    <w:basedOn w:val="a0"/>
    <w:rsid w:val="00FD543A"/>
    <w:pPr>
      <w:widowControl/>
      <w:suppressAutoHyphens w:val="0"/>
      <w:spacing w:before="35" w:after="69"/>
    </w:pPr>
    <w:rPr>
      <w:rFonts w:eastAsia="Times New Roman"/>
      <w:i/>
      <w:iCs/>
      <w:color w:val="696969"/>
      <w:kern w:val="0"/>
      <w:lang w:eastAsia="ru-RU"/>
    </w:rPr>
  </w:style>
  <w:style w:type="paragraph" w:customStyle="1" w:styleId="search-photo-count">
    <w:name w:val="search-photo-count"/>
    <w:basedOn w:val="a0"/>
    <w:rsid w:val="00FD543A"/>
    <w:pPr>
      <w:widowControl/>
      <w:suppressAutoHyphens w:val="0"/>
      <w:spacing w:before="35" w:after="69"/>
    </w:pPr>
    <w:rPr>
      <w:rFonts w:eastAsia="Times New Roman"/>
      <w:color w:val="A9A9A9"/>
      <w:kern w:val="0"/>
      <w:sz w:val="22"/>
      <w:szCs w:val="22"/>
      <w:lang w:eastAsia="ru-RU"/>
    </w:rPr>
  </w:style>
  <w:style w:type="paragraph" w:customStyle="1" w:styleId="see-also">
    <w:name w:val="see-also"/>
    <w:basedOn w:val="a0"/>
    <w:rsid w:val="00FD543A"/>
    <w:pPr>
      <w:widowControl/>
      <w:suppressAutoHyphens w:val="0"/>
      <w:spacing w:before="35" w:after="69"/>
    </w:pPr>
    <w:rPr>
      <w:rFonts w:eastAsia="Times New Roman"/>
      <w:b/>
      <w:bCs/>
      <w:color w:val="808080"/>
      <w:kern w:val="0"/>
      <w:sz w:val="22"/>
      <w:szCs w:val="22"/>
      <w:lang w:eastAsia="ru-RU"/>
    </w:rPr>
  </w:style>
  <w:style w:type="paragraph" w:customStyle="1" w:styleId="see-also-content">
    <w:name w:val="see-also-content"/>
    <w:basedOn w:val="a0"/>
    <w:rsid w:val="00FD543A"/>
    <w:pPr>
      <w:widowControl/>
      <w:suppressAutoHyphens w:val="0"/>
      <w:spacing w:before="35" w:after="69"/>
    </w:pPr>
    <w:rPr>
      <w:rFonts w:eastAsia="Times New Roman"/>
      <w:kern w:val="0"/>
      <w:lang w:eastAsia="ru-RU"/>
    </w:rPr>
  </w:style>
  <w:style w:type="paragraph" w:customStyle="1" w:styleId="see-also-link">
    <w:name w:val="see-also-link"/>
    <w:basedOn w:val="a0"/>
    <w:rsid w:val="00FD543A"/>
    <w:pPr>
      <w:widowControl/>
      <w:suppressAutoHyphens w:val="0"/>
      <w:spacing w:before="35" w:after="69"/>
    </w:pPr>
    <w:rPr>
      <w:rFonts w:eastAsia="Times New Roman"/>
      <w:kern w:val="0"/>
      <w:lang w:eastAsia="ru-RU"/>
    </w:rPr>
  </w:style>
  <w:style w:type="paragraph" w:customStyle="1" w:styleId="see-also-resources">
    <w:name w:val="see-also-resources"/>
    <w:basedOn w:val="a0"/>
    <w:rsid w:val="00FD543A"/>
    <w:pPr>
      <w:widowControl/>
      <w:suppressAutoHyphens w:val="0"/>
      <w:spacing w:before="35" w:after="69"/>
    </w:pPr>
    <w:rPr>
      <w:rFonts w:eastAsia="Times New Roman"/>
      <w:kern w:val="0"/>
      <w:lang w:eastAsia="ru-RU"/>
    </w:rPr>
  </w:style>
  <w:style w:type="paragraph" w:customStyle="1" w:styleId="see-also-sect">
    <w:name w:val="see-also-sect"/>
    <w:basedOn w:val="a0"/>
    <w:rsid w:val="00FD543A"/>
    <w:pPr>
      <w:widowControl/>
      <w:suppressAutoHyphens w:val="0"/>
      <w:spacing w:before="35" w:after="69"/>
    </w:pPr>
    <w:rPr>
      <w:rFonts w:eastAsia="Times New Roman"/>
      <w:kern w:val="0"/>
      <w:lang w:eastAsia="ru-RU"/>
    </w:rPr>
  </w:style>
  <w:style w:type="paragraph" w:customStyle="1" w:styleId="see-personal-info">
    <w:name w:val="see-personal-info"/>
    <w:basedOn w:val="a0"/>
    <w:rsid w:val="00FD543A"/>
    <w:pPr>
      <w:widowControl/>
      <w:suppressAutoHyphens w:val="0"/>
      <w:spacing w:before="35" w:after="138"/>
    </w:pPr>
    <w:rPr>
      <w:rFonts w:eastAsia="Times New Roman"/>
      <w:kern w:val="0"/>
      <w:sz w:val="22"/>
      <w:szCs w:val="22"/>
      <w:lang w:eastAsia="ru-RU"/>
    </w:rPr>
  </w:style>
  <w:style w:type="paragraph" w:customStyle="1" w:styleId="see-best-landscapes">
    <w:name w:val="see-best-landscapes"/>
    <w:basedOn w:val="a0"/>
    <w:rsid w:val="00FD543A"/>
    <w:pPr>
      <w:widowControl/>
      <w:suppressAutoHyphens w:val="0"/>
      <w:spacing w:before="35" w:after="69" w:line="230" w:lineRule="atLeast"/>
    </w:pPr>
    <w:rPr>
      <w:rFonts w:eastAsia="Times New Roman"/>
      <w:kern w:val="0"/>
      <w:sz w:val="22"/>
      <w:szCs w:val="22"/>
      <w:lang w:eastAsia="ru-RU"/>
    </w:rPr>
  </w:style>
  <w:style w:type="paragraph" w:customStyle="1" w:styleId="see-taxon-description">
    <w:name w:val="see-taxon-description"/>
    <w:basedOn w:val="a0"/>
    <w:rsid w:val="00FD543A"/>
    <w:pPr>
      <w:widowControl/>
      <w:suppressAutoHyphens w:val="0"/>
      <w:spacing w:before="35" w:after="69" w:line="230" w:lineRule="atLeast"/>
    </w:pPr>
    <w:rPr>
      <w:rFonts w:eastAsia="Times New Roman"/>
      <w:kern w:val="0"/>
      <w:sz w:val="22"/>
      <w:szCs w:val="22"/>
      <w:lang w:eastAsia="ru-RU"/>
    </w:rPr>
  </w:style>
  <w:style w:type="paragraph" w:customStyle="1" w:styleId="see-worst-images">
    <w:name w:val="see-worst-images"/>
    <w:basedOn w:val="a0"/>
    <w:rsid w:val="00FD543A"/>
    <w:pPr>
      <w:widowControl/>
      <w:suppressAutoHyphens w:val="0"/>
      <w:spacing w:before="35" w:after="69" w:line="230" w:lineRule="atLeast"/>
    </w:pPr>
    <w:rPr>
      <w:rFonts w:eastAsia="Times New Roman"/>
      <w:kern w:val="0"/>
      <w:sz w:val="22"/>
      <w:szCs w:val="22"/>
      <w:lang w:eastAsia="ru-RU"/>
    </w:rPr>
  </w:style>
  <w:style w:type="paragraph" w:customStyle="1" w:styleId="see-fullsize-group">
    <w:name w:val="see-fullsize-group"/>
    <w:basedOn w:val="a0"/>
    <w:rsid w:val="00FD543A"/>
    <w:pPr>
      <w:widowControl/>
      <w:suppressAutoHyphens w:val="0"/>
      <w:spacing w:before="69" w:after="69"/>
    </w:pPr>
    <w:rPr>
      <w:rFonts w:eastAsia="Times New Roman"/>
      <w:kern w:val="0"/>
      <w:sz w:val="22"/>
      <w:szCs w:val="22"/>
      <w:lang w:eastAsia="ru-RU"/>
    </w:rPr>
  </w:style>
  <w:style w:type="paragraph" w:customStyle="1" w:styleId="see-subtaxon-gallery">
    <w:name w:val="see-subtaxon-gallery"/>
    <w:basedOn w:val="a0"/>
    <w:rsid w:val="00FD543A"/>
    <w:pPr>
      <w:widowControl/>
      <w:suppressAutoHyphens w:val="0"/>
      <w:spacing w:before="35" w:after="69"/>
    </w:pPr>
    <w:rPr>
      <w:rFonts w:eastAsia="Times New Roman"/>
      <w:kern w:val="0"/>
      <w:sz w:val="22"/>
      <w:szCs w:val="22"/>
      <w:lang w:eastAsia="ru-RU"/>
    </w:rPr>
  </w:style>
  <w:style w:type="paragraph" w:customStyle="1" w:styleId="see-taxon-subtaxons">
    <w:name w:val="see-taxon-subtaxons"/>
    <w:basedOn w:val="a0"/>
    <w:rsid w:val="00FD543A"/>
    <w:pPr>
      <w:widowControl/>
      <w:suppressAutoHyphens w:val="0"/>
      <w:spacing w:before="35" w:after="69"/>
    </w:pPr>
    <w:rPr>
      <w:rFonts w:eastAsia="Times New Roman"/>
      <w:kern w:val="0"/>
      <w:sz w:val="22"/>
      <w:szCs w:val="22"/>
      <w:lang w:eastAsia="ru-RU"/>
    </w:rPr>
  </w:style>
  <w:style w:type="paragraph" w:customStyle="1" w:styleId="see-unknown-images">
    <w:name w:val="see-unknown-images"/>
    <w:basedOn w:val="a0"/>
    <w:rsid w:val="00FD543A"/>
    <w:pPr>
      <w:widowControl/>
      <w:suppressAutoHyphens w:val="0"/>
      <w:spacing w:before="35" w:after="69"/>
    </w:pPr>
    <w:rPr>
      <w:rFonts w:eastAsia="Times New Roman"/>
      <w:kern w:val="0"/>
      <w:sz w:val="22"/>
      <w:szCs w:val="22"/>
      <w:lang w:eastAsia="ru-RU"/>
    </w:rPr>
  </w:style>
  <w:style w:type="paragraph" w:customStyle="1" w:styleId="separator">
    <w:name w:val="separator"/>
    <w:basedOn w:val="a0"/>
    <w:rsid w:val="00FD543A"/>
    <w:pPr>
      <w:widowControl/>
      <w:pBdr>
        <w:bottom w:val="single" w:sz="4" w:space="0" w:color="A9A9A9"/>
      </w:pBdr>
      <w:suppressAutoHyphens w:val="0"/>
      <w:spacing w:after="35"/>
    </w:pPr>
    <w:rPr>
      <w:rFonts w:eastAsia="Times New Roman"/>
      <w:kern w:val="0"/>
      <w:lang w:eastAsia="ru-RU"/>
    </w:rPr>
  </w:style>
  <w:style w:type="paragraph" w:customStyle="1" w:styleId="short-stat-item">
    <w:name w:val="short-stat-item"/>
    <w:basedOn w:val="a0"/>
    <w:rsid w:val="00FD543A"/>
    <w:pPr>
      <w:widowControl/>
      <w:suppressAutoHyphens w:val="0"/>
      <w:spacing w:before="35" w:after="69"/>
    </w:pPr>
    <w:rPr>
      <w:rFonts w:eastAsia="Times New Roman"/>
      <w:kern w:val="0"/>
      <w:lang w:eastAsia="ru-RU"/>
    </w:rPr>
  </w:style>
  <w:style w:type="paragraph" w:customStyle="1" w:styleId="side-menu-command">
    <w:name w:val="side-menu-command"/>
    <w:basedOn w:val="a0"/>
    <w:rsid w:val="00FD543A"/>
    <w:pPr>
      <w:widowControl/>
      <w:suppressAutoHyphens w:val="0"/>
      <w:spacing w:before="35" w:after="69"/>
    </w:pPr>
    <w:rPr>
      <w:rFonts w:eastAsia="Times New Roman"/>
      <w:kern w:val="0"/>
      <w:lang w:eastAsia="ru-RU"/>
    </w:rPr>
  </w:style>
  <w:style w:type="paragraph" w:customStyle="1" w:styleId="side-menu-separator">
    <w:name w:val="side-menu-separator"/>
    <w:basedOn w:val="a0"/>
    <w:rsid w:val="00FD543A"/>
    <w:pPr>
      <w:widowControl/>
      <w:pBdr>
        <w:bottom w:val="single" w:sz="4" w:space="0" w:color="A9A9A9"/>
      </w:pBdr>
      <w:suppressAutoHyphens w:val="0"/>
      <w:spacing w:after="35"/>
      <w:ind w:left="1134" w:right="1134"/>
    </w:pPr>
    <w:rPr>
      <w:rFonts w:eastAsia="Times New Roman"/>
      <w:kern w:val="0"/>
      <w:lang w:eastAsia="ru-RU"/>
    </w:rPr>
  </w:style>
  <w:style w:type="paragraph" w:customStyle="1" w:styleId="side-pane">
    <w:name w:val="side-pane"/>
    <w:basedOn w:val="a0"/>
    <w:rsid w:val="00FD543A"/>
    <w:pPr>
      <w:widowControl/>
      <w:suppressAutoHyphens w:val="0"/>
      <w:spacing w:before="35" w:after="69"/>
    </w:pPr>
    <w:rPr>
      <w:rFonts w:eastAsia="Times New Roman"/>
      <w:kern w:val="0"/>
      <w:lang w:eastAsia="ru-RU"/>
    </w:rPr>
  </w:style>
  <w:style w:type="paragraph" w:customStyle="1" w:styleId="side-pane-content">
    <w:name w:val="side-pane-content"/>
    <w:basedOn w:val="a0"/>
    <w:rsid w:val="00FD543A"/>
    <w:pPr>
      <w:widowControl/>
      <w:suppressAutoHyphens w:val="0"/>
      <w:spacing w:before="69"/>
    </w:pPr>
    <w:rPr>
      <w:rFonts w:eastAsia="Times New Roman"/>
      <w:kern w:val="0"/>
      <w:lang w:eastAsia="ru-RU"/>
    </w:rPr>
  </w:style>
  <w:style w:type="paragraph" w:customStyle="1" w:styleId="side-pane-control">
    <w:name w:val="side-pane-control"/>
    <w:basedOn w:val="a0"/>
    <w:rsid w:val="00FD543A"/>
    <w:pPr>
      <w:widowControl/>
      <w:suppressAutoHyphens w:val="0"/>
      <w:spacing w:before="35" w:after="69"/>
    </w:pPr>
    <w:rPr>
      <w:rFonts w:eastAsia="Times New Roman"/>
      <w:kern w:val="0"/>
      <w:lang w:eastAsia="ru-RU"/>
    </w:rPr>
  </w:style>
  <w:style w:type="paragraph" w:customStyle="1" w:styleId="side-pane-title">
    <w:name w:val="side-pane-title"/>
    <w:basedOn w:val="a0"/>
    <w:rsid w:val="00FD543A"/>
    <w:pPr>
      <w:widowControl/>
      <w:pBdr>
        <w:bottom w:val="single" w:sz="4" w:space="2" w:color="245EDC"/>
      </w:pBdr>
      <w:suppressAutoHyphens w:val="0"/>
      <w:spacing w:after="35"/>
    </w:pPr>
    <w:rPr>
      <w:rFonts w:eastAsia="Times New Roman"/>
      <w:b/>
      <w:bCs/>
      <w:color w:val="245EDC"/>
      <w:kern w:val="0"/>
      <w:lang w:eastAsia="ru-RU"/>
    </w:rPr>
  </w:style>
  <w:style w:type="paragraph" w:customStyle="1" w:styleId="side-subpane-title">
    <w:name w:val="side-subpane-title"/>
    <w:basedOn w:val="a0"/>
    <w:rsid w:val="00FD543A"/>
    <w:pPr>
      <w:widowControl/>
      <w:suppressAutoHyphens w:val="0"/>
    </w:pPr>
    <w:rPr>
      <w:rFonts w:eastAsia="Times New Roman"/>
      <w:b/>
      <w:bCs/>
      <w:kern w:val="0"/>
      <w:lang w:eastAsia="ru-RU"/>
    </w:rPr>
  </w:style>
  <w:style w:type="paragraph" w:customStyle="1" w:styleId="smi-accept">
    <w:name w:val="smi-accept"/>
    <w:basedOn w:val="a0"/>
    <w:rsid w:val="00FD543A"/>
    <w:pPr>
      <w:widowControl/>
      <w:suppressAutoHyphens w:val="0"/>
      <w:spacing w:before="35" w:after="69"/>
    </w:pPr>
    <w:rPr>
      <w:rFonts w:eastAsia="Times New Roman"/>
      <w:kern w:val="0"/>
      <w:lang w:eastAsia="ru-RU"/>
    </w:rPr>
  </w:style>
  <w:style w:type="paragraph" w:customStyle="1" w:styleId="smi-add-flora">
    <w:name w:val="smi-add-flora"/>
    <w:basedOn w:val="a0"/>
    <w:rsid w:val="00FD543A"/>
    <w:pPr>
      <w:widowControl/>
      <w:suppressAutoHyphens w:val="0"/>
      <w:spacing w:before="35" w:after="69"/>
    </w:pPr>
    <w:rPr>
      <w:rFonts w:eastAsia="Times New Roman"/>
      <w:kern w:val="0"/>
      <w:lang w:eastAsia="ru-RU"/>
    </w:rPr>
  </w:style>
  <w:style w:type="paragraph" w:customStyle="1" w:styleId="smi-add-to-area">
    <w:name w:val="smi-add-to-area"/>
    <w:basedOn w:val="a0"/>
    <w:rsid w:val="00FD543A"/>
    <w:pPr>
      <w:widowControl/>
      <w:suppressAutoHyphens w:val="0"/>
      <w:spacing w:before="35" w:after="69"/>
    </w:pPr>
    <w:rPr>
      <w:rFonts w:eastAsia="Times New Roman"/>
      <w:kern w:val="0"/>
      <w:lang w:eastAsia="ru-RU"/>
    </w:rPr>
  </w:style>
  <w:style w:type="paragraph" w:customStyle="1" w:styleId="smi-area">
    <w:name w:val="smi-area"/>
    <w:basedOn w:val="a0"/>
    <w:rsid w:val="00FD543A"/>
    <w:pPr>
      <w:widowControl/>
      <w:suppressAutoHyphens w:val="0"/>
      <w:spacing w:before="35" w:after="69"/>
    </w:pPr>
    <w:rPr>
      <w:rFonts w:eastAsia="Times New Roman"/>
      <w:kern w:val="0"/>
      <w:lang w:eastAsia="ru-RU"/>
    </w:rPr>
  </w:style>
  <w:style w:type="paragraph" w:customStyle="1" w:styleId="smi-at">
    <w:name w:val="smi-at"/>
    <w:basedOn w:val="a0"/>
    <w:rsid w:val="00FD543A"/>
    <w:pPr>
      <w:widowControl/>
      <w:suppressAutoHyphens w:val="0"/>
      <w:spacing w:before="35" w:after="69"/>
    </w:pPr>
    <w:rPr>
      <w:rFonts w:eastAsia="Times New Roman"/>
      <w:kern w:val="0"/>
      <w:lang w:eastAsia="ru-RU"/>
    </w:rPr>
  </w:style>
  <w:style w:type="paragraph" w:customStyle="1" w:styleId="smi-reject">
    <w:name w:val="smi-reject"/>
    <w:basedOn w:val="a0"/>
    <w:rsid w:val="00FD543A"/>
    <w:pPr>
      <w:widowControl/>
      <w:suppressAutoHyphens w:val="0"/>
      <w:spacing w:before="35" w:after="69"/>
    </w:pPr>
    <w:rPr>
      <w:rFonts w:eastAsia="Times New Roman"/>
      <w:kern w:val="0"/>
      <w:lang w:eastAsia="ru-RU"/>
    </w:rPr>
  </w:style>
  <w:style w:type="paragraph" w:customStyle="1" w:styleId="smi-black-star">
    <w:name w:val="smi-black-star"/>
    <w:basedOn w:val="a0"/>
    <w:rsid w:val="00FD543A"/>
    <w:pPr>
      <w:widowControl/>
      <w:suppressAutoHyphens w:val="0"/>
      <w:spacing w:before="35" w:after="69"/>
    </w:pPr>
    <w:rPr>
      <w:rFonts w:eastAsia="Times New Roman"/>
      <w:kern w:val="0"/>
      <w:lang w:eastAsia="ru-RU"/>
    </w:rPr>
  </w:style>
  <w:style w:type="paragraph" w:customStyle="1" w:styleId="smi-bug">
    <w:name w:val="smi-bug"/>
    <w:basedOn w:val="a0"/>
    <w:rsid w:val="00FD543A"/>
    <w:pPr>
      <w:widowControl/>
      <w:suppressAutoHyphens w:val="0"/>
      <w:spacing w:before="35" w:after="69"/>
    </w:pPr>
    <w:rPr>
      <w:rFonts w:eastAsia="Times New Roman"/>
      <w:kern w:val="0"/>
      <w:lang w:eastAsia="ru-RU"/>
    </w:rPr>
  </w:style>
  <w:style w:type="paragraph" w:customStyle="1" w:styleId="smi-bullet">
    <w:name w:val="smi-bullet"/>
    <w:basedOn w:val="a0"/>
    <w:rsid w:val="00FD543A"/>
    <w:pPr>
      <w:widowControl/>
      <w:suppressAutoHyphens w:val="0"/>
      <w:spacing w:before="35" w:after="69"/>
    </w:pPr>
    <w:rPr>
      <w:rFonts w:eastAsia="Times New Roman"/>
      <w:kern w:val="0"/>
      <w:lang w:eastAsia="ru-RU"/>
    </w:rPr>
  </w:style>
  <w:style w:type="paragraph" w:customStyle="1" w:styleId="smi-check">
    <w:name w:val="smi-check"/>
    <w:basedOn w:val="a0"/>
    <w:rsid w:val="00FD543A"/>
    <w:pPr>
      <w:widowControl/>
      <w:suppressAutoHyphens w:val="0"/>
      <w:spacing w:before="35" w:after="69"/>
    </w:pPr>
    <w:rPr>
      <w:rFonts w:eastAsia="Times New Roman"/>
      <w:kern w:val="0"/>
      <w:lang w:eastAsia="ru-RU"/>
    </w:rPr>
  </w:style>
  <w:style w:type="paragraph" w:customStyle="1" w:styleId="smi-categories">
    <w:name w:val="smi-categories"/>
    <w:basedOn w:val="a0"/>
    <w:rsid w:val="00FD543A"/>
    <w:pPr>
      <w:widowControl/>
      <w:suppressAutoHyphens w:val="0"/>
      <w:spacing w:before="35" w:after="69"/>
    </w:pPr>
    <w:rPr>
      <w:rFonts w:eastAsia="Times New Roman"/>
      <w:kern w:val="0"/>
      <w:lang w:eastAsia="ru-RU"/>
    </w:rPr>
  </w:style>
  <w:style w:type="paragraph" w:customStyle="1" w:styleId="smi-close-menu">
    <w:name w:val="smi-close-menu"/>
    <w:basedOn w:val="a0"/>
    <w:rsid w:val="00FD543A"/>
    <w:pPr>
      <w:widowControl/>
      <w:suppressAutoHyphens w:val="0"/>
      <w:spacing w:before="35" w:after="69"/>
      <w:jc w:val="right"/>
    </w:pPr>
    <w:rPr>
      <w:rFonts w:eastAsia="Times New Roman"/>
      <w:kern w:val="0"/>
      <w:sz w:val="22"/>
      <w:szCs w:val="22"/>
      <w:lang w:eastAsia="ru-RU"/>
    </w:rPr>
  </w:style>
  <w:style w:type="paragraph" w:customStyle="1" w:styleId="smi-collapse">
    <w:name w:val="smi-collapse"/>
    <w:basedOn w:val="a0"/>
    <w:rsid w:val="00FD543A"/>
    <w:pPr>
      <w:widowControl/>
      <w:suppressAutoHyphens w:val="0"/>
      <w:spacing w:before="35" w:after="69"/>
    </w:pPr>
    <w:rPr>
      <w:rFonts w:eastAsia="Times New Roman"/>
      <w:kern w:val="0"/>
      <w:lang w:eastAsia="ru-RU"/>
    </w:rPr>
  </w:style>
  <w:style w:type="paragraph" w:customStyle="1" w:styleId="smi-collection">
    <w:name w:val="smi-collection"/>
    <w:basedOn w:val="a0"/>
    <w:rsid w:val="00FD543A"/>
    <w:pPr>
      <w:widowControl/>
      <w:suppressAutoHyphens w:val="0"/>
      <w:spacing w:before="35" w:after="69"/>
    </w:pPr>
    <w:rPr>
      <w:rFonts w:eastAsia="Times New Roman"/>
      <w:kern w:val="0"/>
      <w:lang w:eastAsia="ru-RU"/>
    </w:rPr>
  </w:style>
  <w:style w:type="paragraph" w:customStyle="1" w:styleId="smi-collections">
    <w:name w:val="smi-collections"/>
    <w:basedOn w:val="a0"/>
    <w:rsid w:val="00FD543A"/>
    <w:pPr>
      <w:widowControl/>
      <w:suppressAutoHyphens w:val="0"/>
      <w:spacing w:before="35" w:after="69"/>
    </w:pPr>
    <w:rPr>
      <w:rFonts w:eastAsia="Times New Roman"/>
      <w:kern w:val="0"/>
      <w:lang w:eastAsia="ru-RU"/>
    </w:rPr>
  </w:style>
  <w:style w:type="paragraph" w:customStyle="1" w:styleId="smi-hybrids">
    <w:name w:val="smi-hybrids"/>
    <w:basedOn w:val="a0"/>
    <w:rsid w:val="00FD543A"/>
    <w:pPr>
      <w:widowControl/>
      <w:suppressAutoHyphens w:val="0"/>
      <w:spacing w:before="35" w:after="69"/>
    </w:pPr>
    <w:rPr>
      <w:rFonts w:eastAsia="Times New Roman"/>
      <w:kern w:val="0"/>
      <w:lang w:eastAsia="ru-RU"/>
    </w:rPr>
  </w:style>
  <w:style w:type="paragraph" w:customStyle="1" w:styleId="smi-delete">
    <w:name w:val="smi-delete"/>
    <w:basedOn w:val="a0"/>
    <w:rsid w:val="00FD543A"/>
    <w:pPr>
      <w:widowControl/>
      <w:suppressAutoHyphens w:val="0"/>
      <w:spacing w:before="35" w:after="69"/>
    </w:pPr>
    <w:rPr>
      <w:rFonts w:eastAsia="Times New Roman"/>
      <w:kern w:val="0"/>
      <w:lang w:eastAsia="ru-RU"/>
    </w:rPr>
  </w:style>
  <w:style w:type="paragraph" w:customStyle="1" w:styleId="smi-description">
    <w:name w:val="smi-description"/>
    <w:basedOn w:val="a0"/>
    <w:rsid w:val="00FD543A"/>
    <w:pPr>
      <w:widowControl/>
      <w:suppressAutoHyphens w:val="0"/>
      <w:spacing w:before="35" w:after="69"/>
    </w:pPr>
    <w:rPr>
      <w:rFonts w:eastAsia="Times New Roman"/>
      <w:kern w:val="0"/>
      <w:lang w:eastAsia="ru-RU"/>
    </w:rPr>
  </w:style>
  <w:style w:type="paragraph" w:customStyle="1" w:styleId="smi-edit">
    <w:name w:val="smi-edit"/>
    <w:basedOn w:val="a0"/>
    <w:rsid w:val="00FD543A"/>
    <w:pPr>
      <w:widowControl/>
      <w:suppressAutoHyphens w:val="0"/>
      <w:spacing w:before="35" w:after="69"/>
    </w:pPr>
    <w:rPr>
      <w:rFonts w:eastAsia="Times New Roman"/>
      <w:kern w:val="0"/>
      <w:lang w:eastAsia="ru-RU"/>
    </w:rPr>
  </w:style>
  <w:style w:type="paragraph" w:customStyle="1" w:styleId="smi-districts">
    <w:name w:val="smi-districts"/>
    <w:basedOn w:val="a0"/>
    <w:rsid w:val="00FD543A"/>
    <w:pPr>
      <w:widowControl/>
      <w:suppressAutoHyphens w:val="0"/>
      <w:spacing w:before="35" w:after="69"/>
    </w:pPr>
    <w:rPr>
      <w:rFonts w:eastAsia="Times New Roman"/>
      <w:kern w:val="0"/>
      <w:lang w:eastAsia="ru-RU"/>
    </w:rPr>
  </w:style>
  <w:style w:type="paragraph" w:customStyle="1" w:styleId="smi-expand">
    <w:name w:val="smi-expand"/>
    <w:basedOn w:val="a0"/>
    <w:rsid w:val="00FD543A"/>
    <w:pPr>
      <w:widowControl/>
      <w:suppressAutoHyphens w:val="0"/>
      <w:spacing w:before="35" w:after="69"/>
    </w:pPr>
    <w:rPr>
      <w:rFonts w:eastAsia="Times New Roman"/>
      <w:kern w:val="0"/>
      <w:lang w:eastAsia="ru-RU"/>
    </w:rPr>
  </w:style>
  <w:style w:type="paragraph" w:customStyle="1" w:styleId="smi-feature">
    <w:name w:val="smi-feature"/>
    <w:basedOn w:val="a0"/>
    <w:rsid w:val="00FD543A"/>
    <w:pPr>
      <w:widowControl/>
      <w:suppressAutoHyphens w:val="0"/>
      <w:spacing w:before="35" w:after="69"/>
    </w:pPr>
    <w:rPr>
      <w:rFonts w:eastAsia="Times New Roman"/>
      <w:kern w:val="0"/>
      <w:lang w:eastAsia="ru-RU"/>
    </w:rPr>
  </w:style>
  <w:style w:type="paragraph" w:customStyle="1" w:styleId="smi-find">
    <w:name w:val="smi-find"/>
    <w:basedOn w:val="a0"/>
    <w:rsid w:val="00FD543A"/>
    <w:pPr>
      <w:widowControl/>
      <w:suppressAutoHyphens w:val="0"/>
      <w:spacing w:before="35" w:after="69"/>
    </w:pPr>
    <w:rPr>
      <w:rFonts w:eastAsia="Times New Roman"/>
      <w:kern w:val="0"/>
      <w:lang w:eastAsia="ru-RU"/>
    </w:rPr>
  </w:style>
  <w:style w:type="paragraph" w:customStyle="1" w:styleId="smi-first">
    <w:name w:val="smi-first"/>
    <w:basedOn w:val="a0"/>
    <w:rsid w:val="00FD543A"/>
    <w:pPr>
      <w:widowControl/>
      <w:suppressAutoHyphens w:val="0"/>
      <w:spacing w:before="35" w:after="69"/>
    </w:pPr>
    <w:rPr>
      <w:rFonts w:eastAsia="Times New Roman"/>
      <w:kern w:val="0"/>
      <w:lang w:eastAsia="ru-RU"/>
    </w:rPr>
  </w:style>
  <w:style w:type="paragraph" w:customStyle="1" w:styleId="smi-folder">
    <w:name w:val="smi-folder"/>
    <w:basedOn w:val="a0"/>
    <w:rsid w:val="00FD543A"/>
    <w:pPr>
      <w:widowControl/>
      <w:suppressAutoHyphens w:val="0"/>
      <w:spacing w:before="35" w:after="69"/>
    </w:pPr>
    <w:rPr>
      <w:rFonts w:eastAsia="Times New Roman"/>
      <w:kern w:val="0"/>
      <w:lang w:eastAsia="ru-RU"/>
    </w:rPr>
  </w:style>
  <w:style w:type="paragraph" w:customStyle="1" w:styleId="smi-form-open">
    <w:name w:val="smi-form-open"/>
    <w:basedOn w:val="a0"/>
    <w:rsid w:val="00FD543A"/>
    <w:pPr>
      <w:widowControl/>
      <w:suppressAutoHyphens w:val="0"/>
      <w:spacing w:before="35" w:after="69"/>
    </w:pPr>
    <w:rPr>
      <w:rFonts w:eastAsia="Times New Roman"/>
      <w:kern w:val="0"/>
      <w:lang w:eastAsia="ru-RU"/>
    </w:rPr>
  </w:style>
  <w:style w:type="paragraph" w:customStyle="1" w:styleId="smi-form-close">
    <w:name w:val="smi-form-close"/>
    <w:basedOn w:val="a0"/>
    <w:rsid w:val="00FD543A"/>
    <w:pPr>
      <w:widowControl/>
      <w:suppressAutoHyphens w:val="0"/>
      <w:spacing w:before="35" w:after="69"/>
    </w:pPr>
    <w:rPr>
      <w:rFonts w:eastAsia="Times New Roman"/>
      <w:kern w:val="0"/>
      <w:lang w:eastAsia="ru-RU"/>
    </w:rPr>
  </w:style>
  <w:style w:type="paragraph" w:customStyle="1" w:styleId="smi-forum">
    <w:name w:val="smi-forum"/>
    <w:basedOn w:val="a0"/>
    <w:rsid w:val="00FD543A"/>
    <w:pPr>
      <w:widowControl/>
      <w:suppressAutoHyphens w:val="0"/>
      <w:spacing w:before="35" w:after="69"/>
    </w:pPr>
    <w:rPr>
      <w:rFonts w:eastAsia="Times New Roman"/>
      <w:kern w:val="0"/>
      <w:lang w:eastAsia="ru-RU"/>
    </w:rPr>
  </w:style>
  <w:style w:type="paragraph" w:customStyle="1" w:styleId="smi-forum-open">
    <w:name w:val="smi-forum-open"/>
    <w:basedOn w:val="a0"/>
    <w:rsid w:val="00FD543A"/>
    <w:pPr>
      <w:widowControl/>
      <w:suppressAutoHyphens w:val="0"/>
      <w:spacing w:before="35" w:after="69"/>
    </w:pPr>
    <w:rPr>
      <w:rFonts w:eastAsia="Times New Roman"/>
      <w:kern w:val="0"/>
      <w:lang w:eastAsia="ru-RU"/>
    </w:rPr>
  </w:style>
  <w:style w:type="paragraph" w:customStyle="1" w:styleId="smi-grouping">
    <w:name w:val="smi-grouping"/>
    <w:basedOn w:val="a0"/>
    <w:rsid w:val="00FD543A"/>
    <w:pPr>
      <w:widowControl/>
      <w:suppressAutoHyphens w:val="0"/>
      <w:spacing w:before="35" w:after="69"/>
    </w:pPr>
    <w:rPr>
      <w:rFonts w:eastAsia="Times New Roman"/>
      <w:kern w:val="0"/>
      <w:lang w:eastAsia="ru-RU"/>
    </w:rPr>
  </w:style>
  <w:style w:type="paragraph" w:customStyle="1" w:styleId="smi-diagnosis">
    <w:name w:val="smi-diagnosis"/>
    <w:basedOn w:val="a0"/>
    <w:rsid w:val="00FD543A"/>
    <w:pPr>
      <w:widowControl/>
      <w:suppressAutoHyphens w:val="0"/>
      <w:spacing w:before="35" w:after="69"/>
    </w:pPr>
    <w:rPr>
      <w:rFonts w:eastAsia="Times New Roman"/>
      <w:kern w:val="0"/>
      <w:lang w:eastAsia="ru-RU"/>
    </w:rPr>
  </w:style>
  <w:style w:type="paragraph" w:customStyle="1" w:styleId="smi-help">
    <w:name w:val="smi-help"/>
    <w:basedOn w:val="a0"/>
    <w:rsid w:val="00FD543A"/>
    <w:pPr>
      <w:widowControl/>
      <w:suppressAutoHyphens w:val="0"/>
      <w:spacing w:before="35" w:after="69"/>
    </w:pPr>
    <w:rPr>
      <w:rFonts w:eastAsia="Times New Roman"/>
      <w:kern w:val="0"/>
      <w:lang w:eastAsia="ru-RU"/>
    </w:rPr>
  </w:style>
  <w:style w:type="paragraph" w:customStyle="1" w:styleId="smi-hybridparents">
    <w:name w:val="smi-hybridparents"/>
    <w:basedOn w:val="a0"/>
    <w:rsid w:val="00FD543A"/>
    <w:pPr>
      <w:widowControl/>
      <w:suppressAutoHyphens w:val="0"/>
      <w:spacing w:before="35" w:after="69"/>
    </w:pPr>
    <w:rPr>
      <w:rFonts w:eastAsia="Times New Roman"/>
      <w:kern w:val="0"/>
      <w:lang w:eastAsia="ru-RU"/>
    </w:rPr>
  </w:style>
  <w:style w:type="paragraph" w:customStyle="1" w:styleId="smi-illustrated">
    <w:name w:val="smi-illustrated"/>
    <w:basedOn w:val="a0"/>
    <w:rsid w:val="00FD543A"/>
    <w:pPr>
      <w:widowControl/>
      <w:suppressAutoHyphens w:val="0"/>
      <w:spacing w:before="35" w:after="69"/>
    </w:pPr>
    <w:rPr>
      <w:rFonts w:eastAsia="Times New Roman"/>
      <w:kern w:val="0"/>
      <w:lang w:eastAsia="ru-RU"/>
    </w:rPr>
  </w:style>
  <w:style w:type="paragraph" w:customStyle="1" w:styleId="smi-images">
    <w:name w:val="smi-images"/>
    <w:basedOn w:val="a0"/>
    <w:rsid w:val="00FD543A"/>
    <w:pPr>
      <w:widowControl/>
      <w:suppressAutoHyphens w:val="0"/>
      <w:spacing w:before="35" w:after="69"/>
    </w:pPr>
    <w:rPr>
      <w:rFonts w:eastAsia="Times New Roman"/>
      <w:kern w:val="0"/>
      <w:lang w:eastAsia="ru-RU"/>
    </w:rPr>
  </w:style>
  <w:style w:type="paragraph" w:customStyle="1" w:styleId="smi-import">
    <w:name w:val="smi-import"/>
    <w:basedOn w:val="a0"/>
    <w:rsid w:val="00FD543A"/>
    <w:pPr>
      <w:widowControl/>
      <w:suppressAutoHyphens w:val="0"/>
      <w:spacing w:before="35" w:after="69"/>
    </w:pPr>
    <w:rPr>
      <w:rFonts w:eastAsia="Times New Roman"/>
      <w:kern w:val="0"/>
      <w:lang w:eastAsia="ru-RU"/>
    </w:rPr>
  </w:style>
  <w:style w:type="paragraph" w:customStyle="1" w:styleId="smi-index">
    <w:name w:val="smi-index"/>
    <w:basedOn w:val="a0"/>
    <w:rsid w:val="00FD543A"/>
    <w:pPr>
      <w:widowControl/>
      <w:suppressAutoHyphens w:val="0"/>
      <w:spacing w:before="35" w:after="69"/>
    </w:pPr>
    <w:rPr>
      <w:rFonts w:eastAsia="Times New Roman"/>
      <w:kern w:val="0"/>
      <w:lang w:eastAsia="ru-RU"/>
    </w:rPr>
  </w:style>
  <w:style w:type="paragraph" w:customStyle="1" w:styleId="smi-info">
    <w:name w:val="smi-info"/>
    <w:basedOn w:val="a0"/>
    <w:rsid w:val="00FD543A"/>
    <w:pPr>
      <w:widowControl/>
      <w:suppressAutoHyphens w:val="0"/>
      <w:spacing w:before="35" w:after="69"/>
    </w:pPr>
    <w:rPr>
      <w:rFonts w:eastAsia="Times New Roman"/>
      <w:kern w:val="0"/>
      <w:lang w:eastAsia="ru-RU"/>
    </w:rPr>
  </w:style>
  <w:style w:type="paragraph" w:customStyle="1" w:styleId="smi-flora">
    <w:name w:val="smi-flora"/>
    <w:basedOn w:val="a0"/>
    <w:rsid w:val="00FD543A"/>
    <w:pPr>
      <w:widowControl/>
      <w:suppressAutoHyphens w:val="0"/>
      <w:spacing w:before="35" w:after="69"/>
    </w:pPr>
    <w:rPr>
      <w:rFonts w:eastAsia="Times New Roman"/>
      <w:kern w:val="0"/>
      <w:lang w:eastAsia="ru-RU"/>
    </w:rPr>
  </w:style>
  <w:style w:type="paragraph" w:customStyle="1" w:styleId="smi-join">
    <w:name w:val="smi-join"/>
    <w:basedOn w:val="a0"/>
    <w:rsid w:val="00FD543A"/>
    <w:pPr>
      <w:widowControl/>
      <w:suppressAutoHyphens w:val="0"/>
      <w:spacing w:before="35" w:after="69"/>
    </w:pPr>
    <w:rPr>
      <w:rFonts w:eastAsia="Times New Roman"/>
      <w:kern w:val="0"/>
      <w:lang w:eastAsia="ru-RU"/>
    </w:rPr>
  </w:style>
  <w:style w:type="paragraph" w:customStyle="1" w:styleId="smi-landscape">
    <w:name w:val="smi-landscape"/>
    <w:basedOn w:val="a0"/>
    <w:rsid w:val="00FD543A"/>
    <w:pPr>
      <w:widowControl/>
      <w:suppressAutoHyphens w:val="0"/>
      <w:spacing w:before="35" w:after="69"/>
    </w:pPr>
    <w:rPr>
      <w:rFonts w:eastAsia="Times New Roman"/>
      <w:kern w:val="0"/>
      <w:lang w:eastAsia="ru-RU"/>
    </w:rPr>
  </w:style>
  <w:style w:type="paragraph" w:customStyle="1" w:styleId="smi-last">
    <w:name w:val="smi-last"/>
    <w:basedOn w:val="a0"/>
    <w:rsid w:val="00FD543A"/>
    <w:pPr>
      <w:widowControl/>
      <w:suppressAutoHyphens w:val="0"/>
      <w:spacing w:before="35" w:after="69"/>
    </w:pPr>
    <w:rPr>
      <w:rFonts w:eastAsia="Times New Roman"/>
      <w:kern w:val="0"/>
      <w:lang w:eastAsia="ru-RU"/>
    </w:rPr>
  </w:style>
  <w:style w:type="paragraph" w:customStyle="1" w:styleId="smi-synonyms">
    <w:name w:val="smi-synonyms"/>
    <w:basedOn w:val="a0"/>
    <w:rsid w:val="00FD543A"/>
    <w:pPr>
      <w:widowControl/>
      <w:suppressAutoHyphens w:val="0"/>
      <w:spacing w:before="35" w:after="69"/>
    </w:pPr>
    <w:rPr>
      <w:rFonts w:eastAsia="Times New Roman"/>
      <w:kern w:val="0"/>
      <w:lang w:eastAsia="ru-RU"/>
    </w:rPr>
  </w:style>
  <w:style w:type="paragraph" w:customStyle="1" w:styleId="smi-latin">
    <w:name w:val="smi-latin"/>
    <w:basedOn w:val="a0"/>
    <w:rsid w:val="00FD543A"/>
    <w:pPr>
      <w:widowControl/>
      <w:suppressAutoHyphens w:val="0"/>
      <w:spacing w:before="35" w:after="69"/>
    </w:pPr>
    <w:rPr>
      <w:rFonts w:eastAsia="Times New Roman"/>
      <w:kern w:val="0"/>
      <w:lang w:eastAsia="ru-RU"/>
    </w:rPr>
  </w:style>
  <w:style w:type="paragraph" w:customStyle="1" w:styleId="smi-link-plants">
    <w:name w:val="smi-link-plants"/>
    <w:basedOn w:val="a0"/>
    <w:rsid w:val="00FD543A"/>
    <w:pPr>
      <w:widowControl/>
      <w:suppressAutoHyphens w:val="0"/>
      <w:spacing w:before="35" w:after="69"/>
    </w:pPr>
    <w:rPr>
      <w:rFonts w:eastAsia="Times New Roman"/>
      <w:kern w:val="0"/>
      <w:lang w:eastAsia="ru-RU"/>
    </w:rPr>
  </w:style>
  <w:style w:type="paragraph" w:customStyle="1" w:styleId="smi-locations">
    <w:name w:val="smi-locations"/>
    <w:basedOn w:val="a0"/>
    <w:rsid w:val="00FD543A"/>
    <w:pPr>
      <w:widowControl/>
      <w:suppressAutoHyphens w:val="0"/>
      <w:spacing w:before="35" w:after="69"/>
    </w:pPr>
    <w:rPr>
      <w:rFonts w:eastAsia="Times New Roman"/>
      <w:kern w:val="0"/>
      <w:lang w:eastAsia="ru-RU"/>
    </w:rPr>
  </w:style>
  <w:style w:type="paragraph" w:customStyle="1" w:styleId="smi-login">
    <w:name w:val="smi-login"/>
    <w:basedOn w:val="a0"/>
    <w:rsid w:val="00FD543A"/>
    <w:pPr>
      <w:widowControl/>
      <w:suppressAutoHyphens w:val="0"/>
      <w:spacing w:before="35" w:after="69"/>
    </w:pPr>
    <w:rPr>
      <w:rFonts w:eastAsia="Times New Roman"/>
      <w:kern w:val="0"/>
      <w:lang w:eastAsia="ru-RU"/>
    </w:rPr>
  </w:style>
  <w:style w:type="paragraph" w:customStyle="1" w:styleId="smi-logout">
    <w:name w:val="smi-logout"/>
    <w:basedOn w:val="a0"/>
    <w:rsid w:val="00FD543A"/>
    <w:pPr>
      <w:widowControl/>
      <w:suppressAutoHyphens w:val="0"/>
      <w:spacing w:before="35" w:after="69"/>
    </w:pPr>
    <w:rPr>
      <w:rFonts w:eastAsia="Times New Roman"/>
      <w:kern w:val="0"/>
      <w:lang w:eastAsia="ru-RU"/>
    </w:rPr>
  </w:style>
  <w:style w:type="paragraph" w:customStyle="1" w:styleId="smi-mail">
    <w:name w:val="smi-mail"/>
    <w:basedOn w:val="a0"/>
    <w:rsid w:val="00FD543A"/>
    <w:pPr>
      <w:widowControl/>
      <w:suppressAutoHyphens w:val="0"/>
      <w:spacing w:before="35" w:after="69"/>
    </w:pPr>
    <w:rPr>
      <w:rFonts w:eastAsia="Times New Roman"/>
      <w:kern w:val="0"/>
      <w:lang w:eastAsia="ru-RU"/>
    </w:rPr>
  </w:style>
  <w:style w:type="paragraph" w:customStyle="1" w:styleId="smi-main">
    <w:name w:val="smi-main"/>
    <w:basedOn w:val="a0"/>
    <w:rsid w:val="00FD543A"/>
    <w:pPr>
      <w:widowControl/>
      <w:suppressAutoHyphens w:val="0"/>
      <w:spacing w:before="35" w:after="69"/>
    </w:pPr>
    <w:rPr>
      <w:rFonts w:eastAsia="Times New Roman"/>
      <w:kern w:val="0"/>
      <w:lang w:eastAsia="ru-RU"/>
    </w:rPr>
  </w:style>
  <w:style w:type="paragraph" w:customStyle="1" w:styleId="smi-move">
    <w:name w:val="smi-move"/>
    <w:basedOn w:val="a0"/>
    <w:rsid w:val="00FD543A"/>
    <w:pPr>
      <w:widowControl/>
      <w:suppressAutoHyphens w:val="0"/>
      <w:spacing w:before="35" w:after="69"/>
    </w:pPr>
    <w:rPr>
      <w:rFonts w:eastAsia="Times New Roman"/>
      <w:kern w:val="0"/>
      <w:lang w:eastAsia="ru-RU"/>
    </w:rPr>
  </w:style>
  <w:style w:type="paragraph" w:customStyle="1" w:styleId="smi-move-at">
    <w:name w:val="smi-move-at"/>
    <w:basedOn w:val="a0"/>
    <w:rsid w:val="00FD543A"/>
    <w:pPr>
      <w:widowControl/>
      <w:suppressAutoHyphens w:val="0"/>
      <w:spacing w:before="35" w:after="69"/>
    </w:pPr>
    <w:rPr>
      <w:rFonts w:eastAsia="Times New Roman"/>
      <w:kern w:val="0"/>
      <w:lang w:eastAsia="ru-RU"/>
    </w:rPr>
  </w:style>
  <w:style w:type="paragraph" w:customStyle="1" w:styleId="smi-move-bottom">
    <w:name w:val="smi-move-bottom"/>
    <w:basedOn w:val="a0"/>
    <w:rsid w:val="00FD543A"/>
    <w:pPr>
      <w:widowControl/>
      <w:suppressAutoHyphens w:val="0"/>
      <w:spacing w:before="35" w:after="69"/>
    </w:pPr>
    <w:rPr>
      <w:rFonts w:eastAsia="Times New Roman"/>
      <w:kern w:val="0"/>
      <w:lang w:eastAsia="ru-RU"/>
    </w:rPr>
  </w:style>
  <w:style w:type="paragraph" w:customStyle="1" w:styleId="smi-move-down">
    <w:name w:val="smi-move-down"/>
    <w:basedOn w:val="a0"/>
    <w:rsid w:val="00FD543A"/>
    <w:pPr>
      <w:widowControl/>
      <w:suppressAutoHyphens w:val="0"/>
      <w:spacing w:before="35" w:after="69"/>
    </w:pPr>
    <w:rPr>
      <w:rFonts w:eastAsia="Times New Roman"/>
      <w:kern w:val="0"/>
      <w:lang w:eastAsia="ru-RU"/>
    </w:rPr>
  </w:style>
  <w:style w:type="paragraph" w:customStyle="1" w:styleId="smi-move-top">
    <w:name w:val="smi-move-top"/>
    <w:basedOn w:val="a0"/>
    <w:rsid w:val="00FD543A"/>
    <w:pPr>
      <w:widowControl/>
      <w:suppressAutoHyphens w:val="0"/>
      <w:spacing w:before="35" w:after="69"/>
    </w:pPr>
    <w:rPr>
      <w:rFonts w:eastAsia="Times New Roman"/>
      <w:kern w:val="0"/>
      <w:lang w:eastAsia="ru-RU"/>
    </w:rPr>
  </w:style>
  <w:style w:type="paragraph" w:customStyle="1" w:styleId="smi-move-up">
    <w:name w:val="smi-move-up"/>
    <w:basedOn w:val="a0"/>
    <w:rsid w:val="00FD543A"/>
    <w:pPr>
      <w:widowControl/>
      <w:suppressAutoHyphens w:val="0"/>
      <w:spacing w:before="35" w:after="69"/>
    </w:pPr>
    <w:rPr>
      <w:rFonts w:eastAsia="Times New Roman"/>
      <w:kern w:val="0"/>
      <w:lang w:eastAsia="ru-RU"/>
    </w:rPr>
  </w:style>
  <w:style w:type="paragraph" w:customStyle="1" w:styleId="smi-names">
    <w:name w:val="smi-names"/>
    <w:basedOn w:val="a0"/>
    <w:rsid w:val="00FD543A"/>
    <w:pPr>
      <w:widowControl/>
      <w:suppressAutoHyphens w:val="0"/>
      <w:spacing w:before="35" w:after="69"/>
    </w:pPr>
    <w:rPr>
      <w:rFonts w:eastAsia="Times New Roman"/>
      <w:kern w:val="0"/>
      <w:lang w:eastAsia="ru-RU"/>
    </w:rPr>
  </w:style>
  <w:style w:type="paragraph" w:customStyle="1" w:styleId="smi-next">
    <w:name w:val="smi-next"/>
    <w:basedOn w:val="a0"/>
    <w:rsid w:val="00FD543A"/>
    <w:pPr>
      <w:widowControl/>
      <w:suppressAutoHyphens w:val="0"/>
      <w:spacing w:before="35" w:after="69"/>
    </w:pPr>
    <w:rPr>
      <w:rFonts w:eastAsia="Times New Roman"/>
      <w:kern w:val="0"/>
      <w:lang w:eastAsia="ru-RU"/>
    </w:rPr>
  </w:style>
  <w:style w:type="paragraph" w:customStyle="1" w:styleId="smi-next-disabled">
    <w:name w:val="smi-next-disabled"/>
    <w:basedOn w:val="a0"/>
    <w:rsid w:val="00FD543A"/>
    <w:pPr>
      <w:widowControl/>
      <w:suppressAutoHyphens w:val="0"/>
      <w:spacing w:before="35" w:after="69"/>
    </w:pPr>
    <w:rPr>
      <w:rFonts w:eastAsia="Times New Roman"/>
      <w:kern w:val="0"/>
      <w:lang w:eastAsia="ru-RU"/>
    </w:rPr>
  </w:style>
  <w:style w:type="paragraph" w:customStyle="1" w:styleId="smi-news">
    <w:name w:val="smi-news"/>
    <w:basedOn w:val="a0"/>
    <w:rsid w:val="00FD543A"/>
    <w:pPr>
      <w:widowControl/>
      <w:suppressAutoHyphens w:val="0"/>
      <w:spacing w:before="35" w:after="69"/>
    </w:pPr>
    <w:rPr>
      <w:rFonts w:eastAsia="Times New Roman"/>
      <w:kern w:val="0"/>
      <w:lang w:eastAsia="ru-RU"/>
    </w:rPr>
  </w:style>
  <w:style w:type="paragraph" w:customStyle="1" w:styleId="smi-options">
    <w:name w:val="smi-options"/>
    <w:basedOn w:val="a0"/>
    <w:rsid w:val="00FD543A"/>
    <w:pPr>
      <w:widowControl/>
      <w:suppressAutoHyphens w:val="0"/>
      <w:spacing w:before="35" w:after="69"/>
    </w:pPr>
    <w:rPr>
      <w:rFonts w:eastAsia="Times New Roman"/>
      <w:kern w:val="0"/>
      <w:lang w:eastAsia="ru-RU"/>
    </w:rPr>
  </w:style>
  <w:style w:type="paragraph" w:customStyle="1" w:styleId="smi-password">
    <w:name w:val="smi-password"/>
    <w:basedOn w:val="a0"/>
    <w:rsid w:val="00FD543A"/>
    <w:pPr>
      <w:widowControl/>
      <w:suppressAutoHyphens w:val="0"/>
      <w:spacing w:before="35" w:after="69"/>
    </w:pPr>
    <w:rPr>
      <w:rFonts w:eastAsia="Times New Roman"/>
      <w:kern w:val="0"/>
      <w:lang w:eastAsia="ru-RU"/>
    </w:rPr>
  </w:style>
  <w:style w:type="paragraph" w:customStyle="1" w:styleId="smi-places">
    <w:name w:val="smi-places"/>
    <w:basedOn w:val="a0"/>
    <w:rsid w:val="00FD543A"/>
    <w:pPr>
      <w:widowControl/>
      <w:suppressAutoHyphens w:val="0"/>
      <w:spacing w:before="35" w:after="69"/>
    </w:pPr>
    <w:rPr>
      <w:rFonts w:eastAsia="Times New Roman"/>
      <w:kern w:val="0"/>
      <w:lang w:eastAsia="ru-RU"/>
    </w:rPr>
  </w:style>
  <w:style w:type="paragraph" w:customStyle="1" w:styleId="smi-plant">
    <w:name w:val="smi-plant"/>
    <w:basedOn w:val="a0"/>
    <w:rsid w:val="00FD543A"/>
    <w:pPr>
      <w:widowControl/>
      <w:suppressAutoHyphens w:val="0"/>
      <w:spacing w:before="35" w:after="69"/>
    </w:pPr>
    <w:rPr>
      <w:rFonts w:eastAsia="Times New Roman"/>
      <w:kern w:val="0"/>
      <w:lang w:eastAsia="ru-RU"/>
    </w:rPr>
  </w:style>
  <w:style w:type="paragraph" w:customStyle="1" w:styleId="smi-plants">
    <w:name w:val="smi-plants"/>
    <w:basedOn w:val="a0"/>
    <w:rsid w:val="00FD543A"/>
    <w:pPr>
      <w:widowControl/>
      <w:suppressAutoHyphens w:val="0"/>
      <w:spacing w:before="35" w:after="69"/>
    </w:pPr>
    <w:rPr>
      <w:rFonts w:eastAsia="Times New Roman"/>
      <w:kern w:val="0"/>
      <w:lang w:eastAsia="ru-RU"/>
    </w:rPr>
  </w:style>
  <w:style w:type="paragraph" w:customStyle="1" w:styleId="smi-point">
    <w:name w:val="smi-point"/>
    <w:basedOn w:val="a0"/>
    <w:rsid w:val="00FD543A"/>
    <w:pPr>
      <w:widowControl/>
      <w:suppressAutoHyphens w:val="0"/>
      <w:spacing w:before="35" w:after="69"/>
    </w:pPr>
    <w:rPr>
      <w:rFonts w:eastAsia="Times New Roman"/>
      <w:kern w:val="0"/>
      <w:lang w:eastAsia="ru-RU"/>
    </w:rPr>
  </w:style>
  <w:style w:type="paragraph" w:customStyle="1" w:styleId="smi-point-join">
    <w:name w:val="smi-point-join"/>
    <w:basedOn w:val="a0"/>
    <w:rsid w:val="00FD543A"/>
    <w:pPr>
      <w:widowControl/>
      <w:suppressAutoHyphens w:val="0"/>
      <w:spacing w:before="35" w:after="69"/>
    </w:pPr>
    <w:rPr>
      <w:rFonts w:eastAsia="Times New Roman"/>
      <w:kern w:val="0"/>
      <w:lang w:eastAsia="ru-RU"/>
    </w:rPr>
  </w:style>
  <w:style w:type="paragraph" w:customStyle="1" w:styleId="smi-point-unjoin">
    <w:name w:val="smi-point-unjoin"/>
    <w:basedOn w:val="a0"/>
    <w:rsid w:val="00FD543A"/>
    <w:pPr>
      <w:widowControl/>
      <w:suppressAutoHyphens w:val="0"/>
      <w:spacing w:before="35" w:after="69"/>
    </w:pPr>
    <w:rPr>
      <w:rFonts w:eastAsia="Times New Roman"/>
      <w:kern w:val="0"/>
      <w:lang w:eastAsia="ru-RU"/>
    </w:rPr>
  </w:style>
  <w:style w:type="paragraph" w:customStyle="1" w:styleId="smi-preserve">
    <w:name w:val="smi-preserve"/>
    <w:basedOn w:val="a0"/>
    <w:rsid w:val="00FD543A"/>
    <w:pPr>
      <w:widowControl/>
      <w:suppressAutoHyphens w:val="0"/>
      <w:spacing w:before="35" w:after="69"/>
    </w:pPr>
    <w:rPr>
      <w:rFonts w:eastAsia="Times New Roman"/>
      <w:kern w:val="0"/>
      <w:lang w:eastAsia="ru-RU"/>
    </w:rPr>
  </w:style>
  <w:style w:type="paragraph" w:customStyle="1" w:styleId="smi-pretenders">
    <w:name w:val="smi-pretenders"/>
    <w:basedOn w:val="a0"/>
    <w:rsid w:val="00FD543A"/>
    <w:pPr>
      <w:widowControl/>
      <w:suppressAutoHyphens w:val="0"/>
      <w:spacing w:before="35" w:after="69"/>
    </w:pPr>
    <w:rPr>
      <w:rFonts w:eastAsia="Times New Roman"/>
      <w:kern w:val="0"/>
      <w:lang w:eastAsia="ru-RU"/>
    </w:rPr>
  </w:style>
  <w:style w:type="paragraph" w:customStyle="1" w:styleId="smi-prev">
    <w:name w:val="smi-prev"/>
    <w:basedOn w:val="a0"/>
    <w:rsid w:val="00FD543A"/>
    <w:pPr>
      <w:widowControl/>
      <w:suppressAutoHyphens w:val="0"/>
      <w:spacing w:before="35" w:after="69"/>
    </w:pPr>
    <w:rPr>
      <w:rFonts w:eastAsia="Times New Roman"/>
      <w:kern w:val="0"/>
      <w:lang w:eastAsia="ru-RU"/>
    </w:rPr>
  </w:style>
  <w:style w:type="paragraph" w:customStyle="1" w:styleId="smi-prev-disabled">
    <w:name w:val="smi-prev-disabled"/>
    <w:basedOn w:val="a0"/>
    <w:rsid w:val="00FD543A"/>
    <w:pPr>
      <w:widowControl/>
      <w:suppressAutoHyphens w:val="0"/>
      <w:spacing w:before="35" w:after="69"/>
    </w:pPr>
    <w:rPr>
      <w:rFonts w:eastAsia="Times New Roman"/>
      <w:kern w:val="0"/>
      <w:lang w:eastAsia="ru-RU"/>
    </w:rPr>
  </w:style>
  <w:style w:type="paragraph" w:customStyle="1" w:styleId="smi-flora-fill">
    <w:name w:val="smi-flora-fill"/>
    <w:basedOn w:val="a0"/>
    <w:rsid w:val="00FD543A"/>
    <w:pPr>
      <w:widowControl/>
      <w:suppressAutoHyphens w:val="0"/>
      <w:spacing w:before="35" w:after="69"/>
    </w:pPr>
    <w:rPr>
      <w:rFonts w:eastAsia="Times New Roman"/>
      <w:kern w:val="0"/>
      <w:lang w:eastAsia="ru-RU"/>
    </w:rPr>
  </w:style>
  <w:style w:type="paragraph" w:customStyle="1" w:styleId="smi-redbook-fill">
    <w:name w:val="smi-redbook-fill"/>
    <w:basedOn w:val="a0"/>
    <w:rsid w:val="00FD543A"/>
    <w:pPr>
      <w:widowControl/>
      <w:suppressAutoHyphens w:val="0"/>
      <w:spacing w:before="35" w:after="69"/>
    </w:pPr>
    <w:rPr>
      <w:rFonts w:eastAsia="Times New Roman"/>
      <w:kern w:val="0"/>
      <w:lang w:eastAsia="ru-RU"/>
    </w:rPr>
  </w:style>
  <w:style w:type="paragraph" w:customStyle="1" w:styleId="smi-redbooks">
    <w:name w:val="smi-redbooks"/>
    <w:basedOn w:val="a0"/>
    <w:rsid w:val="00FD543A"/>
    <w:pPr>
      <w:widowControl/>
      <w:suppressAutoHyphens w:val="0"/>
      <w:spacing w:before="35" w:after="69"/>
    </w:pPr>
    <w:rPr>
      <w:rFonts w:eastAsia="Times New Roman"/>
      <w:kern w:val="0"/>
      <w:lang w:eastAsia="ru-RU"/>
    </w:rPr>
  </w:style>
  <w:style w:type="paragraph" w:customStyle="1" w:styleId="smi-registration">
    <w:name w:val="smi-registration"/>
    <w:basedOn w:val="a0"/>
    <w:rsid w:val="00FD543A"/>
    <w:pPr>
      <w:widowControl/>
      <w:suppressAutoHyphens w:val="0"/>
      <w:spacing w:before="35" w:after="69"/>
    </w:pPr>
    <w:rPr>
      <w:rFonts w:eastAsia="Times New Roman"/>
      <w:kern w:val="0"/>
      <w:lang w:eastAsia="ru-RU"/>
    </w:rPr>
  </w:style>
  <w:style w:type="paragraph" w:customStyle="1" w:styleId="smi-replace">
    <w:name w:val="smi-replace"/>
    <w:basedOn w:val="a0"/>
    <w:rsid w:val="00FD543A"/>
    <w:pPr>
      <w:widowControl/>
      <w:suppressAutoHyphens w:val="0"/>
      <w:spacing w:before="35" w:after="69"/>
    </w:pPr>
    <w:rPr>
      <w:rFonts w:eastAsia="Times New Roman"/>
      <w:kern w:val="0"/>
      <w:lang w:eastAsia="ru-RU"/>
    </w:rPr>
  </w:style>
  <w:style w:type="paragraph" w:customStyle="1" w:styleId="smi-reset">
    <w:name w:val="smi-reset"/>
    <w:basedOn w:val="a0"/>
    <w:rsid w:val="00FD543A"/>
    <w:pPr>
      <w:widowControl/>
      <w:suppressAutoHyphens w:val="0"/>
      <w:spacing w:before="35" w:after="69"/>
    </w:pPr>
    <w:rPr>
      <w:rFonts w:eastAsia="Times New Roman"/>
      <w:kern w:val="0"/>
      <w:lang w:eastAsia="ru-RU"/>
    </w:rPr>
  </w:style>
  <w:style w:type="paragraph" w:customStyle="1" w:styleId="smi-rss">
    <w:name w:val="smi-rss"/>
    <w:basedOn w:val="a0"/>
    <w:rsid w:val="00FD543A"/>
    <w:pPr>
      <w:widowControl/>
      <w:suppressAutoHyphens w:val="0"/>
      <w:spacing w:before="35" w:after="69"/>
    </w:pPr>
    <w:rPr>
      <w:rFonts w:eastAsia="Times New Roman"/>
      <w:kern w:val="0"/>
      <w:lang w:eastAsia="ru-RU"/>
    </w:rPr>
  </w:style>
  <w:style w:type="paragraph" w:customStyle="1" w:styleId="smi-links">
    <w:name w:val="smi-links"/>
    <w:basedOn w:val="a0"/>
    <w:rsid w:val="00FD543A"/>
    <w:pPr>
      <w:widowControl/>
      <w:suppressAutoHyphens w:val="0"/>
      <w:spacing w:before="35" w:after="69"/>
    </w:pPr>
    <w:rPr>
      <w:rFonts w:eastAsia="Times New Roman"/>
      <w:kern w:val="0"/>
      <w:lang w:eastAsia="ru-RU"/>
    </w:rPr>
  </w:style>
  <w:style w:type="paragraph" w:customStyle="1" w:styleId="smi-site">
    <w:name w:val="smi-site"/>
    <w:basedOn w:val="a0"/>
    <w:rsid w:val="00FD543A"/>
    <w:pPr>
      <w:widowControl/>
      <w:suppressAutoHyphens w:val="0"/>
      <w:spacing w:before="35" w:after="69"/>
    </w:pPr>
    <w:rPr>
      <w:rFonts w:eastAsia="Times New Roman"/>
      <w:kern w:val="0"/>
      <w:lang w:eastAsia="ru-RU"/>
    </w:rPr>
  </w:style>
  <w:style w:type="paragraph" w:customStyle="1" w:styleId="smi-search">
    <w:name w:val="smi-search"/>
    <w:basedOn w:val="a0"/>
    <w:rsid w:val="00FD543A"/>
    <w:pPr>
      <w:widowControl/>
      <w:suppressAutoHyphens w:val="0"/>
      <w:spacing w:before="35" w:after="69"/>
    </w:pPr>
    <w:rPr>
      <w:rFonts w:eastAsia="Times New Roman"/>
      <w:kern w:val="0"/>
      <w:lang w:eastAsia="ru-RU"/>
    </w:rPr>
  </w:style>
  <w:style w:type="paragraph" w:customStyle="1" w:styleId="smi-select-all">
    <w:name w:val="smi-select-all"/>
    <w:basedOn w:val="a0"/>
    <w:rsid w:val="00FD543A"/>
    <w:pPr>
      <w:widowControl/>
      <w:suppressAutoHyphens w:val="0"/>
      <w:spacing w:before="35" w:after="69"/>
    </w:pPr>
    <w:rPr>
      <w:rFonts w:eastAsia="Times New Roman"/>
      <w:kern w:val="0"/>
      <w:lang w:eastAsia="ru-RU"/>
    </w:rPr>
  </w:style>
  <w:style w:type="paragraph" w:customStyle="1" w:styleId="smi-shooting">
    <w:name w:val="smi-shooting"/>
    <w:basedOn w:val="a0"/>
    <w:rsid w:val="00FD543A"/>
    <w:pPr>
      <w:widowControl/>
      <w:suppressAutoHyphens w:val="0"/>
      <w:spacing w:before="35" w:after="69"/>
    </w:pPr>
    <w:rPr>
      <w:rFonts w:eastAsia="Times New Roman"/>
      <w:kern w:val="0"/>
      <w:lang w:eastAsia="ru-RU"/>
    </w:rPr>
  </w:style>
  <w:style w:type="paragraph" w:customStyle="1" w:styleId="smi-star-bad">
    <w:name w:val="smi-star-bad"/>
    <w:basedOn w:val="a0"/>
    <w:rsid w:val="00FD543A"/>
    <w:pPr>
      <w:widowControl/>
      <w:suppressAutoHyphens w:val="0"/>
      <w:spacing w:before="35" w:after="69"/>
    </w:pPr>
    <w:rPr>
      <w:rFonts w:eastAsia="Times New Roman"/>
      <w:kern w:val="0"/>
      <w:lang w:eastAsia="ru-RU"/>
    </w:rPr>
  </w:style>
  <w:style w:type="paragraph" w:customStyle="1" w:styleId="smi-star-good">
    <w:name w:val="smi-star-good"/>
    <w:basedOn w:val="a0"/>
    <w:rsid w:val="00FD543A"/>
    <w:pPr>
      <w:widowControl/>
      <w:suppressAutoHyphens w:val="0"/>
      <w:spacing w:before="35" w:after="69"/>
    </w:pPr>
    <w:rPr>
      <w:rFonts w:eastAsia="Times New Roman"/>
      <w:kern w:val="0"/>
      <w:lang w:eastAsia="ru-RU"/>
    </w:rPr>
  </w:style>
  <w:style w:type="paragraph" w:customStyle="1" w:styleId="smi-star-none">
    <w:name w:val="smi-star-none"/>
    <w:basedOn w:val="a0"/>
    <w:rsid w:val="00FD543A"/>
    <w:pPr>
      <w:widowControl/>
      <w:suppressAutoHyphens w:val="0"/>
      <w:spacing w:before="35" w:after="69"/>
    </w:pPr>
    <w:rPr>
      <w:rFonts w:eastAsia="Times New Roman"/>
      <w:kern w:val="0"/>
      <w:lang w:eastAsia="ru-RU"/>
    </w:rPr>
  </w:style>
  <w:style w:type="paragraph" w:customStyle="1" w:styleId="smi-star-veto">
    <w:name w:val="smi-star-veto"/>
    <w:basedOn w:val="a0"/>
    <w:rsid w:val="00FD543A"/>
    <w:pPr>
      <w:widowControl/>
      <w:suppressAutoHyphens w:val="0"/>
      <w:spacing w:before="35" w:after="69"/>
    </w:pPr>
    <w:rPr>
      <w:rFonts w:eastAsia="Times New Roman"/>
      <w:kern w:val="0"/>
      <w:lang w:eastAsia="ru-RU"/>
    </w:rPr>
  </w:style>
  <w:style w:type="paragraph" w:customStyle="1" w:styleId="smi-step-blue">
    <w:name w:val="smi-step-blue"/>
    <w:basedOn w:val="a0"/>
    <w:rsid w:val="00FD543A"/>
    <w:pPr>
      <w:widowControl/>
      <w:suppressAutoHyphens w:val="0"/>
      <w:spacing w:before="35" w:after="69"/>
    </w:pPr>
    <w:rPr>
      <w:rFonts w:eastAsia="Times New Roman"/>
      <w:kern w:val="0"/>
      <w:lang w:eastAsia="ru-RU"/>
    </w:rPr>
  </w:style>
  <w:style w:type="paragraph" w:customStyle="1" w:styleId="smi-step-red">
    <w:name w:val="smi-step-red"/>
    <w:basedOn w:val="a0"/>
    <w:rsid w:val="00FD543A"/>
    <w:pPr>
      <w:widowControl/>
      <w:suppressAutoHyphens w:val="0"/>
      <w:spacing w:before="35" w:after="69"/>
    </w:pPr>
    <w:rPr>
      <w:rFonts w:eastAsia="Times New Roman"/>
      <w:kern w:val="0"/>
      <w:lang w:eastAsia="ru-RU"/>
    </w:rPr>
  </w:style>
  <w:style w:type="paragraph" w:customStyle="1" w:styleId="smi-systematic">
    <w:name w:val="smi-systematic"/>
    <w:basedOn w:val="a0"/>
    <w:rsid w:val="00FD543A"/>
    <w:pPr>
      <w:widowControl/>
      <w:suppressAutoHyphens w:val="0"/>
      <w:spacing w:before="35" w:after="69"/>
    </w:pPr>
    <w:rPr>
      <w:rFonts w:eastAsia="Times New Roman"/>
      <w:kern w:val="0"/>
      <w:lang w:eastAsia="ru-RU"/>
    </w:rPr>
  </w:style>
  <w:style w:type="paragraph" w:customStyle="1" w:styleId="smi-taxon">
    <w:name w:val="smi-taxon"/>
    <w:basedOn w:val="a0"/>
    <w:rsid w:val="00FD543A"/>
    <w:pPr>
      <w:widowControl/>
      <w:suppressAutoHyphens w:val="0"/>
      <w:spacing w:before="35" w:after="69"/>
    </w:pPr>
    <w:rPr>
      <w:rFonts w:eastAsia="Times New Roman"/>
      <w:kern w:val="0"/>
      <w:lang w:eastAsia="ru-RU"/>
    </w:rPr>
  </w:style>
  <w:style w:type="paragraph" w:customStyle="1" w:styleId="smi-taxon-add">
    <w:name w:val="smi-taxon-add"/>
    <w:basedOn w:val="a0"/>
    <w:rsid w:val="00FD543A"/>
    <w:pPr>
      <w:widowControl/>
      <w:suppressAutoHyphens w:val="0"/>
      <w:spacing w:before="35" w:after="69"/>
    </w:pPr>
    <w:rPr>
      <w:rFonts w:eastAsia="Times New Roman"/>
      <w:kern w:val="0"/>
      <w:lang w:eastAsia="ru-RU"/>
    </w:rPr>
  </w:style>
  <w:style w:type="paragraph" w:customStyle="1" w:styleId="smi-taxon-change">
    <w:name w:val="smi-taxon-change"/>
    <w:basedOn w:val="a0"/>
    <w:rsid w:val="00FD543A"/>
    <w:pPr>
      <w:widowControl/>
      <w:suppressAutoHyphens w:val="0"/>
      <w:spacing w:before="35" w:after="69"/>
    </w:pPr>
    <w:rPr>
      <w:rFonts w:eastAsia="Times New Roman"/>
      <w:kern w:val="0"/>
      <w:lang w:eastAsia="ru-RU"/>
    </w:rPr>
  </w:style>
  <w:style w:type="paragraph" w:customStyle="1" w:styleId="smi-taxons">
    <w:name w:val="smi-taxons"/>
    <w:basedOn w:val="a0"/>
    <w:rsid w:val="00FD543A"/>
    <w:pPr>
      <w:widowControl/>
      <w:suppressAutoHyphens w:val="0"/>
      <w:spacing w:before="35" w:after="69"/>
    </w:pPr>
    <w:rPr>
      <w:rFonts w:eastAsia="Times New Roman"/>
      <w:kern w:val="0"/>
      <w:lang w:eastAsia="ru-RU"/>
    </w:rPr>
  </w:style>
  <w:style w:type="paragraph" w:customStyle="1" w:styleId="smi-text">
    <w:name w:val="smi-text"/>
    <w:basedOn w:val="a0"/>
    <w:rsid w:val="00FD543A"/>
    <w:pPr>
      <w:widowControl/>
      <w:suppressAutoHyphens w:val="0"/>
      <w:spacing w:before="35" w:after="69"/>
    </w:pPr>
    <w:rPr>
      <w:rFonts w:eastAsia="Times New Roman"/>
      <w:kern w:val="0"/>
      <w:lang w:eastAsia="ru-RU"/>
    </w:rPr>
  </w:style>
  <w:style w:type="paragraph" w:customStyle="1" w:styleId="smi-title">
    <w:name w:val="smi-title"/>
    <w:basedOn w:val="a0"/>
    <w:rsid w:val="00FD543A"/>
    <w:pPr>
      <w:widowControl/>
      <w:suppressAutoHyphens w:val="0"/>
      <w:spacing w:before="35" w:after="69"/>
    </w:pPr>
    <w:rPr>
      <w:rFonts w:eastAsia="Times New Roman"/>
      <w:kern w:val="0"/>
      <w:lang w:eastAsia="ru-RU"/>
    </w:rPr>
  </w:style>
  <w:style w:type="paragraph" w:customStyle="1" w:styleId="smi-uncheck">
    <w:name w:val="smi-uncheck"/>
    <w:basedOn w:val="a0"/>
    <w:rsid w:val="00FD543A"/>
    <w:pPr>
      <w:widowControl/>
      <w:suppressAutoHyphens w:val="0"/>
      <w:spacing w:before="35" w:after="69"/>
    </w:pPr>
    <w:rPr>
      <w:rFonts w:eastAsia="Times New Roman"/>
      <w:kern w:val="0"/>
      <w:lang w:eastAsia="ru-RU"/>
    </w:rPr>
  </w:style>
  <w:style w:type="paragraph" w:customStyle="1" w:styleId="smi-unknown">
    <w:name w:val="smi-unknown"/>
    <w:basedOn w:val="a0"/>
    <w:rsid w:val="00FD543A"/>
    <w:pPr>
      <w:widowControl/>
      <w:suppressAutoHyphens w:val="0"/>
      <w:spacing w:before="35" w:after="69"/>
    </w:pPr>
    <w:rPr>
      <w:rFonts w:eastAsia="Times New Roman"/>
      <w:kern w:val="0"/>
      <w:lang w:eastAsia="ru-RU"/>
    </w:rPr>
  </w:style>
  <w:style w:type="paragraph" w:customStyle="1" w:styleId="smi-unspecified">
    <w:name w:val="smi-unspecified"/>
    <w:basedOn w:val="a0"/>
    <w:rsid w:val="00FD543A"/>
    <w:pPr>
      <w:widowControl/>
      <w:suppressAutoHyphens w:val="0"/>
      <w:spacing w:before="35" w:after="69"/>
    </w:pPr>
    <w:rPr>
      <w:rFonts w:eastAsia="Times New Roman"/>
      <w:kern w:val="0"/>
      <w:lang w:eastAsia="ru-RU"/>
    </w:rPr>
  </w:style>
  <w:style w:type="paragraph" w:customStyle="1" w:styleId="smi-upload">
    <w:name w:val="smi-upload"/>
    <w:basedOn w:val="a0"/>
    <w:rsid w:val="00FD543A"/>
    <w:pPr>
      <w:widowControl/>
      <w:suppressAutoHyphens w:val="0"/>
      <w:spacing w:before="35" w:after="69"/>
    </w:pPr>
    <w:rPr>
      <w:rFonts w:eastAsia="Times New Roman"/>
      <w:kern w:val="0"/>
      <w:lang w:eastAsia="ru-RU"/>
    </w:rPr>
  </w:style>
  <w:style w:type="paragraph" w:customStyle="1" w:styleId="smi-user">
    <w:name w:val="smi-user"/>
    <w:basedOn w:val="a0"/>
    <w:rsid w:val="00FD543A"/>
    <w:pPr>
      <w:widowControl/>
      <w:suppressAutoHyphens w:val="0"/>
      <w:spacing w:before="35" w:after="69"/>
    </w:pPr>
    <w:rPr>
      <w:rFonts w:eastAsia="Times New Roman"/>
      <w:kern w:val="0"/>
      <w:lang w:eastAsia="ru-RU"/>
    </w:rPr>
  </w:style>
  <w:style w:type="paragraph" w:customStyle="1" w:styleId="smi-users">
    <w:name w:val="smi-users"/>
    <w:basedOn w:val="a0"/>
    <w:rsid w:val="00FD543A"/>
    <w:pPr>
      <w:widowControl/>
      <w:suppressAutoHyphens w:val="0"/>
      <w:spacing w:before="35" w:after="69"/>
    </w:pPr>
    <w:rPr>
      <w:rFonts w:eastAsia="Times New Roman"/>
      <w:kern w:val="0"/>
      <w:lang w:eastAsia="ru-RU"/>
    </w:rPr>
  </w:style>
  <w:style w:type="paragraph" w:customStyle="1" w:styleId="smi-view">
    <w:name w:val="smi-view"/>
    <w:basedOn w:val="a0"/>
    <w:rsid w:val="00FD543A"/>
    <w:pPr>
      <w:widowControl/>
      <w:suppressAutoHyphens w:val="0"/>
      <w:spacing w:before="35" w:after="69"/>
    </w:pPr>
    <w:rPr>
      <w:rFonts w:eastAsia="Times New Roman"/>
      <w:kern w:val="0"/>
      <w:lang w:eastAsia="ru-RU"/>
    </w:rPr>
  </w:style>
  <w:style w:type="paragraph" w:customStyle="1" w:styleId="linethrough">
    <w:name w:val="linethrough"/>
    <w:basedOn w:val="a0"/>
    <w:rsid w:val="00FD543A"/>
    <w:pPr>
      <w:widowControl/>
      <w:suppressAutoHyphens w:val="0"/>
      <w:spacing w:before="35" w:after="69"/>
    </w:pPr>
    <w:rPr>
      <w:rFonts w:eastAsia="Times New Roman"/>
      <w:strike/>
      <w:kern w:val="0"/>
      <w:lang w:eastAsia="ru-RU"/>
    </w:rPr>
  </w:style>
  <w:style w:type="paragraph" w:customStyle="1" w:styleId="synonym">
    <w:name w:val="synonym"/>
    <w:basedOn w:val="a0"/>
    <w:rsid w:val="00FD543A"/>
    <w:pPr>
      <w:widowControl/>
      <w:suppressAutoHyphens w:val="0"/>
      <w:spacing w:before="35" w:after="69"/>
    </w:pPr>
    <w:rPr>
      <w:rFonts w:eastAsia="Times New Roman"/>
      <w:kern w:val="0"/>
      <w:lang w:eastAsia="ru-RU"/>
    </w:rPr>
  </w:style>
  <w:style w:type="paragraph" w:customStyle="1" w:styleId="synonym-list">
    <w:name w:val="synonym-list"/>
    <w:basedOn w:val="a0"/>
    <w:rsid w:val="00FD543A"/>
    <w:pPr>
      <w:widowControl/>
      <w:suppressAutoHyphens w:val="0"/>
      <w:spacing w:before="35" w:after="69"/>
    </w:pPr>
    <w:rPr>
      <w:rFonts w:eastAsia="Times New Roman"/>
      <w:kern w:val="0"/>
      <w:lang w:eastAsia="ru-RU"/>
    </w:rPr>
  </w:style>
  <w:style w:type="paragraph" w:customStyle="1" w:styleId="synonym-list-item">
    <w:name w:val="synonym-list-item"/>
    <w:basedOn w:val="a0"/>
    <w:rsid w:val="00FD543A"/>
    <w:pPr>
      <w:widowControl/>
      <w:suppressAutoHyphens w:val="0"/>
      <w:spacing w:before="35" w:after="69"/>
    </w:pPr>
    <w:rPr>
      <w:rFonts w:eastAsia="Times New Roman"/>
      <w:kern w:val="0"/>
      <w:lang w:eastAsia="ru-RU"/>
    </w:rPr>
  </w:style>
  <w:style w:type="paragraph" w:customStyle="1" w:styleId="taxon-comment-indicator">
    <w:name w:val="taxon-comment-indicator"/>
    <w:basedOn w:val="a0"/>
    <w:rsid w:val="00FD543A"/>
    <w:pPr>
      <w:widowControl/>
      <w:suppressAutoHyphens w:val="0"/>
      <w:spacing w:before="35" w:after="69"/>
      <w:ind w:left="35"/>
    </w:pPr>
    <w:rPr>
      <w:rFonts w:eastAsia="Times New Roman"/>
      <w:kern w:val="0"/>
      <w:lang w:eastAsia="ru-RU"/>
    </w:rPr>
  </w:style>
  <w:style w:type="paragraph" w:customStyle="1" w:styleId="taxon-img-box">
    <w:name w:val="taxon-img-box"/>
    <w:basedOn w:val="a0"/>
    <w:rsid w:val="00FD543A"/>
    <w:pPr>
      <w:widowControl/>
      <w:suppressAutoHyphens w:val="0"/>
      <w:spacing w:before="35" w:after="69"/>
      <w:jc w:val="center"/>
    </w:pPr>
    <w:rPr>
      <w:rFonts w:eastAsia="Times New Roman"/>
      <w:kern w:val="0"/>
      <w:lang w:eastAsia="ru-RU"/>
    </w:rPr>
  </w:style>
  <w:style w:type="paragraph" w:customStyle="1" w:styleId="taxon-author">
    <w:name w:val="taxon-author"/>
    <w:basedOn w:val="a0"/>
    <w:rsid w:val="00FD543A"/>
    <w:pPr>
      <w:widowControl/>
      <w:suppressAutoHyphens w:val="0"/>
      <w:spacing w:before="35" w:after="69"/>
    </w:pPr>
    <w:rPr>
      <w:rFonts w:eastAsia="Times New Roman"/>
      <w:kern w:val="0"/>
      <w:sz w:val="29"/>
      <w:szCs w:val="29"/>
      <w:lang w:eastAsia="ru-RU"/>
    </w:rPr>
  </w:style>
  <w:style w:type="paragraph" w:customStyle="1" w:styleId="taxon-name">
    <w:name w:val="taxon-name"/>
    <w:basedOn w:val="a0"/>
    <w:rsid w:val="00FD543A"/>
    <w:pPr>
      <w:widowControl/>
      <w:suppressAutoHyphens w:val="0"/>
      <w:spacing w:before="35" w:after="69"/>
    </w:pPr>
    <w:rPr>
      <w:rFonts w:eastAsia="Times New Roman"/>
      <w:kern w:val="0"/>
      <w:sz w:val="29"/>
      <w:szCs w:val="29"/>
      <w:lang w:eastAsia="ru-RU"/>
    </w:rPr>
  </w:style>
  <w:style w:type="paragraph" w:customStyle="1" w:styleId="taxon-name-deprecated">
    <w:name w:val="taxon-name-deprecated"/>
    <w:basedOn w:val="a0"/>
    <w:rsid w:val="00FD543A"/>
    <w:pPr>
      <w:widowControl/>
      <w:suppressAutoHyphens w:val="0"/>
      <w:spacing w:before="35" w:after="69"/>
    </w:pPr>
    <w:rPr>
      <w:rFonts w:eastAsia="Times New Roman"/>
      <w:strike/>
      <w:kern w:val="0"/>
      <w:lang w:eastAsia="ru-RU"/>
    </w:rPr>
  </w:style>
  <w:style w:type="paragraph" w:customStyle="1" w:styleId="taxon-name-main">
    <w:name w:val="taxon-name-main"/>
    <w:basedOn w:val="a0"/>
    <w:rsid w:val="00FD543A"/>
    <w:pPr>
      <w:widowControl/>
      <w:suppressAutoHyphens w:val="0"/>
      <w:spacing w:before="35" w:after="69"/>
    </w:pPr>
    <w:rPr>
      <w:rFonts w:eastAsia="Times New Roman"/>
      <w:kern w:val="0"/>
      <w:u w:val="single"/>
      <w:lang w:eastAsia="ru-RU"/>
    </w:rPr>
  </w:style>
  <w:style w:type="paragraph" w:customStyle="1" w:styleId="taxon-name-modern">
    <w:name w:val="taxon-name-modern"/>
    <w:basedOn w:val="a0"/>
    <w:rsid w:val="00FD543A"/>
    <w:pPr>
      <w:widowControl/>
      <w:suppressAutoHyphens w:val="0"/>
      <w:spacing w:before="35" w:after="69"/>
    </w:pPr>
    <w:rPr>
      <w:rFonts w:eastAsia="Times New Roman"/>
      <w:kern w:val="0"/>
      <w:lang w:eastAsia="ru-RU"/>
    </w:rPr>
  </w:style>
  <w:style w:type="paragraph" w:customStyle="1" w:styleId="taxon-name-synonym">
    <w:name w:val="taxon-name-synonym"/>
    <w:basedOn w:val="a0"/>
    <w:rsid w:val="00FD543A"/>
    <w:pPr>
      <w:widowControl/>
      <w:suppressAutoHyphens w:val="0"/>
      <w:spacing w:before="35" w:after="69"/>
    </w:pPr>
    <w:rPr>
      <w:rFonts w:eastAsia="Times New Roman"/>
      <w:i/>
      <w:iCs/>
      <w:kern w:val="0"/>
      <w:lang w:eastAsia="ru-RU"/>
    </w:rPr>
  </w:style>
  <w:style w:type="paragraph" w:customStyle="1" w:styleId="taxon-type">
    <w:name w:val="taxon-type"/>
    <w:basedOn w:val="a0"/>
    <w:rsid w:val="00FD543A"/>
    <w:pPr>
      <w:widowControl/>
      <w:suppressAutoHyphens w:val="0"/>
      <w:spacing w:before="35" w:after="69"/>
    </w:pPr>
    <w:rPr>
      <w:rFonts w:eastAsia="Times New Roman"/>
      <w:color w:val="808080"/>
      <w:kern w:val="0"/>
      <w:lang w:eastAsia="ru-RU"/>
    </w:rPr>
  </w:style>
  <w:style w:type="paragraph" w:customStyle="1" w:styleId="taxon-path">
    <w:name w:val="taxon-path"/>
    <w:basedOn w:val="a0"/>
    <w:rsid w:val="00FD543A"/>
    <w:pPr>
      <w:widowControl/>
      <w:suppressAutoHyphens w:val="0"/>
      <w:spacing w:before="23" w:after="23"/>
    </w:pPr>
    <w:rPr>
      <w:rFonts w:eastAsia="Times New Roman"/>
      <w:kern w:val="0"/>
      <w:sz w:val="14"/>
      <w:szCs w:val="14"/>
      <w:lang w:eastAsia="ru-RU"/>
    </w:rPr>
  </w:style>
  <w:style w:type="paragraph" w:customStyle="1" w:styleId="taxon-path-pane">
    <w:name w:val="taxon-path-pane"/>
    <w:basedOn w:val="a0"/>
    <w:rsid w:val="00FD543A"/>
    <w:pPr>
      <w:widowControl/>
      <w:suppressAutoHyphens w:val="0"/>
      <w:spacing w:before="23"/>
    </w:pPr>
    <w:rPr>
      <w:rFonts w:eastAsia="Times New Roman"/>
      <w:kern w:val="0"/>
      <w:sz w:val="14"/>
      <w:szCs w:val="14"/>
      <w:lang w:eastAsia="ru-RU"/>
    </w:rPr>
  </w:style>
  <w:style w:type="paragraph" w:customStyle="1" w:styleId="taxon-path-separator">
    <w:name w:val="taxon-path-separator"/>
    <w:basedOn w:val="a0"/>
    <w:rsid w:val="00FD543A"/>
    <w:pPr>
      <w:widowControl/>
      <w:suppressAutoHyphens w:val="0"/>
      <w:spacing w:before="35" w:after="69"/>
    </w:pPr>
    <w:rPr>
      <w:rFonts w:eastAsia="Times New Roman"/>
      <w:color w:val="808080"/>
      <w:kern w:val="0"/>
      <w:lang w:eastAsia="ru-RU"/>
    </w:rPr>
  </w:style>
  <w:style w:type="paragraph" w:customStyle="1" w:styleId="taxon-path-item">
    <w:name w:val="taxon-path-item"/>
    <w:basedOn w:val="a0"/>
    <w:rsid w:val="00FD543A"/>
    <w:pPr>
      <w:widowControl/>
      <w:suppressAutoHyphens w:val="0"/>
      <w:spacing w:before="35" w:after="69"/>
    </w:pPr>
    <w:rPr>
      <w:rFonts w:eastAsia="Times New Roman"/>
      <w:kern w:val="0"/>
      <w:lang w:eastAsia="ru-RU"/>
    </w:rPr>
  </w:style>
  <w:style w:type="paragraph" w:customStyle="1" w:styleId="text-sample">
    <w:name w:val="text-sample"/>
    <w:basedOn w:val="a0"/>
    <w:rsid w:val="00FD543A"/>
    <w:pPr>
      <w:widowControl/>
      <w:pBdr>
        <w:left w:val="single" w:sz="4" w:space="7" w:color="A6A6A6"/>
      </w:pBdr>
      <w:suppressAutoHyphens w:val="0"/>
      <w:spacing w:before="35" w:after="69"/>
      <w:ind w:left="69"/>
    </w:pPr>
    <w:rPr>
      <w:rFonts w:eastAsia="Times New Roman"/>
      <w:kern w:val="0"/>
      <w:lang w:eastAsia="ru-RU"/>
    </w:rPr>
  </w:style>
  <w:style w:type="paragraph" w:customStyle="1" w:styleId="trait-comment">
    <w:name w:val="trait-comment"/>
    <w:basedOn w:val="a0"/>
    <w:rsid w:val="00FD543A"/>
    <w:pPr>
      <w:widowControl/>
      <w:suppressAutoHyphens w:val="0"/>
      <w:spacing w:before="35" w:after="69"/>
    </w:pPr>
    <w:rPr>
      <w:rFonts w:eastAsia="Times New Roman"/>
      <w:i/>
      <w:iCs/>
      <w:color w:val="696969"/>
      <w:kern w:val="0"/>
      <w:sz w:val="18"/>
      <w:szCs w:val="18"/>
      <w:lang w:eastAsia="ru-RU"/>
    </w:rPr>
  </w:style>
  <w:style w:type="paragraph" w:customStyle="1" w:styleId="trait-edit-icon">
    <w:name w:val="trait-edit-icon"/>
    <w:basedOn w:val="a0"/>
    <w:rsid w:val="00FD543A"/>
    <w:pPr>
      <w:widowControl/>
      <w:suppressAutoHyphens w:val="0"/>
      <w:spacing w:before="46" w:after="69"/>
      <w:ind w:left="35"/>
    </w:pPr>
    <w:rPr>
      <w:rFonts w:eastAsia="Times New Roman"/>
      <w:kern w:val="0"/>
      <w:lang w:eastAsia="ru-RU"/>
    </w:rPr>
  </w:style>
  <w:style w:type="paragraph" w:customStyle="1" w:styleId="trait-has-comment-true">
    <w:name w:val="trait-has-comment-true"/>
    <w:basedOn w:val="a0"/>
    <w:rsid w:val="00FD543A"/>
    <w:pPr>
      <w:widowControl/>
      <w:shd w:val="clear" w:color="auto" w:fill="FFFACD"/>
      <w:suppressAutoHyphens w:val="0"/>
      <w:spacing w:before="35" w:after="69"/>
    </w:pPr>
    <w:rPr>
      <w:rFonts w:eastAsia="Times New Roman"/>
      <w:kern w:val="0"/>
      <w:lang w:eastAsia="ru-RU"/>
    </w:rPr>
  </w:style>
  <w:style w:type="paragraph" w:customStyle="1" w:styleId="tree">
    <w:name w:val="tree"/>
    <w:basedOn w:val="a0"/>
    <w:rsid w:val="00FD543A"/>
    <w:pPr>
      <w:widowControl/>
      <w:suppressAutoHyphens w:val="0"/>
      <w:spacing w:before="35" w:after="35"/>
    </w:pPr>
    <w:rPr>
      <w:rFonts w:eastAsia="Times New Roman"/>
      <w:kern w:val="0"/>
      <w:lang w:eastAsia="ru-RU"/>
    </w:rPr>
  </w:style>
  <w:style w:type="paragraph" w:customStyle="1" w:styleId="tree-node-switch">
    <w:name w:val="tree-node-switch"/>
    <w:basedOn w:val="a0"/>
    <w:rsid w:val="00FD543A"/>
    <w:pPr>
      <w:widowControl/>
      <w:suppressAutoHyphens w:val="0"/>
      <w:spacing w:before="35"/>
      <w:ind w:left="69" w:right="23"/>
    </w:pPr>
    <w:rPr>
      <w:rFonts w:eastAsia="Times New Roman"/>
      <w:kern w:val="0"/>
      <w:lang w:eastAsia="ru-RU"/>
    </w:rPr>
  </w:style>
  <w:style w:type="paragraph" w:customStyle="1" w:styleId="tree-node-box">
    <w:name w:val="tree-node-box"/>
    <w:basedOn w:val="a0"/>
    <w:rsid w:val="00FD543A"/>
    <w:pPr>
      <w:widowControl/>
      <w:suppressAutoHyphens w:val="0"/>
      <w:ind w:left="242"/>
    </w:pPr>
    <w:rPr>
      <w:rFonts w:eastAsia="Times New Roman"/>
      <w:kern w:val="0"/>
      <w:lang w:eastAsia="ru-RU"/>
    </w:rPr>
  </w:style>
  <w:style w:type="paragraph" w:customStyle="1" w:styleId="tree-node-item">
    <w:name w:val="tree-node-item"/>
    <w:basedOn w:val="a0"/>
    <w:rsid w:val="00FD543A"/>
    <w:pPr>
      <w:widowControl/>
      <w:suppressAutoHyphens w:val="0"/>
      <w:spacing w:before="35" w:after="69"/>
    </w:pPr>
    <w:rPr>
      <w:rFonts w:eastAsia="Times New Roman"/>
      <w:kern w:val="0"/>
      <w:lang w:eastAsia="ru-RU"/>
    </w:rPr>
  </w:style>
  <w:style w:type="paragraph" w:customStyle="1" w:styleId="tree-node-children">
    <w:name w:val="tree-node-children"/>
    <w:basedOn w:val="a0"/>
    <w:rsid w:val="00FD543A"/>
    <w:pPr>
      <w:widowControl/>
      <w:suppressAutoHyphens w:val="0"/>
      <w:spacing w:before="35" w:after="69"/>
    </w:pPr>
    <w:rPr>
      <w:rFonts w:eastAsia="Times New Roman"/>
      <w:kern w:val="0"/>
      <w:lang w:eastAsia="ru-RU"/>
    </w:rPr>
  </w:style>
  <w:style w:type="paragraph" w:customStyle="1" w:styleId="tree-node-children-on">
    <w:name w:val="tree-node-children-on"/>
    <w:basedOn w:val="a0"/>
    <w:rsid w:val="00FD543A"/>
    <w:pPr>
      <w:widowControl/>
      <w:suppressAutoHyphens w:val="0"/>
      <w:spacing w:before="35" w:after="69"/>
    </w:pPr>
    <w:rPr>
      <w:rFonts w:eastAsia="Times New Roman"/>
      <w:kern w:val="0"/>
      <w:lang w:eastAsia="ru-RU"/>
    </w:rPr>
  </w:style>
  <w:style w:type="paragraph" w:customStyle="1" w:styleId="tree-node-children-off">
    <w:name w:val="tree-node-children-off"/>
    <w:basedOn w:val="a0"/>
    <w:rsid w:val="00FD543A"/>
    <w:pPr>
      <w:widowControl/>
      <w:suppressAutoHyphens w:val="0"/>
      <w:spacing w:before="35" w:after="69"/>
    </w:pPr>
    <w:rPr>
      <w:rFonts w:eastAsia="Times New Roman"/>
      <w:vanish/>
      <w:kern w:val="0"/>
      <w:lang w:eastAsia="ru-RU"/>
    </w:rPr>
  </w:style>
  <w:style w:type="paragraph" w:customStyle="1" w:styleId="tree-node-top-level">
    <w:name w:val="tree-node-top-level"/>
    <w:basedOn w:val="a0"/>
    <w:rsid w:val="00FD543A"/>
    <w:pPr>
      <w:widowControl/>
      <w:suppressAutoHyphens w:val="0"/>
      <w:spacing w:before="35" w:after="69"/>
    </w:pPr>
    <w:rPr>
      <w:rFonts w:ascii="Arial" w:eastAsia="Times New Roman" w:hAnsi="Arial" w:cs="Arial"/>
      <w:b/>
      <w:bCs/>
      <w:color w:val="000000"/>
      <w:kern w:val="0"/>
      <w:sz w:val="16"/>
      <w:szCs w:val="16"/>
      <w:lang w:eastAsia="ru-RU"/>
    </w:rPr>
  </w:style>
  <w:style w:type="paragraph" w:customStyle="1" w:styleId="unknown-image-hint">
    <w:name w:val="unknown-image-hint"/>
    <w:basedOn w:val="a0"/>
    <w:rsid w:val="00FD543A"/>
    <w:pPr>
      <w:widowControl/>
      <w:suppressAutoHyphens w:val="0"/>
      <w:spacing w:before="35" w:after="69"/>
    </w:pPr>
    <w:rPr>
      <w:rFonts w:eastAsia="Times New Roman"/>
      <w:kern w:val="0"/>
      <w:lang w:eastAsia="ru-RU"/>
    </w:rPr>
  </w:style>
  <w:style w:type="paragraph" w:customStyle="1" w:styleId="user-dead">
    <w:name w:val="user-dead"/>
    <w:basedOn w:val="a0"/>
    <w:rsid w:val="00FD543A"/>
    <w:pPr>
      <w:widowControl/>
      <w:pBdr>
        <w:top w:val="single" w:sz="4" w:space="0" w:color="2F2F2F"/>
        <w:left w:val="single" w:sz="4" w:space="0" w:color="2F2F2F"/>
        <w:bottom w:val="single" w:sz="4" w:space="0" w:color="2F2F2F"/>
        <w:right w:val="single" w:sz="4" w:space="0" w:color="2F2F2F"/>
      </w:pBdr>
      <w:suppressAutoHyphens w:val="0"/>
      <w:spacing w:before="35" w:after="69"/>
    </w:pPr>
    <w:rPr>
      <w:rFonts w:eastAsia="Times New Roman"/>
      <w:kern w:val="0"/>
      <w:lang w:eastAsia="ru-RU"/>
    </w:rPr>
  </w:style>
  <w:style w:type="paragraph" w:customStyle="1" w:styleId="warning">
    <w:name w:val="warning"/>
    <w:basedOn w:val="a0"/>
    <w:rsid w:val="00FD543A"/>
    <w:pPr>
      <w:widowControl/>
      <w:suppressAutoHyphens w:val="0"/>
      <w:spacing w:before="35" w:after="69"/>
    </w:pPr>
    <w:rPr>
      <w:rFonts w:eastAsia="Times New Roman"/>
      <w:color w:val="FF0000"/>
      <w:kern w:val="0"/>
      <w:lang w:eastAsia="ru-RU"/>
    </w:rPr>
  </w:style>
  <w:style w:type="paragraph" w:customStyle="1" w:styleId="web-link">
    <w:name w:val="web-link"/>
    <w:basedOn w:val="a0"/>
    <w:rsid w:val="00FD543A"/>
    <w:pPr>
      <w:widowControl/>
      <w:suppressAutoHyphens w:val="0"/>
      <w:spacing w:before="35" w:after="69"/>
    </w:pPr>
    <w:rPr>
      <w:rFonts w:eastAsia="Times New Roman"/>
      <w:kern w:val="0"/>
      <w:lang w:eastAsia="ru-RU"/>
    </w:rPr>
  </w:style>
  <w:style w:type="paragraph" w:customStyle="1" w:styleId="web-link-href">
    <w:name w:val="web-link-href"/>
    <w:basedOn w:val="a0"/>
    <w:rsid w:val="00FD543A"/>
    <w:pPr>
      <w:widowControl/>
      <w:suppressAutoHyphens w:val="0"/>
      <w:spacing w:before="35" w:after="69"/>
    </w:pPr>
    <w:rPr>
      <w:rFonts w:eastAsia="Times New Roman"/>
      <w:b/>
      <w:bCs/>
      <w:kern w:val="0"/>
      <w:lang w:eastAsia="ru-RU"/>
    </w:rPr>
  </w:style>
  <w:style w:type="paragraph" w:customStyle="1" w:styleId="web-link-description">
    <w:name w:val="web-link-description"/>
    <w:basedOn w:val="a0"/>
    <w:rsid w:val="00FD543A"/>
    <w:pPr>
      <w:widowControl/>
      <w:suppressAutoHyphens w:val="0"/>
      <w:spacing w:before="35" w:after="69"/>
    </w:pPr>
    <w:rPr>
      <w:rFonts w:eastAsia="Times New Roman"/>
      <w:kern w:val="0"/>
      <w:lang w:eastAsia="ru-RU"/>
    </w:rPr>
  </w:style>
  <w:style w:type="paragraph" w:customStyle="1" w:styleId="illustration">
    <w:name w:val="illustration"/>
    <w:basedOn w:val="a0"/>
    <w:rsid w:val="00FD543A"/>
    <w:pPr>
      <w:widowControl/>
      <w:suppressAutoHyphens w:val="0"/>
      <w:spacing w:before="35" w:after="69"/>
    </w:pPr>
    <w:rPr>
      <w:rFonts w:eastAsia="Times New Roman"/>
      <w:b/>
      <w:bCs/>
      <w:color w:val="696969"/>
      <w:kern w:val="0"/>
      <w:sz w:val="22"/>
      <w:szCs w:val="22"/>
      <w:lang w:eastAsia="ru-RU"/>
    </w:rPr>
  </w:style>
  <w:style w:type="paragraph" w:customStyle="1" w:styleId="map-image-preview">
    <w:name w:val="map-image-preview"/>
    <w:basedOn w:val="a0"/>
    <w:rsid w:val="00FD543A"/>
    <w:pPr>
      <w:widowControl/>
      <w:suppressAutoHyphens w:val="0"/>
      <w:spacing w:before="69" w:after="69"/>
    </w:pPr>
    <w:rPr>
      <w:rFonts w:eastAsia="Times New Roman"/>
      <w:kern w:val="0"/>
      <w:lang w:eastAsia="ru-RU"/>
    </w:rPr>
  </w:style>
  <w:style w:type="paragraph" w:customStyle="1" w:styleId="legend">
    <w:name w:val="legend"/>
    <w:basedOn w:val="a0"/>
    <w:rsid w:val="00FD543A"/>
    <w:pPr>
      <w:widowControl/>
      <w:suppressAutoHyphens w:val="0"/>
      <w:spacing w:before="35" w:after="69"/>
    </w:pPr>
    <w:rPr>
      <w:rFonts w:eastAsia="Times New Roman"/>
      <w:kern w:val="0"/>
      <w:sz w:val="19"/>
      <w:szCs w:val="19"/>
      <w:lang w:eastAsia="ru-RU"/>
    </w:rPr>
  </w:style>
  <w:style w:type="paragraph" w:customStyle="1" w:styleId="vote-type">
    <w:name w:val="vote-type"/>
    <w:basedOn w:val="a0"/>
    <w:rsid w:val="00FD543A"/>
    <w:pPr>
      <w:widowControl/>
      <w:suppressAutoHyphens w:val="0"/>
      <w:spacing w:before="35" w:after="69"/>
    </w:pPr>
    <w:rPr>
      <w:rFonts w:eastAsia="Times New Roman"/>
      <w:kern w:val="0"/>
      <w:lang w:eastAsia="ru-RU"/>
    </w:rPr>
  </w:style>
  <w:style w:type="paragraph" w:customStyle="1" w:styleId="area-items">
    <w:name w:val="area-items"/>
    <w:basedOn w:val="a0"/>
    <w:rsid w:val="00FD543A"/>
    <w:pPr>
      <w:widowControl/>
      <w:suppressAutoHyphens w:val="0"/>
      <w:spacing w:before="69" w:after="207"/>
    </w:pPr>
    <w:rPr>
      <w:rFonts w:eastAsia="Times New Roman"/>
      <w:kern w:val="0"/>
      <w:lang w:eastAsia="ru-RU"/>
    </w:rPr>
  </w:style>
  <w:style w:type="paragraph" w:customStyle="1" w:styleId="area-item-note">
    <w:name w:val="area-item-note"/>
    <w:basedOn w:val="a0"/>
    <w:rsid w:val="00FD543A"/>
    <w:pPr>
      <w:widowControl/>
      <w:suppressAutoHyphens w:val="0"/>
      <w:spacing w:before="35" w:after="69"/>
    </w:pPr>
    <w:rPr>
      <w:rFonts w:eastAsia="Times New Roman"/>
      <w:color w:val="A9A9A9"/>
      <w:kern w:val="0"/>
      <w:sz w:val="22"/>
      <w:szCs w:val="22"/>
      <w:lang w:eastAsia="ru-RU"/>
    </w:rPr>
  </w:style>
  <w:style w:type="paragraph" w:customStyle="1" w:styleId="side-search-form">
    <w:name w:val="side-search-form"/>
    <w:basedOn w:val="a0"/>
    <w:rsid w:val="00FD543A"/>
    <w:pPr>
      <w:widowControl/>
      <w:suppressAutoHyphens w:val="0"/>
      <w:spacing w:before="35" w:after="69"/>
    </w:pPr>
    <w:rPr>
      <w:rFonts w:eastAsia="Times New Roman"/>
      <w:kern w:val="0"/>
      <w:lang w:eastAsia="ru-RU"/>
    </w:rPr>
  </w:style>
  <w:style w:type="paragraph" w:customStyle="1" w:styleId="side-search-form-sample">
    <w:name w:val="side-search-form-sample"/>
    <w:basedOn w:val="a0"/>
    <w:rsid w:val="00FD543A"/>
    <w:pPr>
      <w:widowControl/>
      <w:suppressAutoHyphens w:val="0"/>
      <w:spacing w:before="35" w:after="69"/>
    </w:pPr>
    <w:rPr>
      <w:rFonts w:eastAsia="Times New Roman"/>
      <w:kern w:val="0"/>
      <w:lang w:eastAsia="ru-RU"/>
    </w:rPr>
  </w:style>
  <w:style w:type="paragraph" w:customStyle="1" w:styleId="side-search-input-box">
    <w:name w:val="side-search-input-box"/>
    <w:basedOn w:val="a0"/>
    <w:rsid w:val="00FD543A"/>
    <w:pPr>
      <w:widowControl/>
      <w:suppressAutoHyphens w:val="0"/>
      <w:spacing w:before="35" w:after="69"/>
    </w:pPr>
    <w:rPr>
      <w:rFonts w:eastAsia="Times New Roman"/>
      <w:kern w:val="0"/>
      <w:lang w:eastAsia="ru-RU"/>
    </w:rPr>
  </w:style>
  <w:style w:type="paragraph" w:customStyle="1" w:styleId="side-search-button-box">
    <w:name w:val="side-search-button-box"/>
    <w:basedOn w:val="a0"/>
    <w:rsid w:val="00FD543A"/>
    <w:pPr>
      <w:widowControl/>
      <w:suppressAutoHyphens w:val="0"/>
      <w:spacing w:before="35" w:after="69"/>
      <w:jc w:val="right"/>
    </w:pPr>
    <w:rPr>
      <w:rFonts w:eastAsia="Times New Roman"/>
      <w:kern w:val="0"/>
      <w:lang w:eastAsia="ru-RU"/>
    </w:rPr>
  </w:style>
  <w:style w:type="paragraph" w:customStyle="1" w:styleId="consort-group-list">
    <w:name w:val="consort-group-list"/>
    <w:basedOn w:val="a0"/>
    <w:rsid w:val="00FD543A"/>
    <w:pPr>
      <w:widowControl/>
      <w:suppressAutoHyphens w:val="0"/>
      <w:spacing w:before="35" w:after="207"/>
    </w:pPr>
    <w:rPr>
      <w:rFonts w:eastAsia="Times New Roman"/>
      <w:kern w:val="0"/>
      <w:lang w:eastAsia="ru-RU"/>
    </w:rPr>
  </w:style>
  <w:style w:type="paragraph" w:customStyle="1" w:styleId="consort-group-name">
    <w:name w:val="consort-group-name"/>
    <w:basedOn w:val="a0"/>
    <w:rsid w:val="00FD543A"/>
    <w:pPr>
      <w:widowControl/>
      <w:suppressAutoHyphens w:val="0"/>
      <w:spacing w:before="35" w:after="69"/>
    </w:pPr>
    <w:rPr>
      <w:rFonts w:eastAsia="Times New Roman"/>
      <w:kern w:val="0"/>
      <w:lang w:eastAsia="ru-RU"/>
    </w:rPr>
  </w:style>
  <w:style w:type="paragraph" w:customStyle="1" w:styleId="consort-rus-name">
    <w:name w:val="consort-rus-name"/>
    <w:basedOn w:val="a0"/>
    <w:rsid w:val="00FD543A"/>
    <w:pPr>
      <w:widowControl/>
      <w:suppressAutoHyphens w:val="0"/>
      <w:spacing w:before="35" w:after="69"/>
    </w:pPr>
    <w:rPr>
      <w:rFonts w:eastAsia="Times New Roman"/>
      <w:i/>
      <w:iCs/>
      <w:color w:val="808080"/>
      <w:kern w:val="0"/>
      <w:lang w:eastAsia="ru-RU"/>
    </w:rPr>
  </w:style>
  <w:style w:type="paragraph" w:customStyle="1" w:styleId="consort-species">
    <w:name w:val="consort-species"/>
    <w:basedOn w:val="a0"/>
    <w:rsid w:val="00FD543A"/>
    <w:pPr>
      <w:widowControl/>
      <w:suppressAutoHyphens w:val="0"/>
      <w:spacing w:before="35" w:after="69"/>
    </w:pPr>
    <w:rPr>
      <w:rFonts w:eastAsia="Times New Roman"/>
      <w:kern w:val="0"/>
      <w:lang w:eastAsia="ru-RU"/>
    </w:rPr>
  </w:style>
  <w:style w:type="paragraph" w:customStyle="1" w:styleId="status-changed">
    <w:name w:val="status-changed"/>
    <w:basedOn w:val="a0"/>
    <w:rsid w:val="00FD543A"/>
    <w:pPr>
      <w:widowControl/>
      <w:suppressAutoHyphens w:val="0"/>
      <w:spacing w:before="35" w:after="69"/>
    </w:pPr>
    <w:rPr>
      <w:rFonts w:eastAsia="Times New Roman"/>
      <w:color w:val="0000CC"/>
      <w:kern w:val="0"/>
      <w:lang w:eastAsia="ru-RU"/>
    </w:rPr>
  </w:style>
  <w:style w:type="paragraph" w:customStyle="1" w:styleId="user-last-action">
    <w:name w:val="user-last-action"/>
    <w:basedOn w:val="a0"/>
    <w:rsid w:val="00FD543A"/>
    <w:pPr>
      <w:widowControl/>
      <w:suppressAutoHyphens w:val="0"/>
      <w:spacing w:before="35" w:after="69"/>
    </w:pPr>
    <w:rPr>
      <w:rFonts w:eastAsia="Times New Roman"/>
      <w:kern w:val="0"/>
      <w:sz w:val="15"/>
      <w:szCs w:val="15"/>
      <w:lang w:eastAsia="ru-RU"/>
    </w:rPr>
  </w:style>
  <w:style w:type="paragraph" w:customStyle="1" w:styleId="user-property">
    <w:name w:val="user-property"/>
    <w:basedOn w:val="a0"/>
    <w:rsid w:val="00FD543A"/>
    <w:pPr>
      <w:widowControl/>
      <w:suppressAutoHyphens w:val="0"/>
      <w:spacing w:before="35" w:after="69"/>
    </w:pPr>
    <w:rPr>
      <w:rFonts w:eastAsia="Times New Roman"/>
      <w:kern w:val="0"/>
      <w:sz w:val="15"/>
      <w:szCs w:val="15"/>
      <w:lang w:eastAsia="ru-RU"/>
    </w:rPr>
  </w:style>
  <w:style w:type="paragraph" w:customStyle="1" w:styleId="user-legend-item">
    <w:name w:val="user-legend-item"/>
    <w:basedOn w:val="a0"/>
    <w:rsid w:val="00FD543A"/>
    <w:pPr>
      <w:widowControl/>
      <w:suppressAutoHyphens w:val="0"/>
      <w:spacing w:before="35" w:after="69" w:line="276" w:lineRule="atLeast"/>
    </w:pPr>
    <w:rPr>
      <w:rFonts w:eastAsia="Times New Roman"/>
      <w:kern w:val="0"/>
      <w:lang w:eastAsia="ru-RU"/>
    </w:rPr>
  </w:style>
  <w:style w:type="paragraph" w:customStyle="1" w:styleId="up-command-link">
    <w:name w:val="up-command-link"/>
    <w:basedOn w:val="a0"/>
    <w:rsid w:val="00FD543A"/>
    <w:pPr>
      <w:widowControl/>
      <w:suppressAutoHyphens w:val="0"/>
      <w:spacing w:before="35" w:after="69"/>
      <w:ind w:right="58"/>
    </w:pPr>
    <w:rPr>
      <w:rFonts w:eastAsia="Times New Roman"/>
      <w:kern w:val="0"/>
      <w:lang w:eastAsia="ru-RU"/>
    </w:rPr>
  </w:style>
  <w:style w:type="paragraph" w:customStyle="1" w:styleId="image-shortcut-pane">
    <w:name w:val="image-shortcut-pane"/>
    <w:basedOn w:val="a0"/>
    <w:rsid w:val="00FD543A"/>
    <w:pPr>
      <w:widowControl/>
      <w:suppressAutoHyphens w:val="0"/>
      <w:spacing w:before="35" w:after="69" w:line="230" w:lineRule="atLeast"/>
    </w:pPr>
    <w:rPr>
      <w:rFonts w:eastAsia="Times New Roman"/>
      <w:kern w:val="0"/>
      <w:lang w:eastAsia="ru-RU"/>
    </w:rPr>
  </w:style>
  <w:style w:type="paragraph" w:customStyle="1" w:styleId="vote-shortcut-group">
    <w:name w:val="vote-shortcut-group"/>
    <w:basedOn w:val="a0"/>
    <w:rsid w:val="00FD543A"/>
    <w:pPr>
      <w:widowControl/>
      <w:suppressAutoHyphens w:val="0"/>
      <w:spacing w:before="35" w:after="69" w:line="230" w:lineRule="atLeast"/>
      <w:ind w:right="115"/>
    </w:pPr>
    <w:rPr>
      <w:rFonts w:eastAsia="Times New Roman"/>
      <w:kern w:val="0"/>
      <w:lang w:eastAsia="ru-RU"/>
    </w:rPr>
  </w:style>
  <w:style w:type="paragraph" w:customStyle="1" w:styleId="vote-shortcut">
    <w:name w:val="vote-shortcut"/>
    <w:basedOn w:val="a0"/>
    <w:rsid w:val="00FD543A"/>
    <w:pPr>
      <w:widowControl/>
      <w:pBdr>
        <w:top w:val="single" w:sz="4" w:space="0" w:color="F9F9F9"/>
        <w:left w:val="single" w:sz="4" w:space="0" w:color="F9F9F9"/>
        <w:bottom w:val="single" w:sz="4" w:space="0" w:color="F9F9F9"/>
        <w:right w:val="single" w:sz="4" w:space="0" w:color="F9F9F9"/>
      </w:pBdr>
      <w:suppressAutoHyphens w:val="0"/>
      <w:spacing w:before="35" w:after="69" w:line="184" w:lineRule="atLeast"/>
      <w:ind w:right="58"/>
    </w:pPr>
    <w:rPr>
      <w:rFonts w:eastAsia="Times New Roman"/>
      <w:kern w:val="0"/>
      <w:lang w:eastAsia="ru-RU"/>
    </w:rPr>
  </w:style>
  <w:style w:type="paragraph" w:customStyle="1" w:styleId="vote-shortcut-selected">
    <w:name w:val="vote-shortcut-selected"/>
    <w:basedOn w:val="a0"/>
    <w:rsid w:val="00FD543A"/>
    <w:pPr>
      <w:widowControl/>
      <w:shd w:val="clear" w:color="auto" w:fill="CCCCCC"/>
      <w:suppressAutoHyphens w:val="0"/>
      <w:spacing w:before="35" w:after="69"/>
    </w:pPr>
    <w:rPr>
      <w:rFonts w:eastAsia="Times New Roman"/>
      <w:kern w:val="0"/>
      <w:lang w:eastAsia="ru-RU"/>
    </w:rPr>
  </w:style>
  <w:style w:type="paragraph" w:customStyle="1" w:styleId="ui-autocomplete-loading">
    <w:name w:val="ui-autocomplete-loading"/>
    <w:basedOn w:val="a0"/>
    <w:rsid w:val="00FD543A"/>
    <w:pPr>
      <w:widowControl/>
      <w:shd w:val="clear" w:color="auto" w:fill="FFFFFF"/>
      <w:suppressAutoHyphens w:val="0"/>
      <w:spacing w:before="35" w:after="69"/>
    </w:pPr>
    <w:rPr>
      <w:rFonts w:eastAsia="Times New Roman"/>
      <w:kern w:val="0"/>
      <w:lang w:eastAsia="ru-RU"/>
    </w:rPr>
  </w:style>
  <w:style w:type="paragraph" w:customStyle="1" w:styleId="ui-widget">
    <w:name w:val="ui-widget"/>
    <w:basedOn w:val="a0"/>
    <w:rsid w:val="00FD543A"/>
    <w:pPr>
      <w:widowControl/>
      <w:suppressAutoHyphens w:val="0"/>
      <w:spacing w:before="35" w:after="69" w:line="360" w:lineRule="atLeast"/>
    </w:pPr>
    <w:rPr>
      <w:rFonts w:ascii="Verdana" w:eastAsia="Times New Roman" w:hAnsi="Verdana"/>
      <w:kern w:val="0"/>
      <w:sz w:val="26"/>
      <w:szCs w:val="26"/>
      <w:lang w:eastAsia="ru-RU"/>
    </w:rPr>
  </w:style>
  <w:style w:type="paragraph" w:customStyle="1" w:styleId="ui-menu-item">
    <w:name w:val="ui-menu-item"/>
    <w:basedOn w:val="a0"/>
    <w:rsid w:val="00FD543A"/>
    <w:pPr>
      <w:widowControl/>
      <w:suppressAutoHyphens w:val="0"/>
      <w:spacing w:before="35" w:after="69"/>
    </w:pPr>
    <w:rPr>
      <w:rFonts w:eastAsia="Times New Roman"/>
      <w:kern w:val="0"/>
      <w:sz w:val="14"/>
      <w:szCs w:val="14"/>
      <w:lang w:eastAsia="ru-RU"/>
    </w:rPr>
  </w:style>
  <w:style w:type="paragraph" w:customStyle="1" w:styleId="ui-helper-hidden">
    <w:name w:val="ui-helper-hidden"/>
    <w:basedOn w:val="a0"/>
    <w:rsid w:val="00FD543A"/>
    <w:pPr>
      <w:widowControl/>
      <w:suppressAutoHyphens w:val="0"/>
      <w:spacing w:before="35" w:after="69"/>
    </w:pPr>
    <w:rPr>
      <w:rFonts w:eastAsia="Times New Roman"/>
      <w:vanish/>
      <w:kern w:val="0"/>
      <w:lang w:eastAsia="ru-RU"/>
    </w:rPr>
  </w:style>
  <w:style w:type="paragraph" w:customStyle="1" w:styleId="ui-helper-reset">
    <w:name w:val="ui-helper-reset"/>
    <w:basedOn w:val="a0"/>
    <w:rsid w:val="00FD543A"/>
    <w:pPr>
      <w:widowControl/>
      <w:suppressAutoHyphens w:val="0"/>
    </w:pPr>
    <w:rPr>
      <w:rFonts w:eastAsia="Times New Roman"/>
      <w:kern w:val="0"/>
      <w:lang w:eastAsia="ru-RU"/>
    </w:rPr>
  </w:style>
  <w:style w:type="paragraph" w:customStyle="1" w:styleId="ui-helper-clearfix">
    <w:name w:val="ui-helper-clearfix"/>
    <w:basedOn w:val="a0"/>
    <w:rsid w:val="00FD543A"/>
    <w:pPr>
      <w:widowControl/>
      <w:suppressAutoHyphens w:val="0"/>
      <w:spacing w:before="35" w:after="69"/>
    </w:pPr>
    <w:rPr>
      <w:rFonts w:eastAsia="Times New Roman"/>
      <w:kern w:val="0"/>
      <w:lang w:eastAsia="ru-RU"/>
    </w:rPr>
  </w:style>
  <w:style w:type="paragraph" w:customStyle="1" w:styleId="ui-helper-zfix">
    <w:name w:val="ui-helper-zfix"/>
    <w:basedOn w:val="a0"/>
    <w:rsid w:val="00FD543A"/>
    <w:pPr>
      <w:widowControl/>
      <w:suppressAutoHyphens w:val="0"/>
      <w:spacing w:before="35" w:after="69"/>
    </w:pPr>
    <w:rPr>
      <w:rFonts w:eastAsia="Times New Roman"/>
      <w:kern w:val="0"/>
      <w:lang w:eastAsia="ru-RU"/>
    </w:rPr>
  </w:style>
  <w:style w:type="paragraph" w:customStyle="1" w:styleId="ui-icon">
    <w:name w:val="ui-icon"/>
    <w:basedOn w:val="a0"/>
    <w:rsid w:val="00FD543A"/>
    <w:pPr>
      <w:widowControl/>
      <w:suppressAutoHyphens w:val="0"/>
      <w:spacing w:before="35" w:after="69"/>
      <w:ind w:firstLine="27660"/>
    </w:pPr>
    <w:rPr>
      <w:rFonts w:eastAsia="Times New Roman"/>
      <w:kern w:val="0"/>
      <w:lang w:eastAsia="ru-RU"/>
    </w:rPr>
  </w:style>
  <w:style w:type="paragraph" w:customStyle="1" w:styleId="ui-widget-overlay">
    <w:name w:val="ui-widget-overlay"/>
    <w:basedOn w:val="a0"/>
    <w:rsid w:val="00FD543A"/>
    <w:pPr>
      <w:widowControl/>
      <w:shd w:val="clear" w:color="auto" w:fill="AAAAAA"/>
      <w:suppressAutoHyphens w:val="0"/>
      <w:spacing w:before="35" w:after="69"/>
    </w:pPr>
    <w:rPr>
      <w:rFonts w:eastAsia="Times New Roman"/>
      <w:kern w:val="0"/>
      <w:lang w:eastAsia="ru-RU"/>
    </w:rPr>
  </w:style>
  <w:style w:type="paragraph" w:customStyle="1" w:styleId="ui-menu">
    <w:name w:val="ui-menu"/>
    <w:basedOn w:val="a0"/>
    <w:rsid w:val="00FD543A"/>
    <w:pPr>
      <w:widowControl/>
      <w:suppressAutoHyphens w:val="0"/>
    </w:pPr>
    <w:rPr>
      <w:rFonts w:eastAsia="Times New Roman"/>
      <w:kern w:val="0"/>
      <w:lang w:eastAsia="ru-RU"/>
    </w:rPr>
  </w:style>
  <w:style w:type="paragraph" w:customStyle="1" w:styleId="ui-widget-content">
    <w:name w:val="ui-widget-content"/>
    <w:basedOn w:val="a0"/>
    <w:rsid w:val="00FD543A"/>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22222"/>
      <w:kern w:val="0"/>
      <w:lang w:eastAsia="ru-RU"/>
    </w:rPr>
  </w:style>
  <w:style w:type="paragraph" w:customStyle="1" w:styleId="ui-widget-header">
    <w:name w:val="ui-widget-header"/>
    <w:basedOn w:val="a0"/>
    <w:rsid w:val="00FD543A"/>
    <w:pPr>
      <w:widowControl/>
      <w:pBdr>
        <w:top w:val="single" w:sz="4" w:space="0" w:color="AAAAAA"/>
        <w:left w:val="single" w:sz="4" w:space="0" w:color="AAAAAA"/>
        <w:bottom w:val="single" w:sz="4" w:space="0" w:color="AAAAAA"/>
        <w:right w:val="single" w:sz="4" w:space="0" w:color="AAAAAA"/>
      </w:pBdr>
      <w:shd w:val="clear" w:color="auto" w:fill="CCCCCC"/>
      <w:suppressAutoHyphens w:val="0"/>
      <w:spacing w:before="35" w:after="69"/>
    </w:pPr>
    <w:rPr>
      <w:rFonts w:eastAsia="Times New Roman"/>
      <w:b/>
      <w:bCs/>
      <w:color w:val="222222"/>
      <w:kern w:val="0"/>
      <w:lang w:eastAsia="ru-RU"/>
    </w:rPr>
  </w:style>
  <w:style w:type="paragraph" w:customStyle="1" w:styleId="ui-state-default">
    <w:name w:val="ui-state-default"/>
    <w:basedOn w:val="a0"/>
    <w:rsid w:val="00FD543A"/>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hover">
    <w:name w:val="ui-state-hover"/>
    <w:basedOn w:val="a0"/>
    <w:rsid w:val="00FD543A"/>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
    <w:name w:val="ui-state-focus"/>
    <w:basedOn w:val="a0"/>
    <w:rsid w:val="00FD543A"/>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active">
    <w:name w:val="ui-state-active"/>
    <w:basedOn w:val="a0"/>
    <w:rsid w:val="00FD543A"/>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highlight">
    <w:name w:val="ui-state-highlight"/>
    <w:basedOn w:val="a0"/>
    <w:rsid w:val="00FD543A"/>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error">
    <w:name w:val="ui-state-error"/>
    <w:basedOn w:val="a0"/>
    <w:rsid w:val="00FD543A"/>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text">
    <w:name w:val="ui-state-error-text"/>
    <w:basedOn w:val="a0"/>
    <w:rsid w:val="00FD543A"/>
    <w:pPr>
      <w:widowControl/>
      <w:suppressAutoHyphens w:val="0"/>
      <w:spacing w:before="35" w:after="69"/>
    </w:pPr>
    <w:rPr>
      <w:rFonts w:eastAsia="Times New Roman"/>
      <w:color w:val="CD0A0A"/>
      <w:kern w:val="0"/>
      <w:lang w:eastAsia="ru-RU"/>
    </w:rPr>
  </w:style>
  <w:style w:type="paragraph" w:customStyle="1" w:styleId="ui-priority-primary">
    <w:name w:val="ui-priority-primary"/>
    <w:basedOn w:val="a0"/>
    <w:rsid w:val="00FD543A"/>
    <w:pPr>
      <w:widowControl/>
      <w:suppressAutoHyphens w:val="0"/>
      <w:spacing w:before="35" w:after="69"/>
    </w:pPr>
    <w:rPr>
      <w:rFonts w:eastAsia="Times New Roman"/>
      <w:b/>
      <w:bCs/>
      <w:kern w:val="0"/>
      <w:lang w:eastAsia="ru-RU"/>
    </w:rPr>
  </w:style>
  <w:style w:type="paragraph" w:customStyle="1" w:styleId="ui-priority-secondary">
    <w:name w:val="ui-priority-secondary"/>
    <w:basedOn w:val="a0"/>
    <w:rsid w:val="00FD543A"/>
    <w:pPr>
      <w:widowControl/>
      <w:suppressAutoHyphens w:val="0"/>
      <w:spacing w:before="35" w:after="69"/>
    </w:pPr>
    <w:rPr>
      <w:rFonts w:eastAsia="Times New Roman"/>
      <w:kern w:val="0"/>
      <w:lang w:eastAsia="ru-RU"/>
    </w:rPr>
  </w:style>
  <w:style w:type="paragraph" w:customStyle="1" w:styleId="ui-state-disabled">
    <w:name w:val="ui-state-disabled"/>
    <w:basedOn w:val="a0"/>
    <w:rsid w:val="00FD543A"/>
    <w:pPr>
      <w:widowControl/>
      <w:suppressAutoHyphens w:val="0"/>
      <w:spacing w:before="35" w:after="69"/>
    </w:pPr>
    <w:rPr>
      <w:rFonts w:eastAsia="Times New Roman"/>
      <w:kern w:val="0"/>
      <w:lang w:eastAsia="ru-RU"/>
    </w:rPr>
  </w:style>
  <w:style w:type="paragraph" w:customStyle="1" w:styleId="ui-widget-shadow">
    <w:name w:val="ui-widget-shadow"/>
    <w:basedOn w:val="a0"/>
    <w:rsid w:val="00FD543A"/>
    <w:pPr>
      <w:widowControl/>
      <w:shd w:val="clear" w:color="auto" w:fill="AAAAAA"/>
      <w:suppressAutoHyphens w:val="0"/>
      <w:ind w:left="-92"/>
    </w:pPr>
    <w:rPr>
      <w:rFonts w:eastAsia="Times New Roman"/>
      <w:kern w:val="0"/>
      <w:lang w:eastAsia="ru-RU"/>
    </w:rPr>
  </w:style>
  <w:style w:type="paragraph" w:customStyle="1" w:styleId="side-menu-item">
    <w:name w:val="side-menu-item"/>
    <w:basedOn w:val="a0"/>
    <w:rsid w:val="00FD543A"/>
    <w:pPr>
      <w:widowControl/>
      <w:suppressAutoHyphens w:val="0"/>
      <w:spacing w:before="35" w:after="69"/>
    </w:pPr>
    <w:rPr>
      <w:rFonts w:eastAsia="Times New Roman"/>
      <w:kern w:val="0"/>
      <w:lang w:eastAsia="ru-RU"/>
    </w:rPr>
  </w:style>
  <w:style w:type="paragraph" w:customStyle="1" w:styleId="grouped-true">
    <w:name w:val="grouped-true"/>
    <w:basedOn w:val="a0"/>
    <w:rsid w:val="00FD543A"/>
    <w:pPr>
      <w:widowControl/>
      <w:suppressAutoHyphens w:val="0"/>
      <w:spacing w:before="35" w:after="69"/>
    </w:pPr>
    <w:rPr>
      <w:rFonts w:eastAsia="Times New Roman"/>
      <w:kern w:val="0"/>
      <w:lang w:eastAsia="ru-RU"/>
    </w:rPr>
  </w:style>
  <w:style w:type="paragraph" w:customStyle="1" w:styleId="found-item-image">
    <w:name w:val="found-item-image"/>
    <w:basedOn w:val="a0"/>
    <w:rsid w:val="00FD543A"/>
    <w:pPr>
      <w:widowControl/>
      <w:suppressAutoHyphens w:val="0"/>
      <w:spacing w:before="35" w:after="69"/>
    </w:pPr>
    <w:rPr>
      <w:rFonts w:eastAsia="Times New Roman"/>
      <w:kern w:val="0"/>
      <w:lang w:eastAsia="ru-RU"/>
    </w:rPr>
  </w:style>
  <w:style w:type="paragraph" w:customStyle="1" w:styleId="found-item-names">
    <w:name w:val="found-item-names"/>
    <w:basedOn w:val="a0"/>
    <w:rsid w:val="00FD543A"/>
    <w:pPr>
      <w:widowControl/>
      <w:suppressAutoHyphens w:val="0"/>
      <w:spacing w:before="35" w:after="69"/>
    </w:pPr>
    <w:rPr>
      <w:rFonts w:eastAsia="Times New Roman"/>
      <w:kern w:val="0"/>
      <w:lang w:eastAsia="ru-RU"/>
    </w:rPr>
  </w:style>
  <w:style w:type="paragraph" w:customStyle="1" w:styleId="form-separator-bottom">
    <w:name w:val="form-separator-bottom"/>
    <w:basedOn w:val="a0"/>
    <w:rsid w:val="00FD543A"/>
    <w:pPr>
      <w:widowControl/>
      <w:suppressAutoHyphens w:val="0"/>
      <w:spacing w:before="35" w:after="69"/>
    </w:pPr>
    <w:rPr>
      <w:rFonts w:eastAsia="Times New Roman"/>
      <w:kern w:val="0"/>
      <w:lang w:eastAsia="ru-RU"/>
    </w:rPr>
  </w:style>
  <w:style w:type="paragraph" w:customStyle="1" w:styleId="family">
    <w:name w:val="family"/>
    <w:basedOn w:val="a0"/>
    <w:rsid w:val="00FD543A"/>
    <w:pPr>
      <w:widowControl/>
      <w:suppressAutoHyphens w:val="0"/>
      <w:spacing w:before="35" w:after="69"/>
    </w:pPr>
    <w:rPr>
      <w:rFonts w:eastAsia="Times New Roman"/>
      <w:kern w:val="0"/>
      <w:lang w:eastAsia="ru-RU"/>
    </w:rPr>
  </w:style>
  <w:style w:type="paragraph" w:customStyle="1" w:styleId="picture-list-number">
    <w:name w:val="picture-list-number"/>
    <w:basedOn w:val="a0"/>
    <w:rsid w:val="00FD543A"/>
    <w:pPr>
      <w:widowControl/>
      <w:suppressAutoHyphens w:val="0"/>
      <w:spacing w:before="35" w:after="69"/>
    </w:pPr>
    <w:rPr>
      <w:rFonts w:eastAsia="Times New Roman"/>
      <w:kern w:val="0"/>
      <w:lang w:eastAsia="ru-RU"/>
    </w:rPr>
  </w:style>
  <w:style w:type="paragraph" w:customStyle="1" w:styleId="taxon-name-unknown">
    <w:name w:val="taxon-name-unknown"/>
    <w:basedOn w:val="a0"/>
    <w:rsid w:val="00FD543A"/>
    <w:pPr>
      <w:widowControl/>
      <w:suppressAutoHyphens w:val="0"/>
      <w:spacing w:before="35" w:after="69"/>
    </w:pPr>
    <w:rPr>
      <w:rFonts w:eastAsia="Times New Roman"/>
      <w:kern w:val="0"/>
      <w:lang w:eastAsia="ru-RU"/>
    </w:rPr>
  </w:style>
  <w:style w:type="paragraph" w:customStyle="1" w:styleId="page-head">
    <w:name w:val="page-head"/>
    <w:basedOn w:val="a0"/>
    <w:rsid w:val="00FD543A"/>
    <w:pPr>
      <w:widowControl/>
      <w:suppressAutoHyphens w:val="0"/>
      <w:spacing w:before="35" w:after="69"/>
    </w:pPr>
    <w:rPr>
      <w:rFonts w:eastAsia="Times New Roman"/>
      <w:kern w:val="0"/>
      <w:lang w:eastAsia="ru-RU"/>
    </w:rPr>
  </w:style>
  <w:style w:type="paragraph" w:customStyle="1" w:styleId="page-subhead">
    <w:name w:val="page-subhead"/>
    <w:basedOn w:val="a0"/>
    <w:rsid w:val="00FD543A"/>
    <w:pPr>
      <w:widowControl/>
      <w:suppressAutoHyphens w:val="0"/>
      <w:spacing w:before="35" w:after="69"/>
    </w:pPr>
    <w:rPr>
      <w:rFonts w:eastAsia="Times New Roman"/>
      <w:kern w:val="0"/>
      <w:lang w:eastAsia="ru-RU"/>
    </w:rPr>
  </w:style>
  <w:style w:type="paragraph" w:customStyle="1" w:styleId="alias">
    <w:name w:val="alias"/>
    <w:basedOn w:val="a0"/>
    <w:rsid w:val="00FD543A"/>
    <w:pPr>
      <w:widowControl/>
      <w:suppressAutoHyphens w:val="0"/>
      <w:spacing w:before="35" w:after="69"/>
    </w:pPr>
    <w:rPr>
      <w:rFonts w:eastAsia="Times New Roman"/>
      <w:i/>
      <w:iCs/>
      <w:kern w:val="0"/>
      <w:lang w:eastAsia="ru-RU"/>
    </w:rPr>
  </w:style>
  <w:style w:type="paragraph" w:customStyle="1" w:styleId="category-index-0">
    <w:name w:val="category-index-0"/>
    <w:basedOn w:val="a0"/>
    <w:rsid w:val="00FD543A"/>
    <w:pPr>
      <w:widowControl/>
      <w:suppressAutoHyphens w:val="0"/>
      <w:spacing w:before="35" w:after="69"/>
    </w:pPr>
    <w:rPr>
      <w:rFonts w:eastAsia="Times New Roman"/>
      <w:kern w:val="0"/>
      <w:lang w:eastAsia="ru-RU"/>
    </w:rPr>
  </w:style>
  <w:style w:type="paragraph" w:customStyle="1" w:styleId="center">
    <w:name w:val="center"/>
    <w:basedOn w:val="a0"/>
    <w:rsid w:val="00FD543A"/>
    <w:pPr>
      <w:widowControl/>
      <w:suppressAutoHyphens w:val="0"/>
      <w:spacing w:before="35" w:after="69"/>
      <w:jc w:val="center"/>
    </w:pPr>
    <w:rPr>
      <w:rFonts w:eastAsia="Times New Roman"/>
      <w:kern w:val="0"/>
      <w:lang w:eastAsia="ru-RU"/>
    </w:rPr>
  </w:style>
  <w:style w:type="paragraph" w:customStyle="1" w:styleId="collection-black">
    <w:name w:val="collection-black"/>
    <w:basedOn w:val="a0"/>
    <w:rsid w:val="00FD543A"/>
    <w:pPr>
      <w:widowControl/>
      <w:suppressAutoHyphens w:val="0"/>
      <w:spacing w:before="35" w:after="69"/>
    </w:pPr>
    <w:rPr>
      <w:rFonts w:eastAsia="Times New Roman"/>
      <w:color w:val="000000"/>
      <w:kern w:val="0"/>
      <w:lang w:eastAsia="ru-RU"/>
    </w:rPr>
  </w:style>
  <w:style w:type="paragraph" w:customStyle="1" w:styleId="collection-nav-button-enabled-false">
    <w:name w:val="collection-nav-button-enabled-false"/>
    <w:basedOn w:val="a0"/>
    <w:rsid w:val="00FD543A"/>
    <w:pPr>
      <w:widowControl/>
      <w:pBdr>
        <w:top w:val="single" w:sz="4" w:space="0" w:color="000000"/>
        <w:left w:val="single" w:sz="4" w:space="0" w:color="000000"/>
        <w:bottom w:val="single" w:sz="4" w:space="0" w:color="000000"/>
        <w:right w:val="single" w:sz="4" w:space="0" w:color="000000"/>
      </w:pBdr>
      <w:shd w:val="clear" w:color="auto" w:fill="000000"/>
      <w:suppressAutoHyphens w:val="0"/>
      <w:spacing w:before="35" w:after="69"/>
    </w:pPr>
    <w:rPr>
      <w:rFonts w:eastAsia="Times New Roman"/>
      <w:color w:val="606060"/>
      <w:kern w:val="0"/>
      <w:lang w:eastAsia="ru-RU"/>
    </w:rPr>
  </w:style>
  <w:style w:type="paragraph" w:customStyle="1" w:styleId="collection-nav-button-pressed-true">
    <w:name w:val="collection-nav-button-pressed-true"/>
    <w:basedOn w:val="a0"/>
    <w:rsid w:val="00FD543A"/>
    <w:pPr>
      <w:widowControl/>
      <w:pBdr>
        <w:top w:val="single" w:sz="4" w:space="0" w:color="D0D0D0"/>
        <w:left w:val="single" w:sz="4" w:space="0" w:color="D0D0D0"/>
        <w:bottom w:val="single" w:sz="4" w:space="0" w:color="D0D0D0"/>
        <w:right w:val="single" w:sz="4" w:space="0" w:color="D0D0D0"/>
      </w:pBdr>
      <w:shd w:val="clear" w:color="auto" w:fill="2F2F2F"/>
      <w:suppressAutoHyphens w:val="0"/>
      <w:spacing w:before="35" w:after="69"/>
    </w:pPr>
    <w:rPr>
      <w:rFonts w:eastAsia="Times New Roman"/>
      <w:color w:val="FFFFFF"/>
      <w:kern w:val="0"/>
      <w:lang w:eastAsia="ru-RU"/>
    </w:rPr>
  </w:style>
  <w:style w:type="paragraph" w:customStyle="1" w:styleId="collection-nav-button-image">
    <w:name w:val="collection-nav-button-image"/>
    <w:basedOn w:val="a0"/>
    <w:rsid w:val="00FD543A"/>
    <w:pPr>
      <w:widowControl/>
      <w:suppressAutoHyphens w:val="0"/>
      <w:spacing w:before="35" w:after="69"/>
    </w:pPr>
    <w:rPr>
      <w:rFonts w:eastAsia="Times New Roman"/>
      <w:kern w:val="0"/>
      <w:lang w:eastAsia="ru-RU"/>
    </w:rPr>
  </w:style>
  <w:style w:type="paragraph" w:customStyle="1" w:styleId="command-link">
    <w:name w:val="command-link"/>
    <w:basedOn w:val="a0"/>
    <w:rsid w:val="00FD543A"/>
    <w:pPr>
      <w:widowControl/>
      <w:suppressAutoHyphens w:val="0"/>
      <w:spacing w:before="35" w:after="69"/>
    </w:pPr>
    <w:rPr>
      <w:rFonts w:eastAsia="Times New Roman"/>
      <w:color w:val="0000EE"/>
      <w:kern w:val="0"/>
      <w:lang w:eastAsia="ru-RU"/>
    </w:rPr>
  </w:style>
  <w:style w:type="paragraph" w:customStyle="1" w:styleId="disabled">
    <w:name w:val="disabled"/>
    <w:basedOn w:val="a0"/>
    <w:rsid w:val="00FD543A"/>
    <w:pPr>
      <w:widowControl/>
      <w:suppressAutoHyphens w:val="0"/>
      <w:spacing w:before="35" w:after="69"/>
    </w:pPr>
    <w:rPr>
      <w:rFonts w:eastAsia="Times New Roman"/>
      <w:color w:val="999999"/>
      <w:kern w:val="0"/>
      <w:lang w:eastAsia="ru-RU"/>
    </w:rPr>
  </w:style>
  <w:style w:type="paragraph" w:customStyle="1" w:styleId="form-radio-item">
    <w:name w:val="form-radio-item"/>
    <w:basedOn w:val="a0"/>
    <w:rsid w:val="00FD543A"/>
    <w:pPr>
      <w:widowControl/>
      <w:suppressAutoHyphens w:val="0"/>
      <w:spacing w:before="35" w:after="69"/>
    </w:pPr>
    <w:rPr>
      <w:rFonts w:eastAsia="Times New Roman"/>
      <w:kern w:val="0"/>
      <w:lang w:eastAsia="ru-RU"/>
    </w:rPr>
  </w:style>
  <w:style w:type="paragraph" w:customStyle="1" w:styleId="item-list-letter">
    <w:name w:val="item-list-letter"/>
    <w:basedOn w:val="a0"/>
    <w:rsid w:val="00FD543A"/>
    <w:pPr>
      <w:widowControl/>
      <w:suppressAutoHyphens w:val="0"/>
      <w:spacing w:before="35" w:after="69"/>
    </w:pPr>
    <w:rPr>
      <w:rFonts w:eastAsia="Times New Roman"/>
      <w:kern w:val="0"/>
      <w:lang w:eastAsia="ru-RU"/>
    </w:rPr>
  </w:style>
  <w:style w:type="paragraph" w:customStyle="1" w:styleId="list-first-cell">
    <w:name w:val="list-first-cell"/>
    <w:basedOn w:val="a0"/>
    <w:rsid w:val="00FD543A"/>
    <w:pPr>
      <w:widowControl/>
      <w:suppressAutoHyphens w:val="0"/>
      <w:spacing w:before="35" w:after="69"/>
    </w:pPr>
    <w:rPr>
      <w:rFonts w:eastAsia="Times New Roman"/>
      <w:kern w:val="0"/>
      <w:lang w:eastAsia="ru-RU"/>
    </w:rPr>
  </w:style>
  <w:style w:type="paragraph" w:customStyle="1" w:styleId="list-last-cell">
    <w:name w:val="list-last-cell"/>
    <w:basedOn w:val="a0"/>
    <w:rsid w:val="00FD543A"/>
    <w:pPr>
      <w:widowControl/>
      <w:suppressAutoHyphens w:val="0"/>
      <w:spacing w:before="35" w:after="69"/>
    </w:pPr>
    <w:rPr>
      <w:rFonts w:eastAsia="Times New Roman"/>
      <w:kern w:val="0"/>
      <w:lang w:eastAsia="ru-RU"/>
    </w:rPr>
  </w:style>
  <w:style w:type="paragraph" w:customStyle="1" w:styleId="mark-no-data">
    <w:name w:val="mark-no-data"/>
    <w:basedOn w:val="a0"/>
    <w:rsid w:val="00FD543A"/>
    <w:pPr>
      <w:widowControl/>
      <w:suppressAutoHyphens w:val="0"/>
      <w:spacing w:before="35" w:after="69"/>
    </w:pPr>
    <w:rPr>
      <w:rFonts w:eastAsia="Times New Roman"/>
      <w:color w:val="FF0000"/>
      <w:kern w:val="0"/>
      <w:lang w:eastAsia="ru-RU"/>
    </w:rPr>
  </w:style>
  <w:style w:type="paragraph" w:customStyle="1" w:styleId="mark-published-n">
    <w:name w:val="mark-published-n"/>
    <w:basedOn w:val="a0"/>
    <w:rsid w:val="00FD543A"/>
    <w:pPr>
      <w:widowControl/>
      <w:suppressAutoHyphens w:val="0"/>
      <w:spacing w:before="35" w:after="69"/>
    </w:pPr>
    <w:rPr>
      <w:rFonts w:eastAsia="Times New Roman"/>
      <w:color w:val="FF0000"/>
      <w:kern w:val="0"/>
      <w:lang w:eastAsia="ru-RU"/>
    </w:rPr>
  </w:style>
  <w:style w:type="paragraph" w:customStyle="1" w:styleId="mark-published-y">
    <w:name w:val="mark-published-y"/>
    <w:basedOn w:val="a0"/>
    <w:rsid w:val="00FD543A"/>
    <w:pPr>
      <w:widowControl/>
      <w:suppressAutoHyphens w:val="0"/>
      <w:spacing w:before="35" w:after="69"/>
    </w:pPr>
    <w:rPr>
      <w:rFonts w:eastAsia="Times New Roman"/>
      <w:color w:val="008000"/>
      <w:kern w:val="0"/>
      <w:lang w:eastAsia="ru-RU"/>
    </w:rPr>
  </w:style>
  <w:style w:type="paragraph" w:customStyle="1" w:styleId="middle">
    <w:name w:val="middle"/>
    <w:basedOn w:val="a0"/>
    <w:rsid w:val="00FD543A"/>
    <w:pPr>
      <w:widowControl/>
      <w:suppressAutoHyphens w:val="0"/>
      <w:spacing w:before="35" w:after="69"/>
      <w:textAlignment w:val="center"/>
    </w:pPr>
    <w:rPr>
      <w:rFonts w:eastAsia="Times New Roman"/>
      <w:kern w:val="0"/>
      <w:lang w:eastAsia="ru-RU"/>
    </w:rPr>
  </w:style>
  <w:style w:type="paragraph" w:customStyle="1" w:styleId="no-top-margin">
    <w:name w:val="no-top-margin"/>
    <w:basedOn w:val="a0"/>
    <w:rsid w:val="00FD543A"/>
    <w:pPr>
      <w:widowControl/>
      <w:suppressAutoHyphens w:val="0"/>
      <w:spacing w:after="69"/>
    </w:pPr>
    <w:rPr>
      <w:rFonts w:eastAsia="Times New Roman"/>
      <w:kern w:val="0"/>
      <w:lang w:eastAsia="ru-RU"/>
    </w:rPr>
  </w:style>
  <w:style w:type="paragraph" w:customStyle="1" w:styleId="normal">
    <w:name w:val="normal"/>
    <w:basedOn w:val="a0"/>
    <w:rsid w:val="00FD543A"/>
    <w:pPr>
      <w:widowControl/>
      <w:suppressAutoHyphens w:val="0"/>
      <w:spacing w:before="35" w:after="69"/>
    </w:pPr>
    <w:rPr>
      <w:rFonts w:eastAsia="Times New Roman"/>
      <w:kern w:val="0"/>
      <w:lang w:eastAsia="ru-RU"/>
    </w:rPr>
  </w:style>
  <w:style w:type="paragraph" w:customStyle="1" w:styleId="picture-main">
    <w:name w:val="picture-main"/>
    <w:basedOn w:val="a0"/>
    <w:rsid w:val="00FD543A"/>
    <w:pPr>
      <w:widowControl/>
      <w:shd w:val="clear" w:color="auto" w:fill="E5E5E5"/>
      <w:suppressAutoHyphens w:val="0"/>
      <w:spacing w:before="35" w:after="69"/>
    </w:pPr>
    <w:rPr>
      <w:rFonts w:eastAsia="Times New Roman"/>
      <w:kern w:val="0"/>
      <w:lang w:eastAsia="ru-RU"/>
    </w:rPr>
  </w:style>
  <w:style w:type="paragraph" w:customStyle="1" w:styleId="rb-item-disabled-true">
    <w:name w:val="rb-item-disabled-true"/>
    <w:basedOn w:val="a0"/>
    <w:rsid w:val="00FD543A"/>
    <w:pPr>
      <w:widowControl/>
      <w:suppressAutoHyphens w:val="0"/>
      <w:spacing w:before="35" w:after="69"/>
    </w:pPr>
    <w:rPr>
      <w:rFonts w:eastAsia="Times New Roman"/>
      <w:color w:val="999999"/>
      <w:kern w:val="0"/>
      <w:lang w:eastAsia="ru-RU"/>
    </w:rPr>
  </w:style>
  <w:style w:type="paragraph" w:customStyle="1" w:styleId="rb-item-selected">
    <w:name w:val="rb-item-selected"/>
    <w:basedOn w:val="a0"/>
    <w:rsid w:val="00FD543A"/>
    <w:pPr>
      <w:widowControl/>
      <w:suppressAutoHyphens w:val="0"/>
      <w:spacing w:before="35" w:after="69"/>
    </w:pPr>
    <w:rPr>
      <w:rFonts w:eastAsia="Times New Roman"/>
      <w:color w:val="CC3300"/>
      <w:kern w:val="0"/>
      <w:lang w:eastAsia="ru-RU"/>
    </w:rPr>
  </w:style>
  <w:style w:type="paragraph" w:customStyle="1" w:styleId="required">
    <w:name w:val="required"/>
    <w:basedOn w:val="a0"/>
    <w:rsid w:val="00FD543A"/>
    <w:pPr>
      <w:widowControl/>
      <w:suppressAutoHyphens w:val="0"/>
      <w:spacing w:before="35" w:after="69"/>
    </w:pPr>
    <w:rPr>
      <w:rFonts w:eastAsia="Times New Roman"/>
      <w:color w:val="000000"/>
      <w:kern w:val="0"/>
      <w:lang w:eastAsia="ru-RU"/>
    </w:rPr>
  </w:style>
  <w:style w:type="paragraph" w:customStyle="1" w:styleId="blue">
    <w:name w:val="blue"/>
    <w:basedOn w:val="a0"/>
    <w:rsid w:val="00FD543A"/>
    <w:pPr>
      <w:widowControl/>
      <w:suppressAutoHyphens w:val="0"/>
      <w:spacing w:before="35" w:after="69"/>
    </w:pPr>
    <w:rPr>
      <w:rFonts w:eastAsia="Times New Roman"/>
      <w:color w:val="0000FF"/>
      <w:kern w:val="0"/>
      <w:lang w:eastAsia="ru-RU"/>
    </w:rPr>
  </w:style>
  <w:style w:type="paragraph" w:customStyle="1" w:styleId="green">
    <w:name w:val="green"/>
    <w:basedOn w:val="a0"/>
    <w:rsid w:val="00FD543A"/>
    <w:pPr>
      <w:widowControl/>
      <w:suppressAutoHyphens w:val="0"/>
      <w:spacing w:before="35" w:after="69"/>
    </w:pPr>
    <w:rPr>
      <w:rFonts w:eastAsia="Times New Roman"/>
      <w:color w:val="008000"/>
      <w:kern w:val="0"/>
      <w:lang w:eastAsia="ru-RU"/>
    </w:rPr>
  </w:style>
  <w:style w:type="paragraph" w:customStyle="1" w:styleId="red">
    <w:name w:val="red"/>
    <w:basedOn w:val="a0"/>
    <w:rsid w:val="00FD543A"/>
    <w:pPr>
      <w:widowControl/>
      <w:suppressAutoHyphens w:val="0"/>
      <w:spacing w:before="35" w:after="69"/>
    </w:pPr>
    <w:rPr>
      <w:rFonts w:eastAsia="Times New Roman"/>
      <w:color w:val="FF0000"/>
      <w:kern w:val="0"/>
      <w:lang w:eastAsia="ru-RU"/>
    </w:rPr>
  </w:style>
  <w:style w:type="paragraph" w:customStyle="1" w:styleId="right">
    <w:name w:val="right"/>
    <w:basedOn w:val="a0"/>
    <w:rsid w:val="00FD543A"/>
    <w:pPr>
      <w:widowControl/>
      <w:suppressAutoHyphens w:val="0"/>
      <w:spacing w:before="35" w:after="69"/>
      <w:jc w:val="right"/>
    </w:pPr>
    <w:rPr>
      <w:rFonts w:eastAsia="Times New Roman"/>
      <w:kern w:val="0"/>
      <w:lang w:eastAsia="ru-RU"/>
    </w:rPr>
  </w:style>
  <w:style w:type="paragraph" w:customStyle="1" w:styleId="row-selected">
    <w:name w:val="row-selected"/>
    <w:basedOn w:val="a0"/>
    <w:rsid w:val="00FD543A"/>
    <w:pPr>
      <w:widowControl/>
      <w:shd w:val="clear" w:color="auto" w:fill="E5E5E5"/>
      <w:suppressAutoHyphens w:val="0"/>
      <w:spacing w:before="35" w:after="69"/>
    </w:pPr>
    <w:rPr>
      <w:rFonts w:eastAsia="Times New Roman"/>
      <w:kern w:val="0"/>
      <w:lang w:eastAsia="ru-RU"/>
    </w:rPr>
  </w:style>
  <w:style w:type="paragraph" w:customStyle="1" w:styleId="side-menu-item-current">
    <w:name w:val="side-menu-item-current"/>
    <w:basedOn w:val="a0"/>
    <w:rsid w:val="00FD543A"/>
    <w:pPr>
      <w:widowControl/>
      <w:suppressAutoHyphens w:val="0"/>
      <w:spacing w:before="35" w:after="69"/>
    </w:pPr>
    <w:rPr>
      <w:rFonts w:eastAsia="Times New Roman"/>
      <w:color w:val="245EDC"/>
      <w:kern w:val="0"/>
      <w:lang w:eastAsia="ru-RU"/>
    </w:rPr>
  </w:style>
  <w:style w:type="paragraph" w:customStyle="1" w:styleId="side-menu-item-disabled">
    <w:name w:val="side-menu-item-disabled"/>
    <w:basedOn w:val="a0"/>
    <w:rsid w:val="00FD543A"/>
    <w:pPr>
      <w:widowControl/>
      <w:suppressAutoHyphens w:val="0"/>
      <w:spacing w:before="35" w:after="69"/>
    </w:pPr>
    <w:rPr>
      <w:rFonts w:eastAsia="Times New Roman"/>
      <w:color w:val="999999"/>
      <w:kern w:val="0"/>
      <w:lang w:eastAsia="ru-RU"/>
    </w:rPr>
  </w:style>
  <w:style w:type="paragraph" w:customStyle="1" w:styleId="top">
    <w:name w:val="top"/>
    <w:basedOn w:val="a0"/>
    <w:rsid w:val="00FD543A"/>
    <w:pPr>
      <w:widowControl/>
      <w:suppressAutoHyphens w:val="0"/>
      <w:spacing w:before="35" w:after="69"/>
      <w:textAlignment w:val="top"/>
    </w:pPr>
    <w:rPr>
      <w:rFonts w:eastAsia="Times New Roman"/>
      <w:kern w:val="0"/>
      <w:lang w:eastAsia="ru-RU"/>
    </w:rPr>
  </w:style>
  <w:style w:type="paragraph" w:customStyle="1" w:styleId="user-left-head">
    <w:name w:val="user-left-head"/>
    <w:basedOn w:val="a0"/>
    <w:rsid w:val="00FD543A"/>
    <w:pPr>
      <w:widowControl/>
      <w:suppressAutoHyphens w:val="0"/>
      <w:spacing w:before="35" w:after="69"/>
    </w:pPr>
    <w:rPr>
      <w:rFonts w:eastAsia="Times New Roman"/>
      <w:kern w:val="0"/>
      <w:lang w:eastAsia="ru-RU"/>
    </w:rPr>
  </w:style>
  <w:style w:type="paragraph" w:customStyle="1" w:styleId="collection-nav-button1">
    <w:name w:val="collection-nav-button1"/>
    <w:basedOn w:val="a0"/>
    <w:rsid w:val="00FD543A"/>
    <w:pPr>
      <w:widowControl/>
      <w:pBdr>
        <w:top w:val="single" w:sz="4" w:space="0" w:color="000000"/>
        <w:left w:val="single" w:sz="4" w:space="0" w:color="000000"/>
        <w:bottom w:val="single" w:sz="4" w:space="0" w:color="000000"/>
        <w:right w:val="single" w:sz="4" w:space="0" w:color="000000"/>
      </w:pBdr>
      <w:suppressAutoHyphens w:val="0"/>
      <w:spacing w:before="58"/>
      <w:ind w:left="138"/>
    </w:pPr>
    <w:rPr>
      <w:rFonts w:eastAsia="Times New Roman"/>
      <w:kern w:val="0"/>
      <w:lang w:eastAsia="ru-RU"/>
    </w:rPr>
  </w:style>
  <w:style w:type="paragraph" w:customStyle="1" w:styleId="found-item-author1">
    <w:name w:val="found-item-author1"/>
    <w:basedOn w:val="a0"/>
    <w:rsid w:val="00FD543A"/>
    <w:pPr>
      <w:widowControl/>
      <w:suppressAutoHyphens w:val="0"/>
      <w:spacing w:before="35" w:after="69"/>
    </w:pPr>
    <w:rPr>
      <w:rFonts w:ascii="Tahoma" w:eastAsia="Times New Roman" w:hAnsi="Tahoma" w:cs="Tahoma"/>
      <w:color w:val="000000"/>
      <w:kern w:val="0"/>
      <w:sz w:val="13"/>
      <w:szCs w:val="13"/>
      <w:lang w:eastAsia="ru-RU"/>
    </w:rPr>
  </w:style>
  <w:style w:type="paragraph" w:customStyle="1" w:styleId="found-item-names1">
    <w:name w:val="found-item-names1"/>
    <w:basedOn w:val="a0"/>
    <w:rsid w:val="00FD543A"/>
    <w:pPr>
      <w:widowControl/>
      <w:shd w:val="clear" w:color="auto" w:fill="CECECE"/>
      <w:suppressAutoHyphens w:val="0"/>
      <w:spacing w:before="35" w:after="69"/>
    </w:pPr>
    <w:rPr>
      <w:rFonts w:eastAsia="Times New Roman"/>
      <w:kern w:val="0"/>
      <w:lang w:eastAsia="ru-RU"/>
    </w:rPr>
  </w:style>
  <w:style w:type="paragraph" w:customStyle="1" w:styleId="found-item-image1">
    <w:name w:val="found-item-image1"/>
    <w:basedOn w:val="a0"/>
    <w:rsid w:val="00FD543A"/>
    <w:pPr>
      <w:widowControl/>
      <w:shd w:val="clear" w:color="auto" w:fill="D9D9D9"/>
      <w:suppressAutoHyphens w:val="0"/>
      <w:spacing w:before="35" w:after="69"/>
    </w:pPr>
    <w:rPr>
      <w:rFonts w:eastAsia="Times New Roman"/>
      <w:kern w:val="0"/>
      <w:sz w:val="14"/>
      <w:szCs w:val="14"/>
      <w:lang w:eastAsia="ru-RU"/>
    </w:rPr>
  </w:style>
  <w:style w:type="paragraph" w:customStyle="1" w:styleId="taxon-name1">
    <w:name w:val="taxon-name1"/>
    <w:basedOn w:val="a0"/>
    <w:rsid w:val="00FD543A"/>
    <w:pPr>
      <w:widowControl/>
      <w:suppressAutoHyphens w:val="0"/>
      <w:spacing w:before="35" w:after="69"/>
    </w:pPr>
    <w:rPr>
      <w:rFonts w:eastAsia="Times New Roman"/>
      <w:color w:val="245EDC"/>
      <w:kern w:val="0"/>
      <w:sz w:val="29"/>
      <w:szCs w:val="29"/>
      <w:lang w:eastAsia="ru-RU"/>
    </w:rPr>
  </w:style>
  <w:style w:type="paragraph" w:customStyle="1" w:styleId="taxon-author1">
    <w:name w:val="taxon-author1"/>
    <w:basedOn w:val="a0"/>
    <w:rsid w:val="00FD543A"/>
    <w:pPr>
      <w:widowControl/>
      <w:suppressAutoHyphens w:val="0"/>
      <w:spacing w:before="35" w:after="69"/>
    </w:pPr>
    <w:rPr>
      <w:rFonts w:eastAsia="Times New Roman"/>
      <w:color w:val="808080"/>
      <w:kern w:val="0"/>
      <w:sz w:val="29"/>
      <w:szCs w:val="29"/>
      <w:lang w:eastAsia="ru-RU"/>
    </w:rPr>
  </w:style>
  <w:style w:type="paragraph" w:customStyle="1" w:styleId="taxon-author2">
    <w:name w:val="taxon-author2"/>
    <w:basedOn w:val="a0"/>
    <w:rsid w:val="00FD543A"/>
    <w:pPr>
      <w:widowControl/>
      <w:suppressAutoHyphens w:val="0"/>
      <w:spacing w:before="35" w:after="69"/>
    </w:pPr>
    <w:rPr>
      <w:rFonts w:eastAsia="Times New Roman"/>
      <w:color w:val="808080"/>
      <w:kern w:val="0"/>
      <w:sz w:val="29"/>
      <w:szCs w:val="29"/>
      <w:lang w:eastAsia="ru-RU"/>
    </w:rPr>
  </w:style>
  <w:style w:type="paragraph" w:customStyle="1" w:styleId="taxon-type1">
    <w:name w:val="taxon-type1"/>
    <w:basedOn w:val="a0"/>
    <w:rsid w:val="00FD543A"/>
    <w:pPr>
      <w:widowControl/>
      <w:suppressAutoHyphens w:val="0"/>
      <w:spacing w:before="35" w:after="69"/>
    </w:pPr>
    <w:rPr>
      <w:rFonts w:eastAsia="Times New Roman"/>
      <w:color w:val="808080"/>
      <w:kern w:val="0"/>
      <w:lang w:eastAsia="ru-RU"/>
    </w:rPr>
  </w:style>
  <w:style w:type="paragraph" w:customStyle="1" w:styleId="page-subhead1">
    <w:name w:val="page-subhead1"/>
    <w:basedOn w:val="a0"/>
    <w:rsid w:val="00FD543A"/>
    <w:pPr>
      <w:widowControl/>
      <w:suppressAutoHyphens w:val="0"/>
      <w:spacing w:before="35" w:after="69" w:line="346" w:lineRule="atLeast"/>
      <w:ind w:left="276"/>
    </w:pPr>
    <w:rPr>
      <w:rFonts w:eastAsia="Times New Roman"/>
      <w:color w:val="2F2F2F"/>
      <w:kern w:val="0"/>
      <w:sz w:val="18"/>
      <w:szCs w:val="18"/>
      <w:lang w:eastAsia="ru-RU"/>
    </w:rPr>
  </w:style>
  <w:style w:type="paragraph" w:customStyle="1" w:styleId="page-subhead2">
    <w:name w:val="page-subhead2"/>
    <w:basedOn w:val="a0"/>
    <w:rsid w:val="00FD543A"/>
    <w:pPr>
      <w:widowControl/>
      <w:suppressAutoHyphens w:val="0"/>
      <w:spacing w:before="35" w:after="69" w:line="346" w:lineRule="atLeast"/>
    </w:pPr>
    <w:rPr>
      <w:rFonts w:eastAsia="Times New Roman"/>
      <w:color w:val="2F2F2F"/>
      <w:kern w:val="0"/>
      <w:sz w:val="21"/>
      <w:szCs w:val="21"/>
      <w:lang w:eastAsia="ru-RU"/>
    </w:rPr>
  </w:style>
  <w:style w:type="paragraph" w:customStyle="1" w:styleId="page-taxon-name1">
    <w:name w:val="page-taxon-name1"/>
    <w:basedOn w:val="a0"/>
    <w:rsid w:val="00FD543A"/>
    <w:pPr>
      <w:widowControl/>
      <w:suppressAutoHyphens w:val="0"/>
    </w:pPr>
    <w:rPr>
      <w:rFonts w:eastAsia="Times New Roman"/>
      <w:b/>
      <w:bCs/>
      <w:color w:val="245EDC"/>
      <w:kern w:val="0"/>
      <w:sz w:val="28"/>
      <w:szCs w:val="28"/>
      <w:lang w:eastAsia="ru-RU"/>
    </w:rPr>
  </w:style>
  <w:style w:type="paragraph" w:customStyle="1" w:styleId="page-taxon-name2">
    <w:name w:val="page-taxon-name2"/>
    <w:basedOn w:val="a0"/>
    <w:rsid w:val="00FD543A"/>
    <w:pPr>
      <w:widowControl/>
      <w:suppressAutoHyphens w:val="0"/>
    </w:pPr>
    <w:rPr>
      <w:rFonts w:eastAsia="Times New Roman"/>
      <w:b/>
      <w:bCs/>
      <w:color w:val="245EDC"/>
      <w:kern w:val="0"/>
      <w:sz w:val="28"/>
      <w:szCs w:val="28"/>
      <w:lang w:eastAsia="ru-RU"/>
    </w:rPr>
  </w:style>
  <w:style w:type="paragraph" w:customStyle="1" w:styleId="side-menu-item1">
    <w:name w:val="side-menu-item1"/>
    <w:basedOn w:val="a0"/>
    <w:rsid w:val="00FD543A"/>
    <w:pPr>
      <w:widowControl/>
      <w:suppressAutoHyphens w:val="0"/>
      <w:spacing w:before="35" w:after="69"/>
    </w:pPr>
    <w:rPr>
      <w:rFonts w:eastAsia="Times New Roman"/>
      <w:kern w:val="0"/>
      <w:lang w:eastAsia="ru-RU"/>
    </w:rPr>
  </w:style>
  <w:style w:type="paragraph" w:customStyle="1" w:styleId="side-menu-item2">
    <w:name w:val="side-menu-item2"/>
    <w:basedOn w:val="a0"/>
    <w:rsid w:val="00FD543A"/>
    <w:pPr>
      <w:widowControl/>
      <w:suppressAutoHyphens w:val="0"/>
      <w:spacing w:before="35" w:after="69"/>
    </w:pPr>
    <w:rPr>
      <w:rFonts w:eastAsia="Times New Roman"/>
      <w:kern w:val="0"/>
      <w:lang w:eastAsia="ru-RU"/>
    </w:rPr>
  </w:style>
  <w:style w:type="paragraph" w:customStyle="1" w:styleId="side-menu-item3">
    <w:name w:val="side-menu-item3"/>
    <w:basedOn w:val="a0"/>
    <w:rsid w:val="00FD543A"/>
    <w:pPr>
      <w:widowControl/>
      <w:suppressAutoHyphens w:val="0"/>
      <w:spacing w:before="35" w:after="69"/>
    </w:pPr>
    <w:rPr>
      <w:rFonts w:eastAsia="Times New Roman"/>
      <w:kern w:val="0"/>
      <w:lang w:eastAsia="ru-RU"/>
    </w:rPr>
  </w:style>
  <w:style w:type="paragraph" w:customStyle="1" w:styleId="side-menu-item4">
    <w:name w:val="side-menu-item4"/>
    <w:basedOn w:val="a0"/>
    <w:rsid w:val="00FD543A"/>
    <w:pPr>
      <w:widowControl/>
      <w:suppressAutoHyphens w:val="0"/>
      <w:spacing w:before="35" w:after="69"/>
    </w:pPr>
    <w:rPr>
      <w:rFonts w:eastAsia="Times New Roman"/>
      <w:kern w:val="0"/>
      <w:lang w:eastAsia="ru-RU"/>
    </w:rPr>
  </w:style>
  <w:style w:type="paragraph" w:customStyle="1" w:styleId="fast-task-item1">
    <w:name w:val="fast-task-item1"/>
    <w:basedOn w:val="a0"/>
    <w:rsid w:val="00FD543A"/>
    <w:pPr>
      <w:widowControl/>
      <w:suppressAutoHyphens w:val="0"/>
      <w:spacing w:before="69"/>
      <w:ind w:left="138"/>
    </w:pPr>
    <w:rPr>
      <w:rFonts w:eastAsia="Times New Roman"/>
      <w:kern w:val="0"/>
      <w:lang w:eastAsia="ru-RU"/>
    </w:rPr>
  </w:style>
  <w:style w:type="paragraph" w:customStyle="1" w:styleId="fast-task-item2">
    <w:name w:val="fast-task-item2"/>
    <w:basedOn w:val="a0"/>
    <w:rsid w:val="00FD543A"/>
    <w:pPr>
      <w:widowControl/>
      <w:suppressAutoHyphens w:val="0"/>
      <w:spacing w:before="69"/>
      <w:ind w:left="138"/>
    </w:pPr>
    <w:rPr>
      <w:rFonts w:eastAsia="Times New Roman"/>
      <w:kern w:val="0"/>
      <w:lang w:eastAsia="ru-RU"/>
    </w:rPr>
  </w:style>
  <w:style w:type="paragraph" w:customStyle="1" w:styleId="rus-name-comment1">
    <w:name w:val="rus-name-comment1"/>
    <w:basedOn w:val="a0"/>
    <w:rsid w:val="00FD543A"/>
    <w:pPr>
      <w:widowControl/>
      <w:suppressAutoHyphens w:val="0"/>
      <w:spacing w:before="35" w:after="69"/>
    </w:pPr>
    <w:rPr>
      <w:rFonts w:ascii="Tahoma" w:eastAsia="Times New Roman" w:hAnsi="Tahoma" w:cs="Tahoma"/>
      <w:vanish/>
      <w:kern w:val="0"/>
      <w:sz w:val="14"/>
      <w:szCs w:val="14"/>
      <w:lang w:eastAsia="ru-RU"/>
    </w:rPr>
  </w:style>
  <w:style w:type="paragraph" w:customStyle="1" w:styleId="form-separator-top1">
    <w:name w:val="form-separator-top1"/>
    <w:basedOn w:val="a0"/>
    <w:rsid w:val="00FD543A"/>
    <w:pPr>
      <w:widowControl/>
      <w:pBdr>
        <w:bottom w:val="dotted" w:sz="4" w:space="0" w:color="A6A6A6"/>
      </w:pBdr>
      <w:suppressAutoHyphens w:val="0"/>
      <w:spacing w:before="35" w:after="69"/>
    </w:pPr>
    <w:rPr>
      <w:rFonts w:eastAsia="Times New Roman"/>
      <w:kern w:val="0"/>
      <w:lang w:eastAsia="ru-RU"/>
    </w:rPr>
  </w:style>
  <w:style w:type="paragraph" w:customStyle="1" w:styleId="taxon-type2">
    <w:name w:val="taxon-type2"/>
    <w:basedOn w:val="a0"/>
    <w:rsid w:val="00FD543A"/>
    <w:pPr>
      <w:widowControl/>
      <w:suppressAutoHyphens w:val="0"/>
      <w:spacing w:before="35" w:after="69"/>
    </w:pPr>
    <w:rPr>
      <w:rFonts w:ascii="Tahoma" w:eastAsia="Times New Roman" w:hAnsi="Tahoma" w:cs="Tahoma"/>
      <w:color w:val="808080"/>
      <w:kern w:val="0"/>
      <w:lang w:eastAsia="ru-RU"/>
    </w:rPr>
  </w:style>
  <w:style w:type="paragraph" w:customStyle="1" w:styleId="grouped-true1">
    <w:name w:val="grouped-true1"/>
    <w:basedOn w:val="a0"/>
    <w:rsid w:val="00FD543A"/>
    <w:pPr>
      <w:widowControl/>
      <w:suppressAutoHyphens w:val="0"/>
      <w:spacing w:before="35" w:after="69"/>
    </w:pPr>
    <w:rPr>
      <w:rFonts w:eastAsia="Times New Roman"/>
      <w:kern w:val="0"/>
      <w:lang w:eastAsia="ru-RU"/>
    </w:rPr>
  </w:style>
  <w:style w:type="paragraph" w:customStyle="1" w:styleId="found-item-image2">
    <w:name w:val="found-item-image2"/>
    <w:basedOn w:val="a0"/>
    <w:rsid w:val="00FD543A"/>
    <w:pPr>
      <w:widowControl/>
      <w:pBdr>
        <w:top w:val="single" w:sz="4" w:space="0" w:color="C0C0C0"/>
        <w:left w:val="single" w:sz="4" w:space="0" w:color="C0C0C0"/>
        <w:right w:val="single" w:sz="4" w:space="0" w:color="C0C0C0"/>
      </w:pBdr>
      <w:shd w:val="clear" w:color="auto" w:fill="F0FBE0"/>
      <w:suppressAutoHyphens w:val="0"/>
      <w:spacing w:before="35" w:after="69"/>
    </w:pPr>
    <w:rPr>
      <w:rFonts w:eastAsia="Times New Roman"/>
      <w:kern w:val="0"/>
      <w:lang w:eastAsia="ru-RU"/>
    </w:rPr>
  </w:style>
  <w:style w:type="paragraph" w:customStyle="1" w:styleId="found-item-names2">
    <w:name w:val="found-item-names2"/>
    <w:basedOn w:val="a0"/>
    <w:rsid w:val="00FD543A"/>
    <w:pPr>
      <w:widowControl/>
      <w:pBdr>
        <w:left w:val="single" w:sz="4" w:space="0" w:color="C0C0C0"/>
        <w:bottom w:val="single" w:sz="4" w:space="0" w:color="C0C0C0"/>
        <w:right w:val="single" w:sz="4" w:space="0" w:color="C0C0C0"/>
      </w:pBdr>
      <w:shd w:val="clear" w:color="auto" w:fill="DEDEDE"/>
      <w:suppressAutoHyphens w:val="0"/>
      <w:spacing w:before="35" w:after="69"/>
    </w:pPr>
    <w:rPr>
      <w:rFonts w:eastAsia="Times New Roman"/>
      <w:kern w:val="0"/>
      <w:lang w:eastAsia="ru-RU"/>
    </w:rPr>
  </w:style>
  <w:style w:type="paragraph" w:customStyle="1" w:styleId="found-item-image3">
    <w:name w:val="found-item-image3"/>
    <w:basedOn w:val="a0"/>
    <w:rsid w:val="00FD543A"/>
    <w:pPr>
      <w:widowControl/>
      <w:pBdr>
        <w:top w:val="single" w:sz="4" w:space="0" w:color="F0F0F0"/>
        <w:left w:val="single" w:sz="4" w:space="0" w:color="F0F0F0"/>
        <w:right w:val="single" w:sz="4" w:space="0" w:color="F0F0F0"/>
      </w:pBdr>
      <w:suppressAutoHyphens w:val="0"/>
      <w:spacing w:before="35" w:after="69"/>
    </w:pPr>
    <w:rPr>
      <w:rFonts w:eastAsia="Times New Roman"/>
      <w:kern w:val="0"/>
      <w:lang w:eastAsia="ru-RU"/>
    </w:rPr>
  </w:style>
  <w:style w:type="paragraph" w:customStyle="1" w:styleId="found-item-names3">
    <w:name w:val="found-item-names3"/>
    <w:basedOn w:val="a0"/>
    <w:rsid w:val="00FD543A"/>
    <w:pPr>
      <w:widowControl/>
      <w:pBdr>
        <w:left w:val="single" w:sz="4" w:space="0" w:color="E5E5E5"/>
        <w:bottom w:val="single" w:sz="4" w:space="0" w:color="E5E5E5"/>
        <w:right w:val="single" w:sz="4" w:space="0" w:color="E5E5E5"/>
      </w:pBdr>
      <w:suppressAutoHyphens w:val="0"/>
      <w:spacing w:before="35" w:after="69"/>
    </w:pPr>
    <w:rPr>
      <w:rFonts w:eastAsia="Times New Roman"/>
      <w:kern w:val="0"/>
      <w:lang w:eastAsia="ru-RU"/>
    </w:rPr>
  </w:style>
  <w:style w:type="paragraph" w:customStyle="1" w:styleId="found-item-image4">
    <w:name w:val="found-item-image4"/>
    <w:basedOn w:val="a0"/>
    <w:rsid w:val="00FD543A"/>
    <w:pPr>
      <w:widowControl/>
      <w:pBdr>
        <w:top w:val="single" w:sz="4" w:space="0" w:color="C0C0C0"/>
        <w:left w:val="single" w:sz="4" w:space="0" w:color="C0C0C0"/>
        <w:right w:val="single" w:sz="4" w:space="0" w:color="C0C0C0"/>
      </w:pBdr>
      <w:shd w:val="clear" w:color="auto" w:fill="DEF7FE"/>
      <w:suppressAutoHyphens w:val="0"/>
      <w:spacing w:before="35" w:after="69"/>
    </w:pPr>
    <w:rPr>
      <w:rFonts w:eastAsia="Times New Roman"/>
      <w:kern w:val="0"/>
      <w:lang w:eastAsia="ru-RU"/>
    </w:rPr>
  </w:style>
  <w:style w:type="paragraph" w:customStyle="1" w:styleId="found-item-names4">
    <w:name w:val="found-item-names4"/>
    <w:basedOn w:val="a0"/>
    <w:rsid w:val="00FD543A"/>
    <w:pPr>
      <w:widowControl/>
      <w:pBdr>
        <w:left w:val="single" w:sz="4" w:space="0" w:color="C0C0C0"/>
        <w:bottom w:val="single" w:sz="4" w:space="0" w:color="C0C0C0"/>
        <w:right w:val="single" w:sz="4" w:space="0" w:color="C0C0C0"/>
      </w:pBdr>
      <w:suppressAutoHyphens w:val="0"/>
      <w:spacing w:before="35" w:after="69"/>
    </w:pPr>
    <w:rPr>
      <w:rFonts w:eastAsia="Times New Roman"/>
      <w:kern w:val="0"/>
      <w:lang w:eastAsia="ru-RU"/>
    </w:rPr>
  </w:style>
  <w:style w:type="paragraph" w:customStyle="1" w:styleId="form-separator-top2">
    <w:name w:val="form-separator-top2"/>
    <w:basedOn w:val="a0"/>
    <w:rsid w:val="00FD543A"/>
    <w:pPr>
      <w:widowControl/>
      <w:pBdr>
        <w:bottom w:val="dotted" w:sz="4" w:space="0" w:color="000000"/>
      </w:pBdr>
      <w:suppressAutoHyphens w:val="0"/>
      <w:spacing w:before="35" w:after="69"/>
    </w:pPr>
    <w:rPr>
      <w:rFonts w:eastAsia="Times New Roman"/>
      <w:kern w:val="0"/>
      <w:lang w:eastAsia="ru-RU"/>
    </w:rPr>
  </w:style>
  <w:style w:type="paragraph" w:customStyle="1" w:styleId="taxon-name2">
    <w:name w:val="taxon-name2"/>
    <w:basedOn w:val="a0"/>
    <w:rsid w:val="00FD543A"/>
    <w:pPr>
      <w:widowControl/>
      <w:suppressAutoHyphens w:val="0"/>
      <w:spacing w:before="35" w:after="69"/>
    </w:pPr>
    <w:rPr>
      <w:rFonts w:eastAsia="Times New Roman"/>
      <w:kern w:val="0"/>
      <w:lang w:eastAsia="ru-RU"/>
    </w:rPr>
  </w:style>
  <w:style w:type="paragraph" w:customStyle="1" w:styleId="taxon-type3">
    <w:name w:val="taxon-type3"/>
    <w:basedOn w:val="a0"/>
    <w:rsid w:val="00FD543A"/>
    <w:pPr>
      <w:widowControl/>
      <w:suppressAutoHyphens w:val="0"/>
      <w:spacing w:before="35" w:after="69"/>
    </w:pPr>
    <w:rPr>
      <w:rFonts w:ascii="Tahoma" w:eastAsia="Times New Roman" w:hAnsi="Tahoma" w:cs="Tahoma"/>
      <w:color w:val="808080"/>
      <w:kern w:val="0"/>
      <w:lang w:eastAsia="ru-RU"/>
    </w:rPr>
  </w:style>
  <w:style w:type="paragraph" w:customStyle="1" w:styleId="form-separator-bottom1">
    <w:name w:val="form-separator-bottom1"/>
    <w:basedOn w:val="a0"/>
    <w:rsid w:val="00FD543A"/>
    <w:pPr>
      <w:widowControl/>
      <w:suppressAutoHyphens w:val="0"/>
      <w:spacing w:before="35" w:after="69"/>
    </w:pPr>
    <w:rPr>
      <w:rFonts w:eastAsia="Times New Roman"/>
      <w:vanish/>
      <w:kern w:val="0"/>
      <w:lang w:eastAsia="ru-RU"/>
    </w:rPr>
  </w:style>
  <w:style w:type="paragraph" w:customStyle="1" w:styleId="news-doc-date1">
    <w:name w:val="news-doc-date1"/>
    <w:basedOn w:val="a0"/>
    <w:rsid w:val="00FD543A"/>
    <w:pPr>
      <w:widowControl/>
      <w:suppressAutoHyphens w:val="0"/>
      <w:spacing w:before="35" w:after="35"/>
    </w:pPr>
    <w:rPr>
      <w:rFonts w:eastAsia="Times New Roman"/>
      <w:color w:val="A0A0A0"/>
      <w:kern w:val="0"/>
      <w:sz w:val="13"/>
      <w:szCs w:val="13"/>
      <w:lang w:eastAsia="ru-RU"/>
    </w:rPr>
  </w:style>
  <w:style w:type="paragraph" w:customStyle="1" w:styleId="news-doc-subtitle1">
    <w:name w:val="news-doc-subtitle1"/>
    <w:basedOn w:val="a0"/>
    <w:rsid w:val="00FD543A"/>
    <w:pPr>
      <w:widowControl/>
      <w:pBdr>
        <w:bottom w:val="dotted" w:sz="4" w:space="3" w:color="A6A6A6"/>
      </w:pBdr>
      <w:suppressAutoHyphens w:val="0"/>
      <w:spacing w:before="69" w:after="69"/>
    </w:pPr>
    <w:rPr>
      <w:rFonts w:eastAsia="Times New Roman"/>
      <w:i/>
      <w:iCs/>
      <w:kern w:val="0"/>
      <w:sz w:val="21"/>
      <w:szCs w:val="21"/>
      <w:lang w:eastAsia="ru-RU"/>
    </w:rPr>
  </w:style>
  <w:style w:type="paragraph" w:customStyle="1" w:styleId="taxon-author3">
    <w:name w:val="taxon-author3"/>
    <w:basedOn w:val="a0"/>
    <w:rsid w:val="00FD543A"/>
    <w:pPr>
      <w:widowControl/>
      <w:suppressAutoHyphens w:val="0"/>
      <w:spacing w:before="35" w:after="69"/>
    </w:pPr>
    <w:rPr>
      <w:rFonts w:eastAsia="Times New Roman"/>
      <w:kern w:val="0"/>
      <w:sz w:val="29"/>
      <w:szCs w:val="29"/>
      <w:lang w:eastAsia="ru-RU"/>
    </w:rPr>
  </w:style>
  <w:style w:type="paragraph" w:customStyle="1" w:styleId="taxon-type4">
    <w:name w:val="taxon-type4"/>
    <w:basedOn w:val="a0"/>
    <w:rsid w:val="00FD543A"/>
    <w:pPr>
      <w:widowControl/>
      <w:suppressAutoHyphens w:val="0"/>
      <w:spacing w:before="35" w:after="69"/>
    </w:pPr>
    <w:rPr>
      <w:rFonts w:eastAsia="Times New Roman"/>
      <w:color w:val="808080"/>
      <w:kern w:val="0"/>
      <w:sz w:val="22"/>
      <w:szCs w:val="22"/>
      <w:lang w:eastAsia="ru-RU"/>
    </w:rPr>
  </w:style>
  <w:style w:type="paragraph" w:customStyle="1" w:styleId="taxon-name3">
    <w:name w:val="taxon-name3"/>
    <w:basedOn w:val="a0"/>
    <w:rsid w:val="00FD543A"/>
    <w:pPr>
      <w:widowControl/>
      <w:suppressAutoHyphens w:val="0"/>
      <w:spacing w:before="35" w:after="69"/>
    </w:pPr>
    <w:rPr>
      <w:rFonts w:eastAsia="Times New Roman"/>
      <w:kern w:val="0"/>
      <w:sz w:val="29"/>
      <w:szCs w:val="29"/>
      <w:lang w:eastAsia="ru-RU"/>
    </w:rPr>
  </w:style>
  <w:style w:type="paragraph" w:customStyle="1" w:styleId="family1">
    <w:name w:val="family1"/>
    <w:basedOn w:val="a0"/>
    <w:rsid w:val="00FD543A"/>
    <w:pPr>
      <w:widowControl/>
      <w:suppressAutoHyphens w:val="0"/>
      <w:spacing w:before="35" w:after="69"/>
    </w:pPr>
    <w:rPr>
      <w:rFonts w:eastAsia="Times New Roman"/>
      <w:color w:val="AAAAAA"/>
      <w:kern w:val="0"/>
      <w:sz w:val="23"/>
      <w:szCs w:val="23"/>
      <w:lang w:eastAsia="ru-RU"/>
    </w:rPr>
  </w:style>
  <w:style w:type="paragraph" w:customStyle="1" w:styleId="taxon-type5">
    <w:name w:val="taxon-type5"/>
    <w:basedOn w:val="a0"/>
    <w:rsid w:val="00FD543A"/>
    <w:pPr>
      <w:widowControl/>
      <w:suppressAutoHyphens w:val="0"/>
      <w:spacing w:before="35" w:after="69"/>
    </w:pPr>
    <w:rPr>
      <w:rFonts w:ascii="Tahoma" w:eastAsia="Times New Roman" w:hAnsi="Tahoma" w:cs="Tahoma"/>
      <w:color w:val="808080"/>
      <w:kern w:val="0"/>
      <w:sz w:val="19"/>
      <w:szCs w:val="19"/>
      <w:lang w:eastAsia="ru-RU"/>
    </w:rPr>
  </w:style>
  <w:style w:type="paragraph" w:customStyle="1" w:styleId="side-menu-separator1">
    <w:name w:val="side-menu-separator1"/>
    <w:basedOn w:val="a0"/>
    <w:rsid w:val="00FD543A"/>
    <w:pPr>
      <w:widowControl/>
      <w:pBdr>
        <w:bottom w:val="single" w:sz="4" w:space="0" w:color="A9A9A9"/>
      </w:pBdr>
      <w:suppressAutoHyphens w:val="0"/>
      <w:spacing w:after="35"/>
      <w:ind w:left="69" w:right="69"/>
    </w:pPr>
    <w:rPr>
      <w:rFonts w:eastAsia="Times New Roman"/>
      <w:kern w:val="0"/>
      <w:lang w:eastAsia="ru-RU"/>
    </w:rPr>
  </w:style>
  <w:style w:type="paragraph" w:customStyle="1" w:styleId="picture-list-number1">
    <w:name w:val="picture-list-number1"/>
    <w:basedOn w:val="a0"/>
    <w:rsid w:val="00FD543A"/>
    <w:pPr>
      <w:widowControl/>
      <w:pBdr>
        <w:left w:val="single" w:sz="12" w:space="0" w:color="A9A9A9"/>
      </w:pBdr>
      <w:suppressAutoHyphens w:val="0"/>
      <w:spacing w:before="35" w:after="69"/>
    </w:pPr>
    <w:rPr>
      <w:rFonts w:eastAsia="Times New Roman"/>
      <w:kern w:val="0"/>
      <w:lang w:eastAsia="ru-RU"/>
    </w:rPr>
  </w:style>
  <w:style w:type="paragraph" w:customStyle="1" w:styleId="picture-list-info1">
    <w:name w:val="picture-list-info1"/>
    <w:basedOn w:val="a0"/>
    <w:rsid w:val="00FD543A"/>
    <w:pPr>
      <w:widowControl/>
      <w:pBdr>
        <w:right w:val="single" w:sz="4" w:space="0" w:color="A9A9A9"/>
      </w:pBdr>
      <w:suppressAutoHyphens w:val="0"/>
      <w:spacing w:before="35" w:after="69"/>
    </w:pPr>
    <w:rPr>
      <w:rFonts w:eastAsia="Times New Roman"/>
      <w:kern w:val="0"/>
      <w:lang w:eastAsia="ru-RU"/>
    </w:rPr>
  </w:style>
  <w:style w:type="paragraph" w:customStyle="1" w:styleId="group-list-image1">
    <w:name w:val="group-list-image1"/>
    <w:basedOn w:val="a0"/>
    <w:rsid w:val="00FD543A"/>
    <w:pPr>
      <w:widowControl/>
      <w:shd w:val="clear" w:color="auto" w:fill="F0FBE0"/>
      <w:suppressAutoHyphens w:val="0"/>
      <w:spacing w:before="35" w:after="69"/>
    </w:pPr>
    <w:rPr>
      <w:rFonts w:eastAsia="Times New Roman"/>
      <w:kern w:val="0"/>
      <w:lang w:eastAsia="ru-RU"/>
    </w:rPr>
  </w:style>
  <w:style w:type="paragraph" w:customStyle="1" w:styleId="taxon-author4">
    <w:name w:val="taxon-author4"/>
    <w:basedOn w:val="a0"/>
    <w:rsid w:val="00FD543A"/>
    <w:pPr>
      <w:widowControl/>
      <w:suppressAutoHyphens w:val="0"/>
      <w:spacing w:before="35" w:after="69"/>
    </w:pPr>
    <w:rPr>
      <w:rFonts w:eastAsia="Times New Roman"/>
      <w:color w:val="808080"/>
      <w:kern w:val="0"/>
      <w:sz w:val="29"/>
      <w:szCs w:val="29"/>
      <w:lang w:eastAsia="ru-RU"/>
    </w:rPr>
  </w:style>
  <w:style w:type="paragraph" w:customStyle="1" w:styleId="taxon-author5">
    <w:name w:val="taxon-author5"/>
    <w:basedOn w:val="a0"/>
    <w:rsid w:val="00FD543A"/>
    <w:pPr>
      <w:widowControl/>
      <w:suppressAutoHyphens w:val="0"/>
      <w:spacing w:before="35" w:after="69"/>
    </w:pPr>
    <w:rPr>
      <w:rFonts w:eastAsia="Times New Roman"/>
      <w:color w:val="808080"/>
      <w:kern w:val="0"/>
      <w:sz w:val="29"/>
      <w:szCs w:val="29"/>
      <w:lang w:eastAsia="ru-RU"/>
    </w:rPr>
  </w:style>
  <w:style w:type="paragraph" w:customStyle="1" w:styleId="taxon-name4">
    <w:name w:val="taxon-name4"/>
    <w:basedOn w:val="a0"/>
    <w:rsid w:val="00FD543A"/>
    <w:pPr>
      <w:widowControl/>
      <w:suppressAutoHyphens w:val="0"/>
      <w:spacing w:before="35" w:after="69"/>
    </w:pPr>
    <w:rPr>
      <w:rFonts w:eastAsia="Times New Roman"/>
      <w:color w:val="FF0000"/>
      <w:kern w:val="0"/>
      <w:sz w:val="29"/>
      <w:szCs w:val="29"/>
      <w:lang w:eastAsia="ru-RU"/>
    </w:rPr>
  </w:style>
  <w:style w:type="paragraph" w:customStyle="1" w:styleId="side-menu-item5">
    <w:name w:val="side-menu-item5"/>
    <w:basedOn w:val="a0"/>
    <w:rsid w:val="00FD543A"/>
    <w:pPr>
      <w:widowControl/>
      <w:suppressAutoHyphens w:val="0"/>
      <w:ind w:left="12" w:right="12"/>
    </w:pPr>
    <w:rPr>
      <w:rFonts w:eastAsia="Times New Roman"/>
      <w:color w:val="000000"/>
      <w:kern w:val="0"/>
      <w:lang w:eastAsia="ru-RU"/>
    </w:rPr>
  </w:style>
  <w:style w:type="paragraph" w:customStyle="1" w:styleId="side-pane1">
    <w:name w:val="side-pane1"/>
    <w:basedOn w:val="a0"/>
    <w:rsid w:val="00FD543A"/>
    <w:pPr>
      <w:widowControl/>
      <w:suppressAutoHyphens w:val="0"/>
      <w:spacing w:before="35" w:after="69"/>
    </w:pPr>
    <w:rPr>
      <w:rFonts w:eastAsia="Times New Roman"/>
      <w:kern w:val="0"/>
      <w:sz w:val="14"/>
      <w:szCs w:val="14"/>
      <w:lang w:eastAsia="ru-RU"/>
    </w:rPr>
  </w:style>
  <w:style w:type="paragraph" w:customStyle="1" w:styleId="taxon-name5">
    <w:name w:val="taxon-name5"/>
    <w:basedOn w:val="a0"/>
    <w:rsid w:val="00FD543A"/>
    <w:pPr>
      <w:widowControl/>
      <w:suppressAutoHyphens w:val="0"/>
      <w:spacing w:before="35" w:after="69"/>
    </w:pPr>
    <w:rPr>
      <w:rFonts w:eastAsia="Times New Roman"/>
      <w:color w:val="0000DD"/>
      <w:kern w:val="0"/>
      <w:sz w:val="29"/>
      <w:szCs w:val="29"/>
      <w:lang w:eastAsia="ru-RU"/>
    </w:rPr>
  </w:style>
  <w:style w:type="paragraph" w:customStyle="1" w:styleId="taxon-name-modern1">
    <w:name w:val="taxon-name-modern1"/>
    <w:basedOn w:val="a0"/>
    <w:rsid w:val="00FD543A"/>
    <w:pPr>
      <w:widowControl/>
      <w:suppressAutoHyphens w:val="0"/>
      <w:spacing w:before="35" w:after="69"/>
    </w:pPr>
    <w:rPr>
      <w:rFonts w:eastAsia="Times New Roman"/>
      <w:i/>
      <w:iCs/>
      <w:kern w:val="0"/>
      <w:lang w:eastAsia="ru-RU"/>
    </w:rPr>
  </w:style>
  <w:style w:type="paragraph" w:customStyle="1" w:styleId="taxon-name-unknown1">
    <w:name w:val="taxon-name-unknown1"/>
    <w:basedOn w:val="a0"/>
    <w:rsid w:val="00FD543A"/>
    <w:pPr>
      <w:widowControl/>
      <w:suppressAutoHyphens w:val="0"/>
      <w:spacing w:before="35" w:after="69"/>
    </w:pPr>
    <w:rPr>
      <w:rFonts w:eastAsia="Times New Roman"/>
      <w:i/>
      <w:iCs/>
      <w:kern w:val="0"/>
      <w:lang w:eastAsia="ru-RU"/>
    </w:rPr>
  </w:style>
  <w:style w:type="paragraph" w:customStyle="1" w:styleId="taxon-type6">
    <w:name w:val="taxon-type6"/>
    <w:basedOn w:val="a0"/>
    <w:rsid w:val="00FD543A"/>
    <w:pPr>
      <w:widowControl/>
      <w:suppressAutoHyphens w:val="0"/>
      <w:spacing w:before="35" w:after="69"/>
    </w:pPr>
    <w:rPr>
      <w:rFonts w:eastAsia="Times New Roman"/>
      <w:color w:val="808080"/>
      <w:kern w:val="0"/>
      <w:lang w:eastAsia="ru-RU"/>
    </w:rPr>
  </w:style>
  <w:style w:type="paragraph" w:customStyle="1" w:styleId="taxon-type7">
    <w:name w:val="taxon-type7"/>
    <w:basedOn w:val="a0"/>
    <w:rsid w:val="00FD543A"/>
    <w:pPr>
      <w:widowControl/>
      <w:suppressAutoHyphens w:val="0"/>
      <w:spacing w:before="35" w:after="69"/>
      <w:jc w:val="right"/>
    </w:pPr>
    <w:rPr>
      <w:rFonts w:eastAsia="Times New Roman"/>
      <w:color w:val="808080"/>
      <w:kern w:val="0"/>
      <w:lang w:eastAsia="ru-RU"/>
    </w:rPr>
  </w:style>
  <w:style w:type="paragraph" w:customStyle="1" w:styleId="taxon-name6">
    <w:name w:val="taxon-name6"/>
    <w:basedOn w:val="a0"/>
    <w:rsid w:val="00FD543A"/>
    <w:pPr>
      <w:widowControl/>
      <w:suppressAutoHyphens w:val="0"/>
      <w:spacing w:before="35" w:after="69"/>
    </w:pPr>
    <w:rPr>
      <w:rFonts w:eastAsia="Times New Roman"/>
      <w:kern w:val="0"/>
      <w:sz w:val="34"/>
      <w:szCs w:val="34"/>
      <w:lang w:eastAsia="ru-RU"/>
    </w:rPr>
  </w:style>
  <w:style w:type="paragraph" w:customStyle="1" w:styleId="taxon-author6">
    <w:name w:val="taxon-author6"/>
    <w:basedOn w:val="a0"/>
    <w:rsid w:val="00FD543A"/>
    <w:pPr>
      <w:widowControl/>
      <w:suppressAutoHyphens w:val="0"/>
      <w:spacing w:before="35" w:after="69"/>
    </w:pPr>
    <w:rPr>
      <w:rFonts w:eastAsia="Times New Roman"/>
      <w:color w:val="808080"/>
      <w:kern w:val="0"/>
      <w:sz w:val="29"/>
      <w:szCs w:val="29"/>
      <w:lang w:eastAsia="ru-RU"/>
    </w:rPr>
  </w:style>
  <w:style w:type="paragraph" w:customStyle="1" w:styleId="taxon-type8">
    <w:name w:val="taxon-type8"/>
    <w:basedOn w:val="a0"/>
    <w:rsid w:val="00FD543A"/>
    <w:pPr>
      <w:widowControl/>
      <w:suppressAutoHyphens w:val="0"/>
      <w:spacing w:before="35" w:after="69"/>
    </w:pPr>
    <w:rPr>
      <w:rFonts w:eastAsia="Times New Roman"/>
      <w:color w:val="808080"/>
      <w:kern w:val="0"/>
      <w:sz w:val="29"/>
      <w:szCs w:val="29"/>
      <w:lang w:eastAsia="ru-RU"/>
    </w:rPr>
  </w:style>
  <w:style w:type="paragraph" w:customStyle="1" w:styleId="page-head1">
    <w:name w:val="page-head1"/>
    <w:basedOn w:val="a0"/>
    <w:rsid w:val="00FD543A"/>
    <w:pPr>
      <w:widowControl/>
      <w:pBdr>
        <w:top w:val="single" w:sz="12" w:space="0" w:color="2F2F2F"/>
        <w:left w:val="single" w:sz="12" w:space="3" w:color="2F2F2F"/>
        <w:bottom w:val="single" w:sz="12" w:space="0" w:color="2F2F2F"/>
        <w:right w:val="single" w:sz="12" w:space="3" w:color="2F2F2F"/>
      </w:pBdr>
      <w:suppressAutoHyphens w:val="0"/>
      <w:spacing w:before="35" w:after="69"/>
    </w:pPr>
    <w:rPr>
      <w:rFonts w:eastAsia="Times New Roman"/>
      <w:color w:val="2F2F2F"/>
      <w:kern w:val="0"/>
      <w:lang w:eastAsia="ru-RU"/>
    </w:rPr>
  </w:style>
  <w:style w:type="paragraph" w:customStyle="1" w:styleId="side-menu-item6">
    <w:name w:val="side-menu-item6"/>
    <w:basedOn w:val="a0"/>
    <w:rsid w:val="00FD543A"/>
    <w:pPr>
      <w:widowControl/>
      <w:suppressAutoHyphens w:val="0"/>
      <w:spacing w:before="35" w:after="69"/>
    </w:pPr>
    <w:rPr>
      <w:rFonts w:eastAsia="Times New Roman"/>
      <w:color w:val="245EDC"/>
      <w:kern w:val="0"/>
      <w:lang w:eastAsia="ru-RU"/>
    </w:rPr>
  </w:style>
  <w:style w:type="paragraph" w:customStyle="1" w:styleId="taxon-type9">
    <w:name w:val="taxon-type9"/>
    <w:basedOn w:val="a0"/>
    <w:rsid w:val="00FD543A"/>
    <w:pPr>
      <w:widowControl/>
      <w:suppressAutoHyphens w:val="0"/>
      <w:spacing w:before="35" w:after="69"/>
    </w:pPr>
    <w:rPr>
      <w:rFonts w:eastAsia="Times New Roman"/>
      <w:color w:val="808080"/>
      <w:kern w:val="0"/>
      <w:sz w:val="14"/>
      <w:szCs w:val="14"/>
      <w:lang w:eastAsia="ru-RU"/>
    </w:rPr>
  </w:style>
  <w:style w:type="paragraph" w:customStyle="1" w:styleId="ui-menu1">
    <w:name w:val="ui-menu1"/>
    <w:basedOn w:val="a0"/>
    <w:rsid w:val="00FD543A"/>
    <w:pPr>
      <w:widowControl/>
      <w:suppressAutoHyphens w:val="0"/>
    </w:pPr>
    <w:rPr>
      <w:rFonts w:eastAsia="Times New Roman"/>
      <w:kern w:val="0"/>
      <w:lang w:eastAsia="ru-RU"/>
    </w:rPr>
  </w:style>
  <w:style w:type="paragraph" w:customStyle="1" w:styleId="ui-menu-item1">
    <w:name w:val="ui-menu-item1"/>
    <w:basedOn w:val="a0"/>
    <w:rsid w:val="00FD543A"/>
    <w:pPr>
      <w:widowControl/>
      <w:suppressAutoHyphens w:val="0"/>
    </w:pPr>
    <w:rPr>
      <w:rFonts w:eastAsia="Times New Roman"/>
      <w:kern w:val="0"/>
      <w:sz w:val="14"/>
      <w:szCs w:val="14"/>
      <w:lang w:eastAsia="ru-RU"/>
    </w:rPr>
  </w:style>
  <w:style w:type="paragraph" w:customStyle="1" w:styleId="ui-widget1">
    <w:name w:val="ui-widget1"/>
    <w:basedOn w:val="a0"/>
    <w:rsid w:val="00FD543A"/>
    <w:pPr>
      <w:widowControl/>
      <w:suppressAutoHyphens w:val="0"/>
      <w:spacing w:before="35" w:after="69" w:line="360" w:lineRule="atLeast"/>
    </w:pPr>
    <w:rPr>
      <w:rFonts w:ascii="Verdana" w:eastAsia="Times New Roman" w:hAnsi="Verdana"/>
      <w:kern w:val="0"/>
      <w:lang w:eastAsia="ru-RU"/>
    </w:rPr>
  </w:style>
  <w:style w:type="paragraph" w:customStyle="1" w:styleId="ui-state-default1">
    <w:name w:val="ui-state-default1"/>
    <w:basedOn w:val="a0"/>
    <w:rsid w:val="00FD543A"/>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default2">
    <w:name w:val="ui-state-default2"/>
    <w:basedOn w:val="a0"/>
    <w:rsid w:val="00FD543A"/>
    <w:pPr>
      <w:widowControl/>
      <w:pBdr>
        <w:top w:val="single" w:sz="4" w:space="0" w:color="D3D3D3"/>
        <w:left w:val="single" w:sz="4" w:space="0" w:color="D3D3D3"/>
        <w:bottom w:val="single" w:sz="4" w:space="0" w:color="D3D3D3"/>
        <w:right w:val="single" w:sz="4" w:space="0" w:color="D3D3D3"/>
      </w:pBdr>
      <w:shd w:val="clear" w:color="auto" w:fill="E6E6E6"/>
      <w:suppressAutoHyphens w:val="0"/>
      <w:spacing w:before="35" w:after="69"/>
    </w:pPr>
    <w:rPr>
      <w:rFonts w:eastAsia="Times New Roman"/>
      <w:color w:val="555555"/>
      <w:kern w:val="0"/>
      <w:lang w:eastAsia="ru-RU"/>
    </w:rPr>
  </w:style>
  <w:style w:type="paragraph" w:customStyle="1" w:styleId="ui-state-hover1">
    <w:name w:val="ui-state-hover1"/>
    <w:basedOn w:val="a0"/>
    <w:rsid w:val="00FD543A"/>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hover2">
    <w:name w:val="ui-state-hover2"/>
    <w:basedOn w:val="a0"/>
    <w:rsid w:val="00FD543A"/>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1">
    <w:name w:val="ui-state-focus1"/>
    <w:basedOn w:val="a0"/>
    <w:rsid w:val="00FD543A"/>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focus2">
    <w:name w:val="ui-state-focus2"/>
    <w:basedOn w:val="a0"/>
    <w:rsid w:val="00FD543A"/>
    <w:pPr>
      <w:widowControl/>
      <w:pBdr>
        <w:top w:val="single" w:sz="4" w:space="0" w:color="999999"/>
        <w:left w:val="single" w:sz="4" w:space="0" w:color="999999"/>
        <w:bottom w:val="single" w:sz="4" w:space="0" w:color="999999"/>
        <w:right w:val="single" w:sz="4" w:space="0" w:color="999999"/>
      </w:pBdr>
      <w:shd w:val="clear" w:color="auto" w:fill="DADADA"/>
      <w:suppressAutoHyphens w:val="0"/>
      <w:spacing w:before="35" w:after="69"/>
    </w:pPr>
    <w:rPr>
      <w:rFonts w:eastAsia="Times New Roman"/>
      <w:color w:val="212121"/>
      <w:kern w:val="0"/>
      <w:lang w:eastAsia="ru-RU"/>
    </w:rPr>
  </w:style>
  <w:style w:type="paragraph" w:customStyle="1" w:styleId="ui-state-active1">
    <w:name w:val="ui-state-active1"/>
    <w:basedOn w:val="a0"/>
    <w:rsid w:val="00FD543A"/>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active2">
    <w:name w:val="ui-state-active2"/>
    <w:basedOn w:val="a0"/>
    <w:rsid w:val="00FD543A"/>
    <w:pPr>
      <w:widowControl/>
      <w:pBdr>
        <w:top w:val="single" w:sz="4" w:space="0" w:color="AAAAAA"/>
        <w:left w:val="single" w:sz="4" w:space="0" w:color="AAAAAA"/>
        <w:bottom w:val="single" w:sz="4" w:space="0" w:color="AAAAAA"/>
        <w:right w:val="single" w:sz="4" w:space="0" w:color="AAAAAA"/>
      </w:pBdr>
      <w:shd w:val="clear" w:color="auto" w:fill="FFFFFF"/>
      <w:suppressAutoHyphens w:val="0"/>
      <w:spacing w:before="35" w:after="69"/>
    </w:pPr>
    <w:rPr>
      <w:rFonts w:eastAsia="Times New Roman"/>
      <w:color w:val="212121"/>
      <w:kern w:val="0"/>
      <w:lang w:eastAsia="ru-RU"/>
    </w:rPr>
  </w:style>
  <w:style w:type="paragraph" w:customStyle="1" w:styleId="ui-state-highlight1">
    <w:name w:val="ui-state-highlight1"/>
    <w:basedOn w:val="a0"/>
    <w:rsid w:val="00FD543A"/>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highlight2">
    <w:name w:val="ui-state-highlight2"/>
    <w:basedOn w:val="a0"/>
    <w:rsid w:val="00FD543A"/>
    <w:pPr>
      <w:widowControl/>
      <w:pBdr>
        <w:top w:val="single" w:sz="4" w:space="0" w:color="FCEFA1"/>
        <w:left w:val="single" w:sz="4" w:space="0" w:color="FCEFA1"/>
        <w:bottom w:val="single" w:sz="4" w:space="0" w:color="FCEFA1"/>
        <w:right w:val="single" w:sz="4" w:space="0" w:color="FCEFA1"/>
      </w:pBdr>
      <w:shd w:val="clear" w:color="auto" w:fill="FBF9EE"/>
      <w:suppressAutoHyphens w:val="0"/>
      <w:spacing w:before="35" w:after="69"/>
    </w:pPr>
    <w:rPr>
      <w:rFonts w:eastAsia="Times New Roman"/>
      <w:color w:val="363636"/>
      <w:kern w:val="0"/>
      <w:lang w:eastAsia="ru-RU"/>
    </w:rPr>
  </w:style>
  <w:style w:type="paragraph" w:customStyle="1" w:styleId="ui-state-error1">
    <w:name w:val="ui-state-error1"/>
    <w:basedOn w:val="a0"/>
    <w:rsid w:val="00FD543A"/>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2">
    <w:name w:val="ui-state-error2"/>
    <w:basedOn w:val="a0"/>
    <w:rsid w:val="00FD543A"/>
    <w:pPr>
      <w:widowControl/>
      <w:pBdr>
        <w:top w:val="single" w:sz="4" w:space="0" w:color="CD0A0A"/>
        <w:left w:val="single" w:sz="4" w:space="0" w:color="CD0A0A"/>
        <w:bottom w:val="single" w:sz="4" w:space="0" w:color="CD0A0A"/>
        <w:right w:val="single" w:sz="4" w:space="0" w:color="CD0A0A"/>
      </w:pBdr>
      <w:shd w:val="clear" w:color="auto" w:fill="FEF1EC"/>
      <w:suppressAutoHyphens w:val="0"/>
      <w:spacing w:before="35" w:after="69"/>
    </w:pPr>
    <w:rPr>
      <w:rFonts w:eastAsia="Times New Roman"/>
      <w:color w:val="CD0A0A"/>
      <w:kern w:val="0"/>
      <w:lang w:eastAsia="ru-RU"/>
    </w:rPr>
  </w:style>
  <w:style w:type="paragraph" w:customStyle="1" w:styleId="ui-state-error-text1">
    <w:name w:val="ui-state-error-text1"/>
    <w:basedOn w:val="a0"/>
    <w:rsid w:val="00FD543A"/>
    <w:pPr>
      <w:widowControl/>
      <w:suppressAutoHyphens w:val="0"/>
      <w:spacing w:before="35" w:after="69"/>
    </w:pPr>
    <w:rPr>
      <w:rFonts w:eastAsia="Times New Roman"/>
      <w:color w:val="CD0A0A"/>
      <w:kern w:val="0"/>
      <w:lang w:eastAsia="ru-RU"/>
    </w:rPr>
  </w:style>
  <w:style w:type="paragraph" w:customStyle="1" w:styleId="ui-state-error-text2">
    <w:name w:val="ui-state-error-text2"/>
    <w:basedOn w:val="a0"/>
    <w:rsid w:val="00FD543A"/>
    <w:pPr>
      <w:widowControl/>
      <w:suppressAutoHyphens w:val="0"/>
      <w:spacing w:before="35" w:after="69"/>
    </w:pPr>
    <w:rPr>
      <w:rFonts w:eastAsia="Times New Roman"/>
      <w:color w:val="CD0A0A"/>
      <w:kern w:val="0"/>
      <w:lang w:eastAsia="ru-RU"/>
    </w:rPr>
  </w:style>
  <w:style w:type="paragraph" w:customStyle="1" w:styleId="ui-priority-primary1">
    <w:name w:val="ui-priority-primary1"/>
    <w:basedOn w:val="a0"/>
    <w:rsid w:val="00FD543A"/>
    <w:pPr>
      <w:widowControl/>
      <w:suppressAutoHyphens w:val="0"/>
      <w:spacing w:before="35" w:after="69"/>
    </w:pPr>
    <w:rPr>
      <w:rFonts w:eastAsia="Times New Roman"/>
      <w:b/>
      <w:bCs/>
      <w:kern w:val="0"/>
      <w:lang w:eastAsia="ru-RU"/>
    </w:rPr>
  </w:style>
  <w:style w:type="paragraph" w:customStyle="1" w:styleId="ui-priority-primary2">
    <w:name w:val="ui-priority-primary2"/>
    <w:basedOn w:val="a0"/>
    <w:rsid w:val="00FD543A"/>
    <w:pPr>
      <w:widowControl/>
      <w:suppressAutoHyphens w:val="0"/>
      <w:spacing w:before="35" w:after="69"/>
    </w:pPr>
    <w:rPr>
      <w:rFonts w:eastAsia="Times New Roman"/>
      <w:b/>
      <w:bCs/>
      <w:kern w:val="0"/>
      <w:lang w:eastAsia="ru-RU"/>
    </w:rPr>
  </w:style>
  <w:style w:type="paragraph" w:customStyle="1" w:styleId="ui-priority-secondary1">
    <w:name w:val="ui-priority-secondary1"/>
    <w:basedOn w:val="a0"/>
    <w:rsid w:val="00FD543A"/>
    <w:pPr>
      <w:widowControl/>
      <w:suppressAutoHyphens w:val="0"/>
      <w:spacing w:before="35" w:after="69"/>
    </w:pPr>
    <w:rPr>
      <w:rFonts w:eastAsia="Times New Roman"/>
      <w:kern w:val="0"/>
      <w:lang w:eastAsia="ru-RU"/>
    </w:rPr>
  </w:style>
  <w:style w:type="paragraph" w:customStyle="1" w:styleId="ui-priority-secondary2">
    <w:name w:val="ui-priority-secondary2"/>
    <w:basedOn w:val="a0"/>
    <w:rsid w:val="00FD543A"/>
    <w:pPr>
      <w:widowControl/>
      <w:suppressAutoHyphens w:val="0"/>
      <w:spacing w:before="35" w:after="69"/>
    </w:pPr>
    <w:rPr>
      <w:rFonts w:eastAsia="Times New Roman"/>
      <w:kern w:val="0"/>
      <w:lang w:eastAsia="ru-RU"/>
    </w:rPr>
  </w:style>
  <w:style w:type="paragraph" w:customStyle="1" w:styleId="ui-state-disabled1">
    <w:name w:val="ui-state-disabled1"/>
    <w:basedOn w:val="a0"/>
    <w:rsid w:val="00FD543A"/>
    <w:pPr>
      <w:widowControl/>
      <w:suppressAutoHyphens w:val="0"/>
      <w:spacing w:before="35" w:after="69"/>
    </w:pPr>
    <w:rPr>
      <w:rFonts w:eastAsia="Times New Roman"/>
      <w:kern w:val="0"/>
      <w:lang w:eastAsia="ru-RU"/>
    </w:rPr>
  </w:style>
  <w:style w:type="paragraph" w:customStyle="1" w:styleId="ui-state-disabled2">
    <w:name w:val="ui-state-disabled2"/>
    <w:basedOn w:val="a0"/>
    <w:rsid w:val="00FD543A"/>
    <w:pPr>
      <w:widowControl/>
      <w:suppressAutoHyphens w:val="0"/>
      <w:spacing w:before="35" w:after="69"/>
    </w:pPr>
    <w:rPr>
      <w:rFonts w:eastAsia="Times New Roman"/>
      <w:kern w:val="0"/>
      <w:lang w:eastAsia="ru-RU"/>
    </w:rPr>
  </w:style>
  <w:style w:type="paragraph" w:customStyle="1" w:styleId="ui-icon1">
    <w:name w:val="ui-icon1"/>
    <w:basedOn w:val="a0"/>
    <w:rsid w:val="00FD543A"/>
    <w:pPr>
      <w:widowControl/>
      <w:suppressAutoHyphens w:val="0"/>
      <w:spacing w:before="35" w:after="69"/>
      <w:ind w:firstLine="27660"/>
    </w:pPr>
    <w:rPr>
      <w:rFonts w:eastAsia="Times New Roman"/>
      <w:kern w:val="0"/>
      <w:lang w:eastAsia="ru-RU"/>
    </w:rPr>
  </w:style>
  <w:style w:type="paragraph" w:customStyle="1" w:styleId="ui-icon2">
    <w:name w:val="ui-icon2"/>
    <w:basedOn w:val="a0"/>
    <w:rsid w:val="00FD543A"/>
    <w:pPr>
      <w:widowControl/>
      <w:suppressAutoHyphens w:val="0"/>
      <w:spacing w:before="35" w:after="69"/>
      <w:ind w:firstLine="27660"/>
    </w:pPr>
    <w:rPr>
      <w:rFonts w:eastAsia="Times New Roman"/>
      <w:kern w:val="0"/>
      <w:lang w:eastAsia="ru-RU"/>
    </w:rPr>
  </w:style>
  <w:style w:type="paragraph" w:customStyle="1" w:styleId="ui-icon3">
    <w:name w:val="ui-icon3"/>
    <w:basedOn w:val="a0"/>
    <w:rsid w:val="00FD543A"/>
    <w:pPr>
      <w:widowControl/>
      <w:suppressAutoHyphens w:val="0"/>
      <w:spacing w:before="35" w:after="69"/>
      <w:ind w:firstLine="27660"/>
    </w:pPr>
    <w:rPr>
      <w:rFonts w:eastAsia="Times New Roman"/>
      <w:kern w:val="0"/>
      <w:lang w:eastAsia="ru-RU"/>
    </w:rPr>
  </w:style>
  <w:style w:type="paragraph" w:customStyle="1" w:styleId="ui-icon4">
    <w:name w:val="ui-icon4"/>
    <w:basedOn w:val="a0"/>
    <w:rsid w:val="00FD543A"/>
    <w:pPr>
      <w:widowControl/>
      <w:suppressAutoHyphens w:val="0"/>
      <w:spacing w:before="35" w:after="69"/>
      <w:ind w:firstLine="27660"/>
    </w:pPr>
    <w:rPr>
      <w:rFonts w:eastAsia="Times New Roman"/>
      <w:kern w:val="0"/>
      <w:lang w:eastAsia="ru-RU"/>
    </w:rPr>
  </w:style>
  <w:style w:type="paragraph" w:customStyle="1" w:styleId="ui-icon5">
    <w:name w:val="ui-icon5"/>
    <w:basedOn w:val="a0"/>
    <w:rsid w:val="00FD543A"/>
    <w:pPr>
      <w:widowControl/>
      <w:suppressAutoHyphens w:val="0"/>
      <w:spacing w:before="35" w:after="69"/>
      <w:ind w:firstLine="27660"/>
    </w:pPr>
    <w:rPr>
      <w:rFonts w:eastAsia="Times New Roman"/>
      <w:kern w:val="0"/>
      <w:lang w:eastAsia="ru-RU"/>
    </w:rPr>
  </w:style>
  <w:style w:type="paragraph" w:customStyle="1" w:styleId="ui-icon6">
    <w:name w:val="ui-icon6"/>
    <w:basedOn w:val="a0"/>
    <w:rsid w:val="00FD543A"/>
    <w:pPr>
      <w:widowControl/>
      <w:suppressAutoHyphens w:val="0"/>
      <w:spacing w:before="35" w:after="69"/>
      <w:ind w:firstLine="27660"/>
    </w:pPr>
    <w:rPr>
      <w:rFonts w:eastAsia="Times New Roman"/>
      <w:kern w:val="0"/>
      <w:lang w:eastAsia="ru-RU"/>
    </w:rPr>
  </w:style>
  <w:style w:type="paragraph" w:customStyle="1" w:styleId="ui-icon7">
    <w:name w:val="ui-icon7"/>
    <w:basedOn w:val="a0"/>
    <w:rsid w:val="00FD543A"/>
    <w:pPr>
      <w:widowControl/>
      <w:suppressAutoHyphens w:val="0"/>
      <w:spacing w:before="35" w:after="69"/>
      <w:ind w:firstLine="27660"/>
    </w:pPr>
    <w:rPr>
      <w:rFonts w:eastAsia="Times New Roman"/>
      <w:kern w:val="0"/>
      <w:lang w:eastAsia="ru-RU"/>
    </w:rPr>
  </w:style>
  <w:style w:type="paragraph" w:customStyle="1" w:styleId="ui-icon8">
    <w:name w:val="ui-icon8"/>
    <w:basedOn w:val="a0"/>
    <w:rsid w:val="00FD543A"/>
    <w:pPr>
      <w:widowControl/>
      <w:suppressAutoHyphens w:val="0"/>
      <w:spacing w:before="35" w:after="69"/>
      <w:ind w:firstLine="27660"/>
    </w:pPr>
    <w:rPr>
      <w:rFonts w:eastAsia="Times New Roman"/>
      <w:kern w:val="0"/>
      <w:lang w:eastAsia="ru-RU"/>
    </w:rPr>
  </w:style>
  <w:style w:type="paragraph" w:customStyle="1" w:styleId="ui-icon9">
    <w:name w:val="ui-icon9"/>
    <w:basedOn w:val="a0"/>
    <w:rsid w:val="00FD543A"/>
    <w:pPr>
      <w:widowControl/>
      <w:suppressAutoHyphens w:val="0"/>
      <w:spacing w:before="35" w:after="69"/>
      <w:ind w:firstLine="27660"/>
    </w:pPr>
    <w:rPr>
      <w:rFonts w:eastAsia="Times New Roman"/>
      <w:kern w:val="0"/>
      <w:lang w:eastAsia="ru-RU"/>
    </w:rPr>
  </w:style>
  <w:style w:type="character" w:customStyle="1" w:styleId="taxon-author7">
    <w:name w:val="taxon-author7"/>
    <w:basedOn w:val="a1"/>
    <w:rsid w:val="00FD543A"/>
    <w:rPr>
      <w:rFonts w:ascii="Times New Roman" w:hAnsi="Times New Roman" w:cs="Times New Roman" w:hint="default"/>
      <w:sz w:val="29"/>
      <w:szCs w:val="29"/>
    </w:rPr>
  </w:style>
  <w:style w:type="paragraph" w:styleId="34">
    <w:name w:val="Body Text 3"/>
    <w:basedOn w:val="a0"/>
    <w:link w:val="35"/>
    <w:uiPriority w:val="99"/>
    <w:unhideWhenUsed/>
    <w:rsid w:val="001340D0"/>
    <w:pPr>
      <w:spacing w:after="120"/>
    </w:pPr>
    <w:rPr>
      <w:sz w:val="16"/>
      <w:szCs w:val="16"/>
    </w:rPr>
  </w:style>
  <w:style w:type="character" w:customStyle="1" w:styleId="35">
    <w:name w:val="Основной текст 3 Знак"/>
    <w:basedOn w:val="a1"/>
    <w:link w:val="34"/>
    <w:uiPriority w:val="99"/>
    <w:rsid w:val="001340D0"/>
    <w:rPr>
      <w:rFonts w:eastAsia="Arial Unicode MS"/>
      <w:kern w:val="1"/>
      <w:sz w:val="16"/>
      <w:szCs w:val="16"/>
      <w:lang w:eastAsia="ar-SA"/>
    </w:rPr>
  </w:style>
  <w:style w:type="paragraph" w:customStyle="1" w:styleId="310">
    <w:name w:val="Основной текст с отступом 31"/>
    <w:basedOn w:val="a0"/>
    <w:rsid w:val="00FE2377"/>
    <w:pPr>
      <w:widowControl/>
      <w:spacing w:after="120"/>
      <w:ind w:left="283"/>
    </w:pPr>
    <w:rPr>
      <w:rFonts w:eastAsia="Times New Roman"/>
      <w:kern w:val="0"/>
      <w:sz w:val="16"/>
      <w:szCs w:val="16"/>
    </w:rPr>
  </w:style>
  <w:style w:type="paragraph" w:customStyle="1" w:styleId="aff3">
    <w:name w:val="Основной ГП"/>
    <w:link w:val="aff4"/>
    <w:qFormat/>
    <w:rsid w:val="0040785B"/>
    <w:pPr>
      <w:spacing w:after="120" w:line="276" w:lineRule="auto"/>
      <w:ind w:firstLine="709"/>
      <w:jc w:val="both"/>
    </w:pPr>
    <w:rPr>
      <w:rFonts w:ascii="Tahoma" w:hAnsi="Tahoma" w:cs="Tahoma"/>
      <w:sz w:val="24"/>
      <w:szCs w:val="24"/>
      <w:lang w:eastAsia="en-US"/>
    </w:rPr>
  </w:style>
  <w:style w:type="character" w:customStyle="1" w:styleId="aff4">
    <w:name w:val="Основной ГП Знак"/>
    <w:basedOn w:val="a1"/>
    <w:link w:val="aff3"/>
    <w:rsid w:val="0040785B"/>
    <w:rPr>
      <w:rFonts w:ascii="Tahoma" w:hAnsi="Tahoma" w:cs="Tahoma"/>
      <w:sz w:val="24"/>
      <w:szCs w:val="24"/>
      <w:lang w:val="ru-RU" w:eastAsia="en-US" w:bidi="ar-SA"/>
    </w:rPr>
  </w:style>
  <w:style w:type="paragraph" w:customStyle="1" w:styleId="aff5">
    <w:name w:val="Таблица ГП"/>
    <w:basedOn w:val="a0"/>
    <w:next w:val="aff3"/>
    <w:link w:val="aff6"/>
    <w:qFormat/>
    <w:rsid w:val="0040785B"/>
    <w:pPr>
      <w:widowControl/>
      <w:suppressAutoHyphens w:val="0"/>
    </w:pPr>
    <w:rPr>
      <w:rFonts w:ascii="Tahoma" w:eastAsia="Times New Roman" w:hAnsi="Tahoma" w:cs="Tahoma"/>
      <w:kern w:val="0"/>
      <w:sz w:val="20"/>
      <w:szCs w:val="20"/>
      <w:lang w:eastAsia="ru-RU"/>
    </w:rPr>
  </w:style>
  <w:style w:type="character" w:customStyle="1" w:styleId="aff6">
    <w:name w:val="Таблица ГП Знак"/>
    <w:basedOn w:val="a1"/>
    <w:link w:val="aff5"/>
    <w:rsid w:val="0040785B"/>
    <w:rPr>
      <w:rFonts w:ascii="Tahoma" w:eastAsia="Times New Roman" w:hAnsi="Tahoma" w:cs="Tahoma"/>
    </w:rPr>
  </w:style>
  <w:style w:type="paragraph" w:customStyle="1" w:styleId="a">
    <w:name w:val="Нумерованный ГП"/>
    <w:basedOn w:val="a0"/>
    <w:link w:val="aff7"/>
    <w:qFormat/>
    <w:rsid w:val="0040785B"/>
    <w:pPr>
      <w:widowControl/>
      <w:numPr>
        <w:numId w:val="23"/>
      </w:numPr>
      <w:suppressAutoHyphens w:val="0"/>
      <w:spacing w:line="276" w:lineRule="auto"/>
      <w:ind w:left="1134" w:hanging="425"/>
      <w:contextualSpacing/>
    </w:pPr>
    <w:rPr>
      <w:rFonts w:ascii="Tahoma" w:eastAsia="Times New Roman" w:hAnsi="Tahoma" w:cs="Tahoma"/>
      <w:kern w:val="0"/>
      <w:lang w:eastAsia="ru-RU"/>
    </w:rPr>
  </w:style>
  <w:style w:type="character" w:customStyle="1" w:styleId="aff7">
    <w:name w:val="Нумерованный ГП Знак"/>
    <w:basedOn w:val="a1"/>
    <w:link w:val="a"/>
    <w:rsid w:val="0040785B"/>
    <w:rPr>
      <w:rFonts w:ascii="Tahoma" w:eastAsia="Times New Roman" w:hAnsi="Tahoma" w:cs="Tahoma"/>
      <w:sz w:val="24"/>
      <w:szCs w:val="24"/>
    </w:rPr>
  </w:style>
  <w:style w:type="paragraph" w:customStyle="1" w:styleId="aff8">
    <w:name w:val="Знак"/>
    <w:basedOn w:val="a0"/>
    <w:rsid w:val="005C4F8F"/>
    <w:pPr>
      <w:widowControl/>
      <w:suppressAutoHyphens w:val="0"/>
    </w:pPr>
    <w:rPr>
      <w:rFonts w:ascii="Verdana" w:eastAsia="Times New Roman" w:hAnsi="Verdana" w:cs="Verdana"/>
      <w:kern w:val="0"/>
      <w:sz w:val="20"/>
      <w:szCs w:val="20"/>
      <w:lang w:val="en-US" w:eastAsia="en-US"/>
    </w:rPr>
  </w:style>
  <w:style w:type="paragraph" w:customStyle="1" w:styleId="report">
    <w:name w:val="report"/>
    <w:basedOn w:val="a0"/>
    <w:rsid w:val="006152E5"/>
    <w:pPr>
      <w:widowControl/>
      <w:suppressAutoHyphens w:val="0"/>
      <w:ind w:firstLine="420"/>
      <w:jc w:val="both"/>
    </w:pPr>
    <w:rPr>
      <w:rFonts w:eastAsia="Times New Roman"/>
      <w:kern w:val="0"/>
      <w:lang w:eastAsia="ru-RU"/>
    </w:rPr>
  </w:style>
  <w:style w:type="paragraph" w:customStyle="1" w:styleId="osnovnojjtekst">
    <w:name w:val="osnovnojj_tekst"/>
    <w:basedOn w:val="a0"/>
    <w:rsid w:val="006152E5"/>
    <w:pPr>
      <w:widowControl/>
      <w:suppressAutoHyphens w:val="0"/>
    </w:pPr>
    <w:rPr>
      <w:rFonts w:eastAsia="Times New Roman"/>
      <w:kern w:val="0"/>
      <w:lang w:eastAsia="ru-RU"/>
    </w:rPr>
  </w:style>
  <w:style w:type="paragraph" w:customStyle="1" w:styleId="Style3">
    <w:name w:val="Style3"/>
    <w:basedOn w:val="a0"/>
    <w:uiPriority w:val="99"/>
    <w:rsid w:val="005825FD"/>
    <w:pPr>
      <w:suppressAutoHyphens w:val="0"/>
      <w:autoSpaceDE w:val="0"/>
      <w:autoSpaceDN w:val="0"/>
      <w:adjustRightInd w:val="0"/>
    </w:pPr>
    <w:rPr>
      <w:rFonts w:eastAsia="Times New Roman"/>
      <w:kern w:val="0"/>
      <w:lang w:eastAsia="ru-RU"/>
    </w:rPr>
  </w:style>
  <w:style w:type="paragraph" w:customStyle="1" w:styleId="Style14">
    <w:name w:val="Style14"/>
    <w:basedOn w:val="a0"/>
    <w:uiPriority w:val="99"/>
    <w:rsid w:val="000037C6"/>
    <w:pPr>
      <w:suppressAutoHyphens w:val="0"/>
      <w:autoSpaceDE w:val="0"/>
      <w:autoSpaceDN w:val="0"/>
      <w:adjustRightInd w:val="0"/>
      <w:spacing w:line="422" w:lineRule="exact"/>
    </w:pPr>
    <w:rPr>
      <w:rFonts w:eastAsia="Times New Roman"/>
      <w:kern w:val="0"/>
      <w:lang w:eastAsia="ru-RU"/>
    </w:rPr>
  </w:style>
  <w:style w:type="paragraph" w:customStyle="1" w:styleId="Style2">
    <w:name w:val="Style2"/>
    <w:basedOn w:val="a0"/>
    <w:uiPriority w:val="99"/>
    <w:rsid w:val="00AB5A72"/>
    <w:pPr>
      <w:suppressAutoHyphens w:val="0"/>
      <w:autoSpaceDE w:val="0"/>
      <w:autoSpaceDN w:val="0"/>
      <w:adjustRightInd w:val="0"/>
    </w:pPr>
    <w:rPr>
      <w:rFonts w:eastAsia="Times New Roman"/>
      <w:kern w:val="0"/>
      <w:lang w:eastAsia="ru-RU"/>
    </w:rPr>
  </w:style>
  <w:style w:type="character" w:customStyle="1" w:styleId="FontStyle20">
    <w:name w:val="Font Style20"/>
    <w:basedOn w:val="a1"/>
    <w:uiPriority w:val="99"/>
    <w:rsid w:val="00AB5A72"/>
    <w:rPr>
      <w:rFonts w:ascii="Times New Roman" w:hAnsi="Times New Roman" w:cs="Times New Roman"/>
      <w:spacing w:val="30"/>
      <w:sz w:val="20"/>
      <w:szCs w:val="20"/>
    </w:rPr>
  </w:style>
  <w:style w:type="character" w:customStyle="1" w:styleId="FontStyle25">
    <w:name w:val="Font Style25"/>
    <w:basedOn w:val="a1"/>
    <w:uiPriority w:val="99"/>
    <w:rsid w:val="00E2698D"/>
    <w:rPr>
      <w:rFonts w:ascii="Times New Roman" w:hAnsi="Times New Roman" w:cs="Times New Roman"/>
      <w:b/>
      <w:bCs/>
      <w:i/>
      <w:iCs/>
      <w:sz w:val="14"/>
      <w:szCs w:val="14"/>
    </w:rPr>
  </w:style>
  <w:style w:type="paragraph" w:customStyle="1" w:styleId="aff9">
    <w:name w:val="Знак"/>
    <w:basedOn w:val="a0"/>
    <w:rsid w:val="00181EC2"/>
    <w:pPr>
      <w:widowControl/>
      <w:suppressAutoHyphens w:val="0"/>
    </w:pPr>
    <w:rPr>
      <w:rFonts w:ascii="Verdana" w:eastAsia="Times New Roman" w:hAnsi="Verdana" w:cs="Verdana"/>
      <w:kern w:val="0"/>
      <w:sz w:val="20"/>
      <w:szCs w:val="20"/>
      <w:lang w:val="en-US" w:eastAsia="en-US"/>
    </w:rPr>
  </w:style>
  <w:style w:type="paragraph" w:customStyle="1" w:styleId="zag">
    <w:name w:val="zag"/>
    <w:basedOn w:val="a0"/>
    <w:rsid w:val="00104A6C"/>
    <w:pPr>
      <w:widowControl/>
      <w:suppressAutoHyphens w:val="0"/>
      <w:spacing w:before="100" w:beforeAutospacing="1" w:after="100" w:afterAutospacing="1"/>
    </w:pPr>
    <w:rPr>
      <w:rFonts w:eastAsia="Times New Roman"/>
      <w:kern w:val="0"/>
      <w:lang w:eastAsia="ru-RU"/>
    </w:rPr>
  </w:style>
  <w:style w:type="paragraph" w:styleId="affa">
    <w:name w:val="Subtitle"/>
    <w:basedOn w:val="a0"/>
    <w:link w:val="affb"/>
    <w:uiPriority w:val="11"/>
    <w:qFormat/>
    <w:rsid w:val="00104A6C"/>
    <w:pPr>
      <w:widowControl/>
      <w:suppressAutoHyphens w:val="0"/>
      <w:spacing w:before="100" w:beforeAutospacing="1" w:after="100" w:afterAutospacing="1"/>
    </w:pPr>
    <w:rPr>
      <w:rFonts w:eastAsia="Times New Roman"/>
      <w:kern w:val="0"/>
      <w:lang w:eastAsia="ru-RU"/>
    </w:rPr>
  </w:style>
  <w:style w:type="character" w:customStyle="1" w:styleId="affb">
    <w:name w:val="Подзаголовок Знак"/>
    <w:basedOn w:val="a1"/>
    <w:link w:val="affa"/>
    <w:uiPriority w:val="11"/>
    <w:rsid w:val="00104A6C"/>
    <w:rPr>
      <w:rFonts w:eastAsia="Times New Roman"/>
      <w:sz w:val="24"/>
      <w:szCs w:val="24"/>
    </w:rPr>
  </w:style>
  <w:style w:type="paragraph" w:styleId="24">
    <w:name w:val="List 2"/>
    <w:basedOn w:val="a0"/>
    <w:uiPriority w:val="99"/>
    <w:semiHidden/>
    <w:unhideWhenUsed/>
    <w:rsid w:val="00C078DF"/>
    <w:pPr>
      <w:widowControl/>
      <w:suppressAutoHyphens w:val="0"/>
      <w:spacing w:before="100" w:beforeAutospacing="1" w:after="100" w:afterAutospacing="1"/>
    </w:pPr>
    <w:rPr>
      <w:rFonts w:eastAsia="Times New Roman"/>
      <w:kern w:val="0"/>
      <w:lang w:eastAsia="ru-RU"/>
    </w:rPr>
  </w:style>
  <w:style w:type="character" w:customStyle="1" w:styleId="FontStyle11">
    <w:name w:val="Font Style11"/>
    <w:basedOn w:val="a1"/>
    <w:uiPriority w:val="99"/>
    <w:rsid w:val="00E738DA"/>
    <w:rPr>
      <w:rFonts w:ascii="Times New Roman" w:hAnsi="Times New Roman" w:cs="Times New Roman"/>
      <w:sz w:val="22"/>
      <w:szCs w:val="22"/>
    </w:rPr>
  </w:style>
  <w:style w:type="character" w:customStyle="1" w:styleId="submenu-table">
    <w:name w:val="submenu-table"/>
    <w:basedOn w:val="a1"/>
    <w:rsid w:val="00FD0947"/>
  </w:style>
  <w:style w:type="paragraph" w:styleId="affc">
    <w:name w:val="TOC Heading"/>
    <w:basedOn w:val="1"/>
    <w:next w:val="a0"/>
    <w:uiPriority w:val="39"/>
    <w:semiHidden/>
    <w:unhideWhenUsed/>
    <w:qFormat/>
    <w:rsid w:val="005A0167"/>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5">
    <w:name w:val="toc 2"/>
    <w:basedOn w:val="a0"/>
    <w:next w:val="a0"/>
    <w:autoRedefine/>
    <w:uiPriority w:val="39"/>
    <w:unhideWhenUsed/>
    <w:rsid w:val="005A0167"/>
    <w:pPr>
      <w:spacing w:after="100"/>
      <w:ind w:left="240"/>
    </w:pPr>
  </w:style>
  <w:style w:type="paragraph" w:styleId="36">
    <w:name w:val="toc 3"/>
    <w:basedOn w:val="a0"/>
    <w:next w:val="a0"/>
    <w:autoRedefine/>
    <w:uiPriority w:val="39"/>
    <w:unhideWhenUsed/>
    <w:rsid w:val="005A0167"/>
    <w:pPr>
      <w:spacing w:after="100"/>
      <w:ind w:left="480"/>
    </w:pPr>
  </w:style>
  <w:style w:type="paragraph" w:styleId="13">
    <w:name w:val="toc 1"/>
    <w:basedOn w:val="a0"/>
    <w:next w:val="a0"/>
    <w:autoRedefine/>
    <w:uiPriority w:val="39"/>
    <w:unhideWhenUsed/>
    <w:rsid w:val="005A0167"/>
    <w:pPr>
      <w:spacing w:after="100"/>
    </w:pPr>
  </w:style>
  <w:style w:type="paragraph" w:customStyle="1" w:styleId="Style58">
    <w:name w:val="Style58"/>
    <w:basedOn w:val="a0"/>
    <w:uiPriority w:val="99"/>
    <w:rsid w:val="00C674F8"/>
    <w:pPr>
      <w:suppressAutoHyphens w:val="0"/>
      <w:autoSpaceDE w:val="0"/>
      <w:autoSpaceDN w:val="0"/>
      <w:adjustRightInd w:val="0"/>
      <w:spacing w:line="206" w:lineRule="exact"/>
      <w:jc w:val="both"/>
    </w:pPr>
    <w:rPr>
      <w:rFonts w:ascii="Segoe UI" w:eastAsia="Times New Roman" w:hAnsi="Segoe UI" w:cs="Segoe UI"/>
      <w:kern w:val="0"/>
      <w:lang w:eastAsia="ru-RU"/>
    </w:rPr>
  </w:style>
  <w:style w:type="character" w:customStyle="1" w:styleId="FontStyle279">
    <w:name w:val="Font Style279"/>
    <w:basedOn w:val="a1"/>
    <w:uiPriority w:val="99"/>
    <w:rsid w:val="00C674F8"/>
    <w:rPr>
      <w:rFonts w:ascii="Segoe UI" w:hAnsi="Segoe UI" w:cs="Segoe UI"/>
      <w:sz w:val="16"/>
      <w:szCs w:val="16"/>
    </w:rPr>
  </w:style>
  <w:style w:type="paragraph" w:customStyle="1" w:styleId="Style61">
    <w:name w:val="Style61"/>
    <w:basedOn w:val="a0"/>
    <w:uiPriority w:val="99"/>
    <w:rsid w:val="00C674F8"/>
    <w:pPr>
      <w:suppressAutoHyphens w:val="0"/>
      <w:autoSpaceDE w:val="0"/>
      <w:autoSpaceDN w:val="0"/>
      <w:adjustRightInd w:val="0"/>
      <w:spacing w:line="230" w:lineRule="exact"/>
      <w:ind w:firstLine="278"/>
      <w:jc w:val="both"/>
    </w:pPr>
    <w:rPr>
      <w:rFonts w:ascii="Segoe UI" w:eastAsia="Times New Roman" w:hAnsi="Segoe UI" w:cs="Segoe UI"/>
      <w:kern w:val="0"/>
      <w:lang w:eastAsia="ru-RU"/>
    </w:rPr>
  </w:style>
  <w:style w:type="paragraph" w:customStyle="1" w:styleId="Style104">
    <w:name w:val="Style104"/>
    <w:basedOn w:val="a0"/>
    <w:uiPriority w:val="99"/>
    <w:rsid w:val="00C674F8"/>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paragraph" w:customStyle="1" w:styleId="Style103">
    <w:name w:val="Style103"/>
    <w:basedOn w:val="a0"/>
    <w:uiPriority w:val="99"/>
    <w:rsid w:val="00C674F8"/>
    <w:pPr>
      <w:suppressAutoHyphens w:val="0"/>
      <w:autoSpaceDE w:val="0"/>
      <w:autoSpaceDN w:val="0"/>
      <w:adjustRightInd w:val="0"/>
      <w:spacing w:line="202" w:lineRule="exact"/>
    </w:pPr>
    <w:rPr>
      <w:rFonts w:ascii="Segoe UI" w:eastAsia="Times New Roman" w:hAnsi="Segoe UI" w:cs="Segoe UI"/>
      <w:kern w:val="0"/>
      <w:lang w:eastAsia="ru-RU"/>
    </w:rPr>
  </w:style>
  <w:style w:type="character" w:customStyle="1" w:styleId="FontStyle271">
    <w:name w:val="Font Style271"/>
    <w:basedOn w:val="a1"/>
    <w:uiPriority w:val="99"/>
    <w:rsid w:val="00C674F8"/>
    <w:rPr>
      <w:rFonts w:ascii="Segoe UI" w:hAnsi="Segoe UI" w:cs="Segoe UI"/>
      <w:b/>
      <w:bCs/>
      <w:sz w:val="16"/>
      <w:szCs w:val="16"/>
    </w:rPr>
  </w:style>
  <w:style w:type="paragraph" w:customStyle="1" w:styleId="Style39">
    <w:name w:val="Style39"/>
    <w:basedOn w:val="a0"/>
    <w:uiPriority w:val="99"/>
    <w:rsid w:val="00C674F8"/>
    <w:pPr>
      <w:suppressAutoHyphens w:val="0"/>
      <w:autoSpaceDE w:val="0"/>
      <w:autoSpaceDN w:val="0"/>
      <w:adjustRightInd w:val="0"/>
      <w:jc w:val="center"/>
    </w:pPr>
    <w:rPr>
      <w:rFonts w:ascii="Segoe UI" w:eastAsia="Times New Roman" w:hAnsi="Segoe UI" w:cs="Segoe UI"/>
      <w:kern w:val="0"/>
      <w:lang w:eastAsia="ru-RU"/>
    </w:rPr>
  </w:style>
  <w:style w:type="paragraph" w:customStyle="1" w:styleId="Style63">
    <w:name w:val="Style63"/>
    <w:basedOn w:val="a0"/>
    <w:uiPriority w:val="99"/>
    <w:rsid w:val="00C674F8"/>
    <w:pPr>
      <w:suppressAutoHyphens w:val="0"/>
      <w:autoSpaceDE w:val="0"/>
      <w:autoSpaceDN w:val="0"/>
      <w:adjustRightInd w:val="0"/>
      <w:spacing w:line="221" w:lineRule="exact"/>
      <w:jc w:val="both"/>
    </w:pPr>
    <w:rPr>
      <w:rFonts w:ascii="Segoe UI" w:eastAsia="Times New Roman" w:hAnsi="Segoe UI" w:cs="Segoe UI"/>
      <w:kern w:val="0"/>
      <w:lang w:eastAsia="ru-RU"/>
    </w:rPr>
  </w:style>
  <w:style w:type="paragraph" w:customStyle="1" w:styleId="Style128">
    <w:name w:val="Style128"/>
    <w:basedOn w:val="a0"/>
    <w:uiPriority w:val="99"/>
    <w:rsid w:val="00C674F8"/>
    <w:pPr>
      <w:suppressAutoHyphens w:val="0"/>
      <w:autoSpaceDE w:val="0"/>
      <w:autoSpaceDN w:val="0"/>
      <w:adjustRightInd w:val="0"/>
      <w:jc w:val="both"/>
    </w:pPr>
    <w:rPr>
      <w:rFonts w:ascii="Segoe UI" w:eastAsia="Times New Roman" w:hAnsi="Segoe UI" w:cs="Segoe UI"/>
      <w:kern w:val="0"/>
      <w:lang w:eastAsia="ru-RU"/>
    </w:rPr>
  </w:style>
  <w:style w:type="paragraph" w:customStyle="1" w:styleId="Style87">
    <w:name w:val="Style87"/>
    <w:basedOn w:val="a0"/>
    <w:uiPriority w:val="99"/>
    <w:rsid w:val="00C674F8"/>
    <w:pPr>
      <w:suppressAutoHyphens w:val="0"/>
      <w:autoSpaceDE w:val="0"/>
      <w:autoSpaceDN w:val="0"/>
      <w:adjustRightInd w:val="0"/>
    </w:pPr>
    <w:rPr>
      <w:rFonts w:ascii="Segoe UI" w:eastAsia="Times New Roman" w:hAnsi="Segoe UI" w:cs="Segoe UI"/>
      <w:kern w:val="0"/>
      <w:lang w:eastAsia="ru-RU"/>
    </w:rPr>
  </w:style>
  <w:style w:type="paragraph" w:customStyle="1" w:styleId="Style179">
    <w:name w:val="Style179"/>
    <w:basedOn w:val="a0"/>
    <w:uiPriority w:val="99"/>
    <w:rsid w:val="00C674F8"/>
    <w:pPr>
      <w:suppressAutoHyphens w:val="0"/>
      <w:autoSpaceDE w:val="0"/>
      <w:autoSpaceDN w:val="0"/>
      <w:adjustRightInd w:val="0"/>
      <w:spacing w:line="206" w:lineRule="exact"/>
      <w:ind w:hanging="283"/>
      <w:jc w:val="both"/>
    </w:pPr>
    <w:rPr>
      <w:rFonts w:ascii="Segoe UI" w:eastAsia="Times New Roman" w:hAnsi="Segoe UI" w:cs="Segoe UI"/>
      <w:kern w:val="0"/>
      <w:lang w:eastAsia="ru-RU"/>
    </w:rPr>
  </w:style>
  <w:style w:type="paragraph" w:customStyle="1" w:styleId="zoption">
    <w:name w:val="zoption"/>
    <w:basedOn w:val="a0"/>
    <w:rsid w:val="00395326"/>
    <w:pPr>
      <w:widowControl/>
      <w:suppressAutoHyphens w:val="0"/>
      <w:spacing w:before="100" w:beforeAutospacing="1" w:after="100" w:afterAutospacing="1"/>
    </w:pPr>
    <w:rPr>
      <w:rFonts w:eastAsia="Times New Roman"/>
      <w:kern w:val="0"/>
      <w:lang w:eastAsia="ru-RU"/>
    </w:rPr>
  </w:style>
  <w:style w:type="paragraph" w:customStyle="1" w:styleId="content1">
    <w:name w:val="content1"/>
    <w:basedOn w:val="a0"/>
    <w:rsid w:val="00395326"/>
    <w:pPr>
      <w:widowControl/>
      <w:suppressAutoHyphens w:val="0"/>
      <w:spacing w:before="100" w:beforeAutospacing="1" w:after="100" w:afterAutospacing="1"/>
    </w:pPr>
    <w:rPr>
      <w:rFonts w:eastAsia="Times New Roman"/>
      <w:kern w:val="0"/>
      <w:lang w:eastAsia="ru-RU"/>
    </w:rPr>
  </w:style>
  <w:style w:type="paragraph" w:customStyle="1" w:styleId="woption">
    <w:name w:val="woption"/>
    <w:basedOn w:val="a0"/>
    <w:rsid w:val="00395326"/>
    <w:pPr>
      <w:widowControl/>
      <w:suppressAutoHyphens w:val="0"/>
      <w:spacing w:before="100" w:beforeAutospacing="1" w:after="100" w:afterAutospacing="1"/>
    </w:pPr>
    <w:rPr>
      <w:rFonts w:eastAsia="Times New Roman"/>
      <w:kern w:val="0"/>
      <w:lang w:eastAsia="ru-RU"/>
    </w:rPr>
  </w:style>
  <w:style w:type="paragraph" w:customStyle="1" w:styleId="37">
    <w:name w:val="стиль37"/>
    <w:basedOn w:val="a0"/>
    <w:rsid w:val="00395326"/>
    <w:pPr>
      <w:widowControl/>
      <w:suppressAutoHyphens w:val="0"/>
      <w:spacing w:before="100" w:beforeAutospacing="1" w:after="100" w:afterAutospacing="1"/>
    </w:pPr>
    <w:rPr>
      <w:rFonts w:eastAsia="Times New Roman"/>
      <w:kern w:val="0"/>
      <w:lang w:eastAsia="ru-RU"/>
    </w:rPr>
  </w:style>
  <w:style w:type="character" w:customStyle="1" w:styleId="content11">
    <w:name w:val="content11"/>
    <w:basedOn w:val="a1"/>
    <w:rsid w:val="00395326"/>
  </w:style>
  <w:style w:type="character" w:customStyle="1" w:styleId="content">
    <w:name w:val="content"/>
    <w:basedOn w:val="a1"/>
    <w:rsid w:val="00395326"/>
  </w:style>
  <w:style w:type="character" w:customStyle="1" w:styleId="nobr">
    <w:name w:val="nobr"/>
    <w:basedOn w:val="a1"/>
    <w:rsid w:val="009B3599"/>
  </w:style>
  <w:style w:type="character" w:customStyle="1" w:styleId="kboption">
    <w:name w:val="kboption"/>
    <w:basedOn w:val="a1"/>
    <w:rsid w:val="00574668"/>
  </w:style>
  <w:style w:type="paragraph" w:customStyle="1" w:styleId="kboption1">
    <w:name w:val="kboption1"/>
    <w:basedOn w:val="a0"/>
    <w:rsid w:val="00574668"/>
    <w:pPr>
      <w:widowControl/>
      <w:suppressAutoHyphens w:val="0"/>
      <w:spacing w:before="100" w:beforeAutospacing="1" w:after="100" w:afterAutospacing="1"/>
    </w:pPr>
    <w:rPr>
      <w:rFonts w:eastAsia="Times New Roman"/>
      <w:kern w:val="0"/>
      <w:lang w:eastAsia="ru-RU"/>
    </w:rPr>
  </w:style>
</w:styles>
</file>

<file path=word/webSettings.xml><?xml version="1.0" encoding="utf-8"?>
<w:webSettings xmlns:r="http://schemas.openxmlformats.org/officeDocument/2006/relationships" xmlns:w="http://schemas.openxmlformats.org/wordprocessingml/2006/main">
  <w:divs>
    <w:div w:id="24528617">
      <w:bodyDiv w:val="1"/>
      <w:marLeft w:val="0"/>
      <w:marRight w:val="0"/>
      <w:marTop w:val="0"/>
      <w:marBottom w:val="0"/>
      <w:divBdr>
        <w:top w:val="none" w:sz="0" w:space="0" w:color="auto"/>
        <w:left w:val="none" w:sz="0" w:space="0" w:color="auto"/>
        <w:bottom w:val="none" w:sz="0" w:space="0" w:color="auto"/>
        <w:right w:val="none" w:sz="0" w:space="0" w:color="auto"/>
      </w:divBdr>
    </w:div>
    <w:div w:id="32316402">
      <w:bodyDiv w:val="1"/>
      <w:marLeft w:val="0"/>
      <w:marRight w:val="0"/>
      <w:marTop w:val="0"/>
      <w:marBottom w:val="0"/>
      <w:divBdr>
        <w:top w:val="none" w:sz="0" w:space="0" w:color="auto"/>
        <w:left w:val="none" w:sz="0" w:space="0" w:color="auto"/>
        <w:bottom w:val="none" w:sz="0" w:space="0" w:color="auto"/>
        <w:right w:val="none" w:sz="0" w:space="0" w:color="auto"/>
      </w:divBdr>
    </w:div>
    <w:div w:id="110782971">
      <w:bodyDiv w:val="1"/>
      <w:marLeft w:val="0"/>
      <w:marRight w:val="0"/>
      <w:marTop w:val="0"/>
      <w:marBottom w:val="0"/>
      <w:divBdr>
        <w:top w:val="none" w:sz="0" w:space="0" w:color="auto"/>
        <w:left w:val="none" w:sz="0" w:space="0" w:color="auto"/>
        <w:bottom w:val="none" w:sz="0" w:space="0" w:color="auto"/>
        <w:right w:val="none" w:sz="0" w:space="0" w:color="auto"/>
      </w:divBdr>
    </w:div>
    <w:div w:id="144399469">
      <w:bodyDiv w:val="1"/>
      <w:marLeft w:val="0"/>
      <w:marRight w:val="0"/>
      <w:marTop w:val="0"/>
      <w:marBottom w:val="0"/>
      <w:divBdr>
        <w:top w:val="none" w:sz="0" w:space="0" w:color="auto"/>
        <w:left w:val="none" w:sz="0" w:space="0" w:color="auto"/>
        <w:bottom w:val="none" w:sz="0" w:space="0" w:color="auto"/>
        <w:right w:val="none" w:sz="0" w:space="0" w:color="auto"/>
      </w:divBdr>
    </w:div>
    <w:div w:id="184634682">
      <w:bodyDiv w:val="1"/>
      <w:marLeft w:val="0"/>
      <w:marRight w:val="0"/>
      <w:marTop w:val="0"/>
      <w:marBottom w:val="0"/>
      <w:divBdr>
        <w:top w:val="none" w:sz="0" w:space="0" w:color="auto"/>
        <w:left w:val="none" w:sz="0" w:space="0" w:color="auto"/>
        <w:bottom w:val="none" w:sz="0" w:space="0" w:color="auto"/>
        <w:right w:val="none" w:sz="0" w:space="0" w:color="auto"/>
      </w:divBdr>
      <w:divsChild>
        <w:div w:id="409892943">
          <w:marLeft w:val="0"/>
          <w:marRight w:val="0"/>
          <w:marTop w:val="0"/>
          <w:marBottom w:val="0"/>
          <w:divBdr>
            <w:top w:val="none" w:sz="0" w:space="0" w:color="auto"/>
            <w:left w:val="none" w:sz="0" w:space="0" w:color="auto"/>
            <w:bottom w:val="none" w:sz="0" w:space="0" w:color="auto"/>
            <w:right w:val="none" w:sz="0" w:space="0" w:color="auto"/>
          </w:divBdr>
          <w:divsChild>
            <w:div w:id="327944750">
              <w:marLeft w:val="0"/>
              <w:marRight w:val="0"/>
              <w:marTop w:val="0"/>
              <w:marBottom w:val="0"/>
              <w:divBdr>
                <w:top w:val="none" w:sz="0" w:space="0" w:color="auto"/>
                <w:left w:val="none" w:sz="0" w:space="0" w:color="auto"/>
                <w:bottom w:val="none" w:sz="0" w:space="0" w:color="auto"/>
                <w:right w:val="none" w:sz="0" w:space="0" w:color="auto"/>
              </w:divBdr>
              <w:divsChild>
                <w:div w:id="611475688">
                  <w:marLeft w:val="0"/>
                  <w:marRight w:val="0"/>
                  <w:marTop w:val="0"/>
                  <w:marBottom w:val="0"/>
                  <w:divBdr>
                    <w:top w:val="none" w:sz="0" w:space="0" w:color="auto"/>
                    <w:left w:val="none" w:sz="0" w:space="0" w:color="auto"/>
                    <w:bottom w:val="none" w:sz="0" w:space="0" w:color="auto"/>
                    <w:right w:val="none" w:sz="0" w:space="0" w:color="auto"/>
                  </w:divBdr>
                </w:div>
                <w:div w:id="1190490582">
                  <w:marLeft w:val="0"/>
                  <w:marRight w:val="0"/>
                  <w:marTop w:val="0"/>
                  <w:marBottom w:val="0"/>
                  <w:divBdr>
                    <w:top w:val="none" w:sz="0" w:space="0" w:color="auto"/>
                    <w:left w:val="none" w:sz="0" w:space="0" w:color="auto"/>
                    <w:bottom w:val="none" w:sz="0" w:space="0" w:color="auto"/>
                    <w:right w:val="none" w:sz="0" w:space="0" w:color="auto"/>
                  </w:divBdr>
                </w:div>
                <w:div w:id="1235822599">
                  <w:marLeft w:val="0"/>
                  <w:marRight w:val="0"/>
                  <w:marTop w:val="0"/>
                  <w:marBottom w:val="0"/>
                  <w:divBdr>
                    <w:top w:val="none" w:sz="0" w:space="0" w:color="auto"/>
                    <w:left w:val="none" w:sz="0" w:space="0" w:color="auto"/>
                    <w:bottom w:val="none" w:sz="0" w:space="0" w:color="auto"/>
                    <w:right w:val="none" w:sz="0" w:space="0" w:color="auto"/>
                  </w:divBdr>
                </w:div>
                <w:div w:id="15199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73757">
          <w:marLeft w:val="0"/>
          <w:marRight w:val="0"/>
          <w:marTop w:val="0"/>
          <w:marBottom w:val="0"/>
          <w:divBdr>
            <w:top w:val="none" w:sz="0" w:space="0" w:color="auto"/>
            <w:left w:val="none" w:sz="0" w:space="0" w:color="auto"/>
            <w:bottom w:val="none" w:sz="0" w:space="0" w:color="auto"/>
            <w:right w:val="none" w:sz="0" w:space="0" w:color="auto"/>
          </w:divBdr>
        </w:div>
      </w:divsChild>
    </w:div>
    <w:div w:id="204409208">
      <w:bodyDiv w:val="1"/>
      <w:marLeft w:val="0"/>
      <w:marRight w:val="0"/>
      <w:marTop w:val="0"/>
      <w:marBottom w:val="0"/>
      <w:divBdr>
        <w:top w:val="none" w:sz="0" w:space="0" w:color="auto"/>
        <w:left w:val="none" w:sz="0" w:space="0" w:color="auto"/>
        <w:bottom w:val="none" w:sz="0" w:space="0" w:color="auto"/>
        <w:right w:val="none" w:sz="0" w:space="0" w:color="auto"/>
      </w:divBdr>
      <w:divsChild>
        <w:div w:id="234323917">
          <w:marLeft w:val="0"/>
          <w:marRight w:val="0"/>
          <w:marTop w:val="0"/>
          <w:marBottom w:val="0"/>
          <w:divBdr>
            <w:top w:val="none" w:sz="0" w:space="0" w:color="auto"/>
            <w:left w:val="none" w:sz="0" w:space="0" w:color="auto"/>
            <w:bottom w:val="none" w:sz="0" w:space="0" w:color="auto"/>
            <w:right w:val="none" w:sz="0" w:space="0" w:color="auto"/>
          </w:divBdr>
          <w:divsChild>
            <w:div w:id="1196121498">
              <w:marLeft w:val="0"/>
              <w:marRight w:val="0"/>
              <w:marTop w:val="0"/>
              <w:marBottom w:val="0"/>
              <w:divBdr>
                <w:top w:val="none" w:sz="0" w:space="0" w:color="auto"/>
                <w:left w:val="none" w:sz="0" w:space="0" w:color="auto"/>
                <w:bottom w:val="none" w:sz="0" w:space="0" w:color="auto"/>
                <w:right w:val="none" w:sz="0" w:space="0" w:color="auto"/>
              </w:divBdr>
              <w:divsChild>
                <w:div w:id="109981127">
                  <w:marLeft w:val="0"/>
                  <w:marRight w:val="0"/>
                  <w:marTop w:val="0"/>
                  <w:marBottom w:val="0"/>
                  <w:divBdr>
                    <w:top w:val="none" w:sz="0" w:space="0" w:color="auto"/>
                    <w:left w:val="none" w:sz="0" w:space="0" w:color="auto"/>
                    <w:bottom w:val="none" w:sz="0" w:space="0" w:color="auto"/>
                    <w:right w:val="none" w:sz="0" w:space="0" w:color="auto"/>
                  </w:divBdr>
                  <w:divsChild>
                    <w:div w:id="7377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5077">
      <w:bodyDiv w:val="1"/>
      <w:marLeft w:val="0"/>
      <w:marRight w:val="0"/>
      <w:marTop w:val="0"/>
      <w:marBottom w:val="0"/>
      <w:divBdr>
        <w:top w:val="none" w:sz="0" w:space="0" w:color="auto"/>
        <w:left w:val="none" w:sz="0" w:space="0" w:color="auto"/>
        <w:bottom w:val="none" w:sz="0" w:space="0" w:color="auto"/>
        <w:right w:val="none" w:sz="0" w:space="0" w:color="auto"/>
      </w:divBdr>
    </w:div>
    <w:div w:id="279530176">
      <w:bodyDiv w:val="1"/>
      <w:marLeft w:val="0"/>
      <w:marRight w:val="0"/>
      <w:marTop w:val="0"/>
      <w:marBottom w:val="0"/>
      <w:divBdr>
        <w:top w:val="none" w:sz="0" w:space="0" w:color="auto"/>
        <w:left w:val="none" w:sz="0" w:space="0" w:color="auto"/>
        <w:bottom w:val="none" w:sz="0" w:space="0" w:color="auto"/>
        <w:right w:val="none" w:sz="0" w:space="0" w:color="auto"/>
      </w:divBdr>
    </w:div>
    <w:div w:id="302321430">
      <w:bodyDiv w:val="1"/>
      <w:marLeft w:val="0"/>
      <w:marRight w:val="0"/>
      <w:marTop w:val="0"/>
      <w:marBottom w:val="0"/>
      <w:divBdr>
        <w:top w:val="none" w:sz="0" w:space="0" w:color="auto"/>
        <w:left w:val="none" w:sz="0" w:space="0" w:color="auto"/>
        <w:bottom w:val="none" w:sz="0" w:space="0" w:color="auto"/>
        <w:right w:val="none" w:sz="0" w:space="0" w:color="auto"/>
      </w:divBdr>
      <w:divsChild>
        <w:div w:id="1041323447">
          <w:marLeft w:val="0"/>
          <w:marRight w:val="0"/>
          <w:marTop w:val="0"/>
          <w:marBottom w:val="0"/>
          <w:divBdr>
            <w:top w:val="none" w:sz="0" w:space="0" w:color="auto"/>
            <w:left w:val="none" w:sz="0" w:space="0" w:color="auto"/>
            <w:bottom w:val="none" w:sz="0" w:space="0" w:color="auto"/>
            <w:right w:val="none" w:sz="0" w:space="0" w:color="auto"/>
          </w:divBdr>
        </w:div>
        <w:div w:id="1614092600">
          <w:marLeft w:val="0"/>
          <w:marRight w:val="0"/>
          <w:marTop w:val="0"/>
          <w:marBottom w:val="0"/>
          <w:divBdr>
            <w:top w:val="none" w:sz="0" w:space="0" w:color="auto"/>
            <w:left w:val="none" w:sz="0" w:space="0" w:color="auto"/>
            <w:bottom w:val="none" w:sz="0" w:space="0" w:color="auto"/>
            <w:right w:val="none" w:sz="0" w:space="0" w:color="auto"/>
          </w:divBdr>
        </w:div>
      </w:divsChild>
    </w:div>
    <w:div w:id="313291936">
      <w:bodyDiv w:val="1"/>
      <w:marLeft w:val="0"/>
      <w:marRight w:val="0"/>
      <w:marTop w:val="0"/>
      <w:marBottom w:val="0"/>
      <w:divBdr>
        <w:top w:val="none" w:sz="0" w:space="0" w:color="auto"/>
        <w:left w:val="none" w:sz="0" w:space="0" w:color="auto"/>
        <w:bottom w:val="none" w:sz="0" w:space="0" w:color="auto"/>
        <w:right w:val="none" w:sz="0" w:space="0" w:color="auto"/>
      </w:divBdr>
      <w:divsChild>
        <w:div w:id="479007939">
          <w:marLeft w:val="0"/>
          <w:marRight w:val="0"/>
          <w:marTop w:val="0"/>
          <w:marBottom w:val="0"/>
          <w:divBdr>
            <w:top w:val="none" w:sz="0" w:space="0" w:color="auto"/>
            <w:left w:val="none" w:sz="0" w:space="0" w:color="auto"/>
            <w:bottom w:val="none" w:sz="0" w:space="0" w:color="auto"/>
            <w:right w:val="none" w:sz="0" w:space="0" w:color="auto"/>
          </w:divBdr>
          <w:divsChild>
            <w:div w:id="595331734">
              <w:marLeft w:val="0"/>
              <w:marRight w:val="0"/>
              <w:marTop w:val="0"/>
              <w:marBottom w:val="0"/>
              <w:divBdr>
                <w:top w:val="none" w:sz="0" w:space="0" w:color="auto"/>
                <w:left w:val="none" w:sz="0" w:space="0" w:color="auto"/>
                <w:bottom w:val="none" w:sz="0" w:space="0" w:color="auto"/>
                <w:right w:val="none" w:sz="0" w:space="0" w:color="auto"/>
              </w:divBdr>
              <w:divsChild>
                <w:div w:id="5018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437">
      <w:bodyDiv w:val="1"/>
      <w:marLeft w:val="0"/>
      <w:marRight w:val="0"/>
      <w:marTop w:val="0"/>
      <w:marBottom w:val="0"/>
      <w:divBdr>
        <w:top w:val="none" w:sz="0" w:space="0" w:color="auto"/>
        <w:left w:val="none" w:sz="0" w:space="0" w:color="auto"/>
        <w:bottom w:val="none" w:sz="0" w:space="0" w:color="auto"/>
        <w:right w:val="none" w:sz="0" w:space="0" w:color="auto"/>
      </w:divBdr>
    </w:div>
    <w:div w:id="392628180">
      <w:bodyDiv w:val="1"/>
      <w:marLeft w:val="0"/>
      <w:marRight w:val="0"/>
      <w:marTop w:val="0"/>
      <w:marBottom w:val="0"/>
      <w:divBdr>
        <w:top w:val="none" w:sz="0" w:space="0" w:color="auto"/>
        <w:left w:val="none" w:sz="0" w:space="0" w:color="auto"/>
        <w:bottom w:val="none" w:sz="0" w:space="0" w:color="auto"/>
        <w:right w:val="none" w:sz="0" w:space="0" w:color="auto"/>
      </w:divBdr>
    </w:div>
    <w:div w:id="405691318">
      <w:bodyDiv w:val="1"/>
      <w:marLeft w:val="0"/>
      <w:marRight w:val="0"/>
      <w:marTop w:val="0"/>
      <w:marBottom w:val="0"/>
      <w:divBdr>
        <w:top w:val="none" w:sz="0" w:space="0" w:color="auto"/>
        <w:left w:val="none" w:sz="0" w:space="0" w:color="auto"/>
        <w:bottom w:val="none" w:sz="0" w:space="0" w:color="auto"/>
        <w:right w:val="none" w:sz="0" w:space="0" w:color="auto"/>
      </w:divBdr>
    </w:div>
    <w:div w:id="424158631">
      <w:bodyDiv w:val="1"/>
      <w:marLeft w:val="0"/>
      <w:marRight w:val="0"/>
      <w:marTop w:val="0"/>
      <w:marBottom w:val="0"/>
      <w:divBdr>
        <w:top w:val="none" w:sz="0" w:space="0" w:color="auto"/>
        <w:left w:val="none" w:sz="0" w:space="0" w:color="auto"/>
        <w:bottom w:val="none" w:sz="0" w:space="0" w:color="auto"/>
        <w:right w:val="none" w:sz="0" w:space="0" w:color="auto"/>
      </w:divBdr>
    </w:div>
    <w:div w:id="426313269">
      <w:bodyDiv w:val="1"/>
      <w:marLeft w:val="0"/>
      <w:marRight w:val="0"/>
      <w:marTop w:val="0"/>
      <w:marBottom w:val="0"/>
      <w:divBdr>
        <w:top w:val="none" w:sz="0" w:space="0" w:color="auto"/>
        <w:left w:val="none" w:sz="0" w:space="0" w:color="auto"/>
        <w:bottom w:val="none" w:sz="0" w:space="0" w:color="auto"/>
        <w:right w:val="none" w:sz="0" w:space="0" w:color="auto"/>
      </w:divBdr>
    </w:div>
    <w:div w:id="495805879">
      <w:bodyDiv w:val="1"/>
      <w:marLeft w:val="0"/>
      <w:marRight w:val="0"/>
      <w:marTop w:val="0"/>
      <w:marBottom w:val="0"/>
      <w:divBdr>
        <w:top w:val="none" w:sz="0" w:space="0" w:color="auto"/>
        <w:left w:val="none" w:sz="0" w:space="0" w:color="auto"/>
        <w:bottom w:val="none" w:sz="0" w:space="0" w:color="auto"/>
        <w:right w:val="none" w:sz="0" w:space="0" w:color="auto"/>
      </w:divBdr>
    </w:div>
    <w:div w:id="522128708">
      <w:bodyDiv w:val="1"/>
      <w:marLeft w:val="0"/>
      <w:marRight w:val="0"/>
      <w:marTop w:val="0"/>
      <w:marBottom w:val="0"/>
      <w:divBdr>
        <w:top w:val="none" w:sz="0" w:space="0" w:color="auto"/>
        <w:left w:val="none" w:sz="0" w:space="0" w:color="auto"/>
        <w:bottom w:val="none" w:sz="0" w:space="0" w:color="auto"/>
        <w:right w:val="none" w:sz="0" w:space="0" w:color="auto"/>
      </w:divBdr>
    </w:div>
    <w:div w:id="607127391">
      <w:bodyDiv w:val="1"/>
      <w:marLeft w:val="0"/>
      <w:marRight w:val="0"/>
      <w:marTop w:val="0"/>
      <w:marBottom w:val="0"/>
      <w:divBdr>
        <w:top w:val="none" w:sz="0" w:space="0" w:color="auto"/>
        <w:left w:val="none" w:sz="0" w:space="0" w:color="auto"/>
        <w:bottom w:val="none" w:sz="0" w:space="0" w:color="auto"/>
        <w:right w:val="none" w:sz="0" w:space="0" w:color="auto"/>
      </w:divBdr>
      <w:divsChild>
        <w:div w:id="1226526160">
          <w:marLeft w:val="0"/>
          <w:marRight w:val="0"/>
          <w:marTop w:val="0"/>
          <w:marBottom w:val="0"/>
          <w:divBdr>
            <w:top w:val="none" w:sz="0" w:space="0" w:color="auto"/>
            <w:left w:val="none" w:sz="0" w:space="0" w:color="auto"/>
            <w:bottom w:val="none" w:sz="0" w:space="0" w:color="auto"/>
            <w:right w:val="none" w:sz="0" w:space="0" w:color="auto"/>
          </w:divBdr>
        </w:div>
      </w:divsChild>
    </w:div>
    <w:div w:id="690690646">
      <w:bodyDiv w:val="1"/>
      <w:marLeft w:val="0"/>
      <w:marRight w:val="0"/>
      <w:marTop w:val="0"/>
      <w:marBottom w:val="0"/>
      <w:divBdr>
        <w:top w:val="none" w:sz="0" w:space="0" w:color="auto"/>
        <w:left w:val="none" w:sz="0" w:space="0" w:color="auto"/>
        <w:bottom w:val="none" w:sz="0" w:space="0" w:color="auto"/>
        <w:right w:val="none" w:sz="0" w:space="0" w:color="auto"/>
      </w:divBdr>
    </w:div>
    <w:div w:id="697318417">
      <w:bodyDiv w:val="1"/>
      <w:marLeft w:val="0"/>
      <w:marRight w:val="0"/>
      <w:marTop w:val="0"/>
      <w:marBottom w:val="0"/>
      <w:divBdr>
        <w:top w:val="none" w:sz="0" w:space="0" w:color="auto"/>
        <w:left w:val="none" w:sz="0" w:space="0" w:color="auto"/>
        <w:bottom w:val="none" w:sz="0" w:space="0" w:color="auto"/>
        <w:right w:val="none" w:sz="0" w:space="0" w:color="auto"/>
      </w:divBdr>
    </w:div>
    <w:div w:id="765034226">
      <w:bodyDiv w:val="1"/>
      <w:marLeft w:val="0"/>
      <w:marRight w:val="0"/>
      <w:marTop w:val="0"/>
      <w:marBottom w:val="0"/>
      <w:divBdr>
        <w:top w:val="none" w:sz="0" w:space="0" w:color="auto"/>
        <w:left w:val="none" w:sz="0" w:space="0" w:color="auto"/>
        <w:bottom w:val="none" w:sz="0" w:space="0" w:color="auto"/>
        <w:right w:val="none" w:sz="0" w:space="0" w:color="auto"/>
      </w:divBdr>
    </w:div>
    <w:div w:id="786199165">
      <w:bodyDiv w:val="1"/>
      <w:marLeft w:val="0"/>
      <w:marRight w:val="0"/>
      <w:marTop w:val="0"/>
      <w:marBottom w:val="0"/>
      <w:divBdr>
        <w:top w:val="none" w:sz="0" w:space="0" w:color="auto"/>
        <w:left w:val="none" w:sz="0" w:space="0" w:color="auto"/>
        <w:bottom w:val="none" w:sz="0" w:space="0" w:color="auto"/>
        <w:right w:val="none" w:sz="0" w:space="0" w:color="auto"/>
      </w:divBdr>
    </w:div>
    <w:div w:id="791748141">
      <w:bodyDiv w:val="1"/>
      <w:marLeft w:val="0"/>
      <w:marRight w:val="0"/>
      <w:marTop w:val="0"/>
      <w:marBottom w:val="0"/>
      <w:divBdr>
        <w:top w:val="none" w:sz="0" w:space="0" w:color="auto"/>
        <w:left w:val="none" w:sz="0" w:space="0" w:color="auto"/>
        <w:bottom w:val="none" w:sz="0" w:space="0" w:color="auto"/>
        <w:right w:val="none" w:sz="0" w:space="0" w:color="auto"/>
      </w:divBdr>
    </w:div>
    <w:div w:id="794448404">
      <w:bodyDiv w:val="1"/>
      <w:marLeft w:val="0"/>
      <w:marRight w:val="0"/>
      <w:marTop w:val="0"/>
      <w:marBottom w:val="0"/>
      <w:divBdr>
        <w:top w:val="none" w:sz="0" w:space="0" w:color="auto"/>
        <w:left w:val="none" w:sz="0" w:space="0" w:color="auto"/>
        <w:bottom w:val="none" w:sz="0" w:space="0" w:color="auto"/>
        <w:right w:val="none" w:sz="0" w:space="0" w:color="auto"/>
      </w:divBdr>
    </w:div>
    <w:div w:id="848838236">
      <w:bodyDiv w:val="1"/>
      <w:marLeft w:val="0"/>
      <w:marRight w:val="0"/>
      <w:marTop w:val="0"/>
      <w:marBottom w:val="0"/>
      <w:divBdr>
        <w:top w:val="none" w:sz="0" w:space="0" w:color="auto"/>
        <w:left w:val="none" w:sz="0" w:space="0" w:color="auto"/>
        <w:bottom w:val="none" w:sz="0" w:space="0" w:color="auto"/>
        <w:right w:val="none" w:sz="0" w:space="0" w:color="auto"/>
      </w:divBdr>
    </w:div>
    <w:div w:id="872504109">
      <w:bodyDiv w:val="1"/>
      <w:marLeft w:val="0"/>
      <w:marRight w:val="0"/>
      <w:marTop w:val="0"/>
      <w:marBottom w:val="0"/>
      <w:divBdr>
        <w:top w:val="none" w:sz="0" w:space="0" w:color="auto"/>
        <w:left w:val="none" w:sz="0" w:space="0" w:color="auto"/>
        <w:bottom w:val="none" w:sz="0" w:space="0" w:color="auto"/>
        <w:right w:val="none" w:sz="0" w:space="0" w:color="auto"/>
      </w:divBdr>
    </w:div>
    <w:div w:id="905338937">
      <w:bodyDiv w:val="1"/>
      <w:marLeft w:val="0"/>
      <w:marRight w:val="0"/>
      <w:marTop w:val="0"/>
      <w:marBottom w:val="0"/>
      <w:divBdr>
        <w:top w:val="none" w:sz="0" w:space="0" w:color="auto"/>
        <w:left w:val="none" w:sz="0" w:space="0" w:color="auto"/>
        <w:bottom w:val="none" w:sz="0" w:space="0" w:color="auto"/>
        <w:right w:val="none" w:sz="0" w:space="0" w:color="auto"/>
      </w:divBdr>
    </w:div>
    <w:div w:id="914703632">
      <w:bodyDiv w:val="1"/>
      <w:marLeft w:val="0"/>
      <w:marRight w:val="0"/>
      <w:marTop w:val="0"/>
      <w:marBottom w:val="0"/>
      <w:divBdr>
        <w:top w:val="none" w:sz="0" w:space="0" w:color="auto"/>
        <w:left w:val="none" w:sz="0" w:space="0" w:color="auto"/>
        <w:bottom w:val="none" w:sz="0" w:space="0" w:color="auto"/>
        <w:right w:val="none" w:sz="0" w:space="0" w:color="auto"/>
      </w:divBdr>
    </w:div>
    <w:div w:id="991833302">
      <w:bodyDiv w:val="1"/>
      <w:marLeft w:val="0"/>
      <w:marRight w:val="0"/>
      <w:marTop w:val="0"/>
      <w:marBottom w:val="0"/>
      <w:divBdr>
        <w:top w:val="none" w:sz="0" w:space="0" w:color="auto"/>
        <w:left w:val="none" w:sz="0" w:space="0" w:color="auto"/>
        <w:bottom w:val="none" w:sz="0" w:space="0" w:color="auto"/>
        <w:right w:val="none" w:sz="0" w:space="0" w:color="auto"/>
      </w:divBdr>
    </w:div>
    <w:div w:id="1125267769">
      <w:bodyDiv w:val="1"/>
      <w:marLeft w:val="0"/>
      <w:marRight w:val="0"/>
      <w:marTop w:val="0"/>
      <w:marBottom w:val="0"/>
      <w:divBdr>
        <w:top w:val="none" w:sz="0" w:space="0" w:color="auto"/>
        <w:left w:val="none" w:sz="0" w:space="0" w:color="auto"/>
        <w:bottom w:val="none" w:sz="0" w:space="0" w:color="auto"/>
        <w:right w:val="none" w:sz="0" w:space="0" w:color="auto"/>
      </w:divBdr>
    </w:div>
    <w:div w:id="1159270517">
      <w:bodyDiv w:val="1"/>
      <w:marLeft w:val="0"/>
      <w:marRight w:val="0"/>
      <w:marTop w:val="0"/>
      <w:marBottom w:val="0"/>
      <w:divBdr>
        <w:top w:val="none" w:sz="0" w:space="0" w:color="auto"/>
        <w:left w:val="none" w:sz="0" w:space="0" w:color="auto"/>
        <w:bottom w:val="none" w:sz="0" w:space="0" w:color="auto"/>
        <w:right w:val="none" w:sz="0" w:space="0" w:color="auto"/>
      </w:divBdr>
      <w:divsChild>
        <w:div w:id="1274943518">
          <w:marLeft w:val="0"/>
          <w:marRight w:val="0"/>
          <w:marTop w:val="0"/>
          <w:marBottom w:val="0"/>
          <w:divBdr>
            <w:top w:val="none" w:sz="0" w:space="0" w:color="auto"/>
            <w:left w:val="none" w:sz="0" w:space="0" w:color="auto"/>
            <w:bottom w:val="none" w:sz="0" w:space="0" w:color="auto"/>
            <w:right w:val="none" w:sz="0" w:space="0" w:color="auto"/>
          </w:divBdr>
          <w:divsChild>
            <w:div w:id="2055229204">
              <w:marLeft w:val="0"/>
              <w:marRight w:val="0"/>
              <w:marTop w:val="0"/>
              <w:marBottom w:val="0"/>
              <w:divBdr>
                <w:top w:val="none" w:sz="0" w:space="0" w:color="auto"/>
                <w:left w:val="none" w:sz="0" w:space="0" w:color="auto"/>
                <w:bottom w:val="none" w:sz="0" w:space="0" w:color="auto"/>
                <w:right w:val="none" w:sz="0" w:space="0" w:color="auto"/>
              </w:divBdr>
              <w:divsChild>
                <w:div w:id="1820606842">
                  <w:marLeft w:val="0"/>
                  <w:marRight w:val="0"/>
                  <w:marTop w:val="0"/>
                  <w:marBottom w:val="0"/>
                  <w:divBdr>
                    <w:top w:val="none" w:sz="0" w:space="0" w:color="auto"/>
                    <w:left w:val="none" w:sz="0" w:space="0" w:color="auto"/>
                    <w:bottom w:val="none" w:sz="0" w:space="0" w:color="auto"/>
                    <w:right w:val="none" w:sz="0" w:space="0" w:color="auto"/>
                  </w:divBdr>
                  <w:divsChild>
                    <w:div w:id="809634856">
                      <w:marLeft w:val="0"/>
                      <w:marRight w:val="0"/>
                      <w:marTop w:val="0"/>
                      <w:marBottom w:val="0"/>
                      <w:divBdr>
                        <w:top w:val="none" w:sz="0" w:space="0" w:color="auto"/>
                        <w:left w:val="none" w:sz="0" w:space="0" w:color="auto"/>
                        <w:bottom w:val="none" w:sz="0" w:space="0" w:color="auto"/>
                        <w:right w:val="none" w:sz="0" w:space="0" w:color="auto"/>
                      </w:divBdr>
                      <w:divsChild>
                        <w:div w:id="1429084063">
                          <w:marLeft w:val="0"/>
                          <w:marRight w:val="0"/>
                          <w:marTop w:val="0"/>
                          <w:marBottom w:val="0"/>
                          <w:divBdr>
                            <w:top w:val="none" w:sz="0" w:space="0" w:color="auto"/>
                            <w:left w:val="none" w:sz="0" w:space="0" w:color="auto"/>
                            <w:bottom w:val="none" w:sz="0" w:space="0" w:color="auto"/>
                            <w:right w:val="none" w:sz="0" w:space="0" w:color="auto"/>
                          </w:divBdr>
                          <w:divsChild>
                            <w:div w:id="1777866659">
                              <w:marLeft w:val="0"/>
                              <w:marRight w:val="0"/>
                              <w:marTop w:val="0"/>
                              <w:marBottom w:val="0"/>
                              <w:divBdr>
                                <w:top w:val="none" w:sz="0" w:space="0" w:color="auto"/>
                                <w:left w:val="none" w:sz="0" w:space="0" w:color="auto"/>
                                <w:bottom w:val="none" w:sz="0" w:space="0" w:color="auto"/>
                                <w:right w:val="none" w:sz="0" w:space="0" w:color="auto"/>
                              </w:divBdr>
                              <w:divsChild>
                                <w:div w:id="1909728912">
                                  <w:marLeft w:val="0"/>
                                  <w:marRight w:val="0"/>
                                  <w:marTop w:val="0"/>
                                  <w:marBottom w:val="0"/>
                                  <w:divBdr>
                                    <w:top w:val="none" w:sz="0" w:space="0" w:color="auto"/>
                                    <w:left w:val="none" w:sz="0" w:space="0" w:color="auto"/>
                                    <w:bottom w:val="none" w:sz="0" w:space="0" w:color="auto"/>
                                    <w:right w:val="none" w:sz="0" w:space="0" w:color="auto"/>
                                  </w:divBdr>
                                  <w:divsChild>
                                    <w:div w:id="1084954628">
                                      <w:marLeft w:val="0"/>
                                      <w:marRight w:val="0"/>
                                      <w:marTop w:val="0"/>
                                      <w:marBottom w:val="0"/>
                                      <w:divBdr>
                                        <w:top w:val="none" w:sz="0" w:space="0" w:color="auto"/>
                                        <w:left w:val="none" w:sz="0" w:space="0" w:color="auto"/>
                                        <w:bottom w:val="none" w:sz="0" w:space="0" w:color="auto"/>
                                        <w:right w:val="none" w:sz="0" w:space="0" w:color="auto"/>
                                      </w:divBdr>
                                      <w:divsChild>
                                        <w:div w:id="1185947475">
                                          <w:marLeft w:val="0"/>
                                          <w:marRight w:val="0"/>
                                          <w:marTop w:val="0"/>
                                          <w:marBottom w:val="0"/>
                                          <w:divBdr>
                                            <w:top w:val="none" w:sz="0" w:space="0" w:color="auto"/>
                                            <w:left w:val="none" w:sz="0" w:space="0" w:color="auto"/>
                                            <w:bottom w:val="none" w:sz="0" w:space="0" w:color="auto"/>
                                            <w:right w:val="none" w:sz="0" w:space="0" w:color="auto"/>
                                          </w:divBdr>
                                          <w:divsChild>
                                            <w:div w:id="1663585754">
                                              <w:marLeft w:val="0"/>
                                              <w:marRight w:val="0"/>
                                              <w:marTop w:val="0"/>
                                              <w:marBottom w:val="0"/>
                                              <w:divBdr>
                                                <w:top w:val="none" w:sz="0" w:space="0" w:color="auto"/>
                                                <w:left w:val="none" w:sz="0" w:space="0" w:color="auto"/>
                                                <w:bottom w:val="none" w:sz="0" w:space="0" w:color="auto"/>
                                                <w:right w:val="none" w:sz="0" w:space="0" w:color="auto"/>
                                              </w:divBdr>
                                              <w:divsChild>
                                                <w:div w:id="1533150718">
                                                  <w:marLeft w:val="0"/>
                                                  <w:marRight w:val="0"/>
                                                  <w:marTop w:val="100"/>
                                                  <w:marBottom w:val="100"/>
                                                  <w:divBdr>
                                                    <w:top w:val="none" w:sz="0" w:space="0" w:color="auto"/>
                                                    <w:left w:val="none" w:sz="0" w:space="0" w:color="auto"/>
                                                    <w:bottom w:val="none" w:sz="0" w:space="0" w:color="auto"/>
                                                    <w:right w:val="none" w:sz="0" w:space="0" w:color="auto"/>
                                                  </w:divBdr>
                                                  <w:divsChild>
                                                    <w:div w:id="523251434">
                                                      <w:marLeft w:val="0"/>
                                                      <w:marRight w:val="0"/>
                                                      <w:marTop w:val="0"/>
                                                      <w:marBottom w:val="0"/>
                                                      <w:divBdr>
                                                        <w:top w:val="none" w:sz="0" w:space="0" w:color="auto"/>
                                                        <w:left w:val="none" w:sz="0" w:space="0" w:color="auto"/>
                                                        <w:bottom w:val="none" w:sz="0" w:space="0" w:color="auto"/>
                                                        <w:right w:val="none" w:sz="0" w:space="0" w:color="auto"/>
                                                      </w:divBdr>
                                                      <w:divsChild>
                                                        <w:div w:id="1171212697">
                                                          <w:marLeft w:val="58"/>
                                                          <w:marRight w:val="58"/>
                                                          <w:marTop w:val="58"/>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4003113">
      <w:bodyDiv w:val="1"/>
      <w:marLeft w:val="0"/>
      <w:marRight w:val="0"/>
      <w:marTop w:val="0"/>
      <w:marBottom w:val="0"/>
      <w:divBdr>
        <w:top w:val="none" w:sz="0" w:space="0" w:color="auto"/>
        <w:left w:val="none" w:sz="0" w:space="0" w:color="auto"/>
        <w:bottom w:val="none" w:sz="0" w:space="0" w:color="auto"/>
        <w:right w:val="none" w:sz="0" w:space="0" w:color="auto"/>
      </w:divBdr>
    </w:div>
    <w:div w:id="1253053892">
      <w:bodyDiv w:val="1"/>
      <w:marLeft w:val="0"/>
      <w:marRight w:val="0"/>
      <w:marTop w:val="0"/>
      <w:marBottom w:val="0"/>
      <w:divBdr>
        <w:top w:val="none" w:sz="0" w:space="0" w:color="auto"/>
        <w:left w:val="none" w:sz="0" w:space="0" w:color="auto"/>
        <w:bottom w:val="none" w:sz="0" w:space="0" w:color="auto"/>
        <w:right w:val="none" w:sz="0" w:space="0" w:color="auto"/>
      </w:divBdr>
    </w:div>
    <w:div w:id="1289505394">
      <w:bodyDiv w:val="1"/>
      <w:marLeft w:val="0"/>
      <w:marRight w:val="0"/>
      <w:marTop w:val="0"/>
      <w:marBottom w:val="0"/>
      <w:divBdr>
        <w:top w:val="none" w:sz="0" w:space="0" w:color="auto"/>
        <w:left w:val="none" w:sz="0" w:space="0" w:color="auto"/>
        <w:bottom w:val="none" w:sz="0" w:space="0" w:color="auto"/>
        <w:right w:val="none" w:sz="0" w:space="0" w:color="auto"/>
      </w:divBdr>
    </w:div>
    <w:div w:id="1299653367">
      <w:bodyDiv w:val="1"/>
      <w:marLeft w:val="0"/>
      <w:marRight w:val="0"/>
      <w:marTop w:val="0"/>
      <w:marBottom w:val="0"/>
      <w:divBdr>
        <w:top w:val="none" w:sz="0" w:space="0" w:color="auto"/>
        <w:left w:val="none" w:sz="0" w:space="0" w:color="auto"/>
        <w:bottom w:val="none" w:sz="0" w:space="0" w:color="auto"/>
        <w:right w:val="none" w:sz="0" w:space="0" w:color="auto"/>
      </w:divBdr>
    </w:div>
    <w:div w:id="1309897815">
      <w:bodyDiv w:val="1"/>
      <w:marLeft w:val="0"/>
      <w:marRight w:val="0"/>
      <w:marTop w:val="0"/>
      <w:marBottom w:val="0"/>
      <w:divBdr>
        <w:top w:val="none" w:sz="0" w:space="0" w:color="auto"/>
        <w:left w:val="none" w:sz="0" w:space="0" w:color="auto"/>
        <w:bottom w:val="none" w:sz="0" w:space="0" w:color="auto"/>
        <w:right w:val="none" w:sz="0" w:space="0" w:color="auto"/>
      </w:divBdr>
    </w:div>
    <w:div w:id="1320691029">
      <w:bodyDiv w:val="1"/>
      <w:marLeft w:val="0"/>
      <w:marRight w:val="0"/>
      <w:marTop w:val="0"/>
      <w:marBottom w:val="0"/>
      <w:divBdr>
        <w:top w:val="none" w:sz="0" w:space="0" w:color="auto"/>
        <w:left w:val="none" w:sz="0" w:space="0" w:color="auto"/>
        <w:bottom w:val="none" w:sz="0" w:space="0" w:color="auto"/>
        <w:right w:val="none" w:sz="0" w:space="0" w:color="auto"/>
      </w:divBdr>
      <w:divsChild>
        <w:div w:id="1717269711">
          <w:marLeft w:val="0"/>
          <w:marRight w:val="0"/>
          <w:marTop w:val="0"/>
          <w:marBottom w:val="0"/>
          <w:divBdr>
            <w:top w:val="none" w:sz="0" w:space="0" w:color="auto"/>
            <w:left w:val="none" w:sz="0" w:space="0" w:color="auto"/>
            <w:bottom w:val="none" w:sz="0" w:space="0" w:color="auto"/>
            <w:right w:val="none" w:sz="0" w:space="0" w:color="auto"/>
          </w:divBdr>
          <w:divsChild>
            <w:div w:id="706680486">
              <w:marLeft w:val="0"/>
              <w:marRight w:val="0"/>
              <w:marTop w:val="0"/>
              <w:marBottom w:val="0"/>
              <w:divBdr>
                <w:top w:val="none" w:sz="0" w:space="0" w:color="auto"/>
                <w:left w:val="none" w:sz="0" w:space="0" w:color="auto"/>
                <w:bottom w:val="none" w:sz="0" w:space="0" w:color="auto"/>
                <w:right w:val="none" w:sz="0" w:space="0" w:color="auto"/>
              </w:divBdr>
              <w:divsChild>
                <w:div w:id="2139948480">
                  <w:marLeft w:val="0"/>
                  <w:marRight w:val="0"/>
                  <w:marTop w:val="0"/>
                  <w:marBottom w:val="0"/>
                  <w:divBdr>
                    <w:top w:val="none" w:sz="0" w:space="0" w:color="auto"/>
                    <w:left w:val="none" w:sz="0" w:space="0" w:color="auto"/>
                    <w:bottom w:val="none" w:sz="0" w:space="0" w:color="auto"/>
                    <w:right w:val="none" w:sz="0" w:space="0" w:color="auto"/>
                  </w:divBdr>
                  <w:divsChild>
                    <w:div w:id="1258174625">
                      <w:marLeft w:val="0"/>
                      <w:marRight w:val="0"/>
                      <w:marTop w:val="0"/>
                      <w:marBottom w:val="0"/>
                      <w:divBdr>
                        <w:top w:val="none" w:sz="0" w:space="0" w:color="auto"/>
                        <w:left w:val="none" w:sz="0" w:space="0" w:color="auto"/>
                        <w:bottom w:val="none" w:sz="0" w:space="0" w:color="auto"/>
                        <w:right w:val="none" w:sz="0" w:space="0" w:color="auto"/>
                      </w:divBdr>
                      <w:divsChild>
                        <w:div w:id="1995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5325">
      <w:bodyDiv w:val="1"/>
      <w:marLeft w:val="0"/>
      <w:marRight w:val="0"/>
      <w:marTop w:val="0"/>
      <w:marBottom w:val="0"/>
      <w:divBdr>
        <w:top w:val="none" w:sz="0" w:space="0" w:color="auto"/>
        <w:left w:val="none" w:sz="0" w:space="0" w:color="auto"/>
        <w:bottom w:val="none" w:sz="0" w:space="0" w:color="auto"/>
        <w:right w:val="none" w:sz="0" w:space="0" w:color="auto"/>
      </w:divBdr>
    </w:div>
    <w:div w:id="1428579460">
      <w:bodyDiv w:val="1"/>
      <w:marLeft w:val="0"/>
      <w:marRight w:val="0"/>
      <w:marTop w:val="0"/>
      <w:marBottom w:val="0"/>
      <w:divBdr>
        <w:top w:val="none" w:sz="0" w:space="0" w:color="auto"/>
        <w:left w:val="none" w:sz="0" w:space="0" w:color="auto"/>
        <w:bottom w:val="none" w:sz="0" w:space="0" w:color="auto"/>
        <w:right w:val="none" w:sz="0" w:space="0" w:color="auto"/>
      </w:divBdr>
    </w:div>
    <w:div w:id="1483546765">
      <w:bodyDiv w:val="1"/>
      <w:marLeft w:val="0"/>
      <w:marRight w:val="0"/>
      <w:marTop w:val="0"/>
      <w:marBottom w:val="0"/>
      <w:divBdr>
        <w:top w:val="none" w:sz="0" w:space="0" w:color="auto"/>
        <w:left w:val="none" w:sz="0" w:space="0" w:color="auto"/>
        <w:bottom w:val="none" w:sz="0" w:space="0" w:color="auto"/>
        <w:right w:val="none" w:sz="0" w:space="0" w:color="auto"/>
      </w:divBdr>
    </w:div>
    <w:div w:id="1505701685">
      <w:bodyDiv w:val="1"/>
      <w:marLeft w:val="0"/>
      <w:marRight w:val="0"/>
      <w:marTop w:val="0"/>
      <w:marBottom w:val="0"/>
      <w:divBdr>
        <w:top w:val="none" w:sz="0" w:space="0" w:color="auto"/>
        <w:left w:val="none" w:sz="0" w:space="0" w:color="auto"/>
        <w:bottom w:val="none" w:sz="0" w:space="0" w:color="auto"/>
        <w:right w:val="none" w:sz="0" w:space="0" w:color="auto"/>
      </w:divBdr>
    </w:div>
    <w:div w:id="1522936234">
      <w:bodyDiv w:val="1"/>
      <w:marLeft w:val="0"/>
      <w:marRight w:val="0"/>
      <w:marTop w:val="0"/>
      <w:marBottom w:val="0"/>
      <w:divBdr>
        <w:top w:val="none" w:sz="0" w:space="0" w:color="auto"/>
        <w:left w:val="none" w:sz="0" w:space="0" w:color="auto"/>
        <w:bottom w:val="none" w:sz="0" w:space="0" w:color="auto"/>
        <w:right w:val="none" w:sz="0" w:space="0" w:color="auto"/>
      </w:divBdr>
    </w:div>
    <w:div w:id="1549145358">
      <w:bodyDiv w:val="1"/>
      <w:marLeft w:val="0"/>
      <w:marRight w:val="0"/>
      <w:marTop w:val="0"/>
      <w:marBottom w:val="0"/>
      <w:divBdr>
        <w:top w:val="none" w:sz="0" w:space="0" w:color="auto"/>
        <w:left w:val="none" w:sz="0" w:space="0" w:color="auto"/>
        <w:bottom w:val="none" w:sz="0" w:space="0" w:color="auto"/>
        <w:right w:val="none" w:sz="0" w:space="0" w:color="auto"/>
      </w:divBdr>
      <w:divsChild>
        <w:div w:id="1521622671">
          <w:marLeft w:val="0"/>
          <w:marRight w:val="0"/>
          <w:marTop w:val="0"/>
          <w:marBottom w:val="38"/>
          <w:divBdr>
            <w:top w:val="single" w:sz="4" w:space="4" w:color="CCCCCC"/>
            <w:left w:val="single" w:sz="4" w:space="6" w:color="CCCCCC"/>
            <w:bottom w:val="single" w:sz="4" w:space="4" w:color="CCCCCC"/>
            <w:right w:val="single" w:sz="4" w:space="6" w:color="CCCCCC"/>
          </w:divBdr>
        </w:div>
      </w:divsChild>
    </w:div>
    <w:div w:id="1599678577">
      <w:bodyDiv w:val="1"/>
      <w:marLeft w:val="0"/>
      <w:marRight w:val="0"/>
      <w:marTop w:val="0"/>
      <w:marBottom w:val="0"/>
      <w:divBdr>
        <w:top w:val="none" w:sz="0" w:space="0" w:color="auto"/>
        <w:left w:val="none" w:sz="0" w:space="0" w:color="auto"/>
        <w:bottom w:val="none" w:sz="0" w:space="0" w:color="auto"/>
        <w:right w:val="none" w:sz="0" w:space="0" w:color="auto"/>
      </w:divBdr>
    </w:div>
    <w:div w:id="1634827472">
      <w:bodyDiv w:val="1"/>
      <w:marLeft w:val="0"/>
      <w:marRight w:val="0"/>
      <w:marTop w:val="0"/>
      <w:marBottom w:val="0"/>
      <w:divBdr>
        <w:top w:val="none" w:sz="0" w:space="0" w:color="auto"/>
        <w:left w:val="none" w:sz="0" w:space="0" w:color="auto"/>
        <w:bottom w:val="none" w:sz="0" w:space="0" w:color="auto"/>
        <w:right w:val="none" w:sz="0" w:space="0" w:color="auto"/>
      </w:divBdr>
      <w:divsChild>
        <w:div w:id="1443845732">
          <w:marLeft w:val="0"/>
          <w:marRight w:val="0"/>
          <w:marTop w:val="0"/>
          <w:marBottom w:val="0"/>
          <w:divBdr>
            <w:top w:val="none" w:sz="0" w:space="0" w:color="auto"/>
            <w:left w:val="none" w:sz="0" w:space="0" w:color="auto"/>
            <w:bottom w:val="none" w:sz="0" w:space="0" w:color="auto"/>
            <w:right w:val="none" w:sz="0" w:space="0" w:color="auto"/>
          </w:divBdr>
          <w:divsChild>
            <w:div w:id="599030184">
              <w:marLeft w:val="0"/>
              <w:marRight w:val="0"/>
              <w:marTop w:val="0"/>
              <w:marBottom w:val="0"/>
              <w:divBdr>
                <w:top w:val="none" w:sz="0" w:space="0" w:color="auto"/>
                <w:left w:val="none" w:sz="0" w:space="0" w:color="auto"/>
                <w:bottom w:val="none" w:sz="0" w:space="0" w:color="auto"/>
                <w:right w:val="none" w:sz="0" w:space="0" w:color="auto"/>
              </w:divBdr>
              <w:divsChild>
                <w:div w:id="284821836">
                  <w:marLeft w:val="0"/>
                  <w:marRight w:val="0"/>
                  <w:marTop w:val="0"/>
                  <w:marBottom w:val="0"/>
                  <w:divBdr>
                    <w:top w:val="none" w:sz="0" w:space="0" w:color="auto"/>
                    <w:left w:val="none" w:sz="0" w:space="0" w:color="auto"/>
                    <w:bottom w:val="none" w:sz="0" w:space="0" w:color="auto"/>
                    <w:right w:val="none" w:sz="0" w:space="0" w:color="auto"/>
                  </w:divBdr>
                  <w:divsChild>
                    <w:div w:id="635988002">
                      <w:marLeft w:val="0"/>
                      <w:marRight w:val="0"/>
                      <w:marTop w:val="0"/>
                      <w:marBottom w:val="0"/>
                      <w:divBdr>
                        <w:top w:val="none" w:sz="0" w:space="0" w:color="auto"/>
                        <w:left w:val="none" w:sz="0" w:space="0" w:color="auto"/>
                        <w:bottom w:val="none" w:sz="0" w:space="0" w:color="auto"/>
                        <w:right w:val="none" w:sz="0" w:space="0" w:color="auto"/>
                      </w:divBdr>
                      <w:divsChild>
                        <w:div w:id="121459415">
                          <w:marLeft w:val="0"/>
                          <w:marRight w:val="0"/>
                          <w:marTop w:val="0"/>
                          <w:marBottom w:val="0"/>
                          <w:divBdr>
                            <w:top w:val="none" w:sz="0" w:space="0" w:color="auto"/>
                            <w:left w:val="none" w:sz="0" w:space="0" w:color="auto"/>
                            <w:bottom w:val="none" w:sz="0" w:space="0" w:color="auto"/>
                            <w:right w:val="none" w:sz="0" w:space="0" w:color="auto"/>
                          </w:divBdr>
                          <w:divsChild>
                            <w:div w:id="153768445">
                              <w:marLeft w:val="0"/>
                              <w:marRight w:val="0"/>
                              <w:marTop w:val="0"/>
                              <w:marBottom w:val="0"/>
                              <w:divBdr>
                                <w:top w:val="none" w:sz="0" w:space="0" w:color="auto"/>
                                <w:left w:val="none" w:sz="0" w:space="0" w:color="auto"/>
                                <w:bottom w:val="none" w:sz="0" w:space="0" w:color="auto"/>
                                <w:right w:val="none" w:sz="0" w:space="0" w:color="auto"/>
                              </w:divBdr>
                              <w:divsChild>
                                <w:div w:id="1796097126">
                                  <w:marLeft w:val="0"/>
                                  <w:marRight w:val="0"/>
                                  <w:marTop w:val="0"/>
                                  <w:marBottom w:val="0"/>
                                  <w:divBdr>
                                    <w:top w:val="none" w:sz="0" w:space="0" w:color="auto"/>
                                    <w:left w:val="none" w:sz="0" w:space="0" w:color="auto"/>
                                    <w:bottom w:val="none" w:sz="0" w:space="0" w:color="auto"/>
                                    <w:right w:val="none" w:sz="0" w:space="0" w:color="auto"/>
                                  </w:divBdr>
                                  <w:divsChild>
                                    <w:div w:id="225143605">
                                      <w:marLeft w:val="0"/>
                                      <w:marRight w:val="0"/>
                                      <w:marTop w:val="0"/>
                                      <w:marBottom w:val="0"/>
                                      <w:divBdr>
                                        <w:top w:val="none" w:sz="0" w:space="0" w:color="auto"/>
                                        <w:left w:val="none" w:sz="0" w:space="0" w:color="auto"/>
                                        <w:bottom w:val="none" w:sz="0" w:space="0" w:color="auto"/>
                                        <w:right w:val="none" w:sz="0" w:space="0" w:color="auto"/>
                                      </w:divBdr>
                                      <w:divsChild>
                                        <w:div w:id="562368897">
                                          <w:marLeft w:val="0"/>
                                          <w:marRight w:val="0"/>
                                          <w:marTop w:val="0"/>
                                          <w:marBottom w:val="0"/>
                                          <w:divBdr>
                                            <w:top w:val="none" w:sz="0" w:space="0" w:color="auto"/>
                                            <w:left w:val="none" w:sz="0" w:space="0" w:color="auto"/>
                                            <w:bottom w:val="none" w:sz="0" w:space="0" w:color="auto"/>
                                            <w:right w:val="none" w:sz="0" w:space="0" w:color="auto"/>
                                          </w:divBdr>
                                          <w:divsChild>
                                            <w:div w:id="926352629">
                                              <w:marLeft w:val="0"/>
                                              <w:marRight w:val="0"/>
                                              <w:marTop w:val="0"/>
                                              <w:marBottom w:val="0"/>
                                              <w:divBdr>
                                                <w:top w:val="none" w:sz="0" w:space="0" w:color="auto"/>
                                                <w:left w:val="none" w:sz="0" w:space="0" w:color="auto"/>
                                                <w:bottom w:val="none" w:sz="0" w:space="0" w:color="auto"/>
                                                <w:right w:val="none" w:sz="0" w:space="0" w:color="auto"/>
                                              </w:divBdr>
                                              <w:divsChild>
                                                <w:div w:id="106388468">
                                                  <w:marLeft w:val="0"/>
                                                  <w:marRight w:val="0"/>
                                                  <w:marTop w:val="100"/>
                                                  <w:marBottom w:val="100"/>
                                                  <w:divBdr>
                                                    <w:top w:val="none" w:sz="0" w:space="0" w:color="auto"/>
                                                    <w:left w:val="none" w:sz="0" w:space="0" w:color="auto"/>
                                                    <w:bottom w:val="none" w:sz="0" w:space="0" w:color="auto"/>
                                                    <w:right w:val="none" w:sz="0" w:space="0" w:color="auto"/>
                                                  </w:divBdr>
                                                  <w:divsChild>
                                                    <w:div w:id="977151195">
                                                      <w:marLeft w:val="0"/>
                                                      <w:marRight w:val="0"/>
                                                      <w:marTop w:val="0"/>
                                                      <w:marBottom w:val="0"/>
                                                      <w:divBdr>
                                                        <w:top w:val="none" w:sz="0" w:space="0" w:color="auto"/>
                                                        <w:left w:val="none" w:sz="0" w:space="0" w:color="auto"/>
                                                        <w:bottom w:val="none" w:sz="0" w:space="0" w:color="auto"/>
                                                        <w:right w:val="none" w:sz="0" w:space="0" w:color="auto"/>
                                                      </w:divBdr>
                                                      <w:divsChild>
                                                        <w:div w:id="2095780376">
                                                          <w:marLeft w:val="58"/>
                                                          <w:marRight w:val="58"/>
                                                          <w:marTop w:val="58"/>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914078">
      <w:bodyDiv w:val="1"/>
      <w:marLeft w:val="0"/>
      <w:marRight w:val="0"/>
      <w:marTop w:val="0"/>
      <w:marBottom w:val="0"/>
      <w:divBdr>
        <w:top w:val="none" w:sz="0" w:space="0" w:color="auto"/>
        <w:left w:val="none" w:sz="0" w:space="0" w:color="auto"/>
        <w:bottom w:val="none" w:sz="0" w:space="0" w:color="auto"/>
        <w:right w:val="none" w:sz="0" w:space="0" w:color="auto"/>
      </w:divBdr>
    </w:div>
    <w:div w:id="1733193849">
      <w:bodyDiv w:val="1"/>
      <w:marLeft w:val="0"/>
      <w:marRight w:val="0"/>
      <w:marTop w:val="0"/>
      <w:marBottom w:val="0"/>
      <w:divBdr>
        <w:top w:val="none" w:sz="0" w:space="0" w:color="auto"/>
        <w:left w:val="none" w:sz="0" w:space="0" w:color="auto"/>
        <w:bottom w:val="none" w:sz="0" w:space="0" w:color="auto"/>
        <w:right w:val="none" w:sz="0" w:space="0" w:color="auto"/>
      </w:divBdr>
    </w:div>
    <w:div w:id="1771123175">
      <w:bodyDiv w:val="1"/>
      <w:marLeft w:val="0"/>
      <w:marRight w:val="0"/>
      <w:marTop w:val="0"/>
      <w:marBottom w:val="0"/>
      <w:divBdr>
        <w:top w:val="none" w:sz="0" w:space="0" w:color="auto"/>
        <w:left w:val="none" w:sz="0" w:space="0" w:color="auto"/>
        <w:bottom w:val="none" w:sz="0" w:space="0" w:color="auto"/>
        <w:right w:val="none" w:sz="0" w:space="0" w:color="auto"/>
      </w:divBdr>
    </w:div>
    <w:div w:id="1783500247">
      <w:bodyDiv w:val="1"/>
      <w:marLeft w:val="0"/>
      <w:marRight w:val="0"/>
      <w:marTop w:val="0"/>
      <w:marBottom w:val="0"/>
      <w:divBdr>
        <w:top w:val="none" w:sz="0" w:space="0" w:color="auto"/>
        <w:left w:val="none" w:sz="0" w:space="0" w:color="auto"/>
        <w:bottom w:val="none" w:sz="0" w:space="0" w:color="auto"/>
        <w:right w:val="none" w:sz="0" w:space="0" w:color="auto"/>
      </w:divBdr>
    </w:div>
    <w:div w:id="1808472739">
      <w:bodyDiv w:val="1"/>
      <w:marLeft w:val="0"/>
      <w:marRight w:val="0"/>
      <w:marTop w:val="0"/>
      <w:marBottom w:val="0"/>
      <w:divBdr>
        <w:top w:val="none" w:sz="0" w:space="0" w:color="auto"/>
        <w:left w:val="none" w:sz="0" w:space="0" w:color="auto"/>
        <w:bottom w:val="none" w:sz="0" w:space="0" w:color="auto"/>
        <w:right w:val="none" w:sz="0" w:space="0" w:color="auto"/>
      </w:divBdr>
      <w:divsChild>
        <w:div w:id="371998510">
          <w:marLeft w:val="0"/>
          <w:marRight w:val="0"/>
          <w:marTop w:val="0"/>
          <w:marBottom w:val="38"/>
          <w:divBdr>
            <w:top w:val="single" w:sz="4" w:space="4" w:color="CCCCCC"/>
            <w:left w:val="single" w:sz="4" w:space="6" w:color="CCCCCC"/>
            <w:bottom w:val="single" w:sz="4" w:space="4" w:color="CCCCCC"/>
            <w:right w:val="single" w:sz="4" w:space="6" w:color="CCCCCC"/>
          </w:divBdr>
        </w:div>
      </w:divsChild>
    </w:div>
    <w:div w:id="1810513924">
      <w:bodyDiv w:val="1"/>
      <w:marLeft w:val="0"/>
      <w:marRight w:val="0"/>
      <w:marTop w:val="0"/>
      <w:marBottom w:val="0"/>
      <w:divBdr>
        <w:top w:val="none" w:sz="0" w:space="0" w:color="auto"/>
        <w:left w:val="none" w:sz="0" w:space="0" w:color="auto"/>
        <w:bottom w:val="none" w:sz="0" w:space="0" w:color="auto"/>
        <w:right w:val="none" w:sz="0" w:space="0" w:color="auto"/>
      </w:divBdr>
    </w:div>
    <w:div w:id="1831090678">
      <w:bodyDiv w:val="1"/>
      <w:marLeft w:val="0"/>
      <w:marRight w:val="0"/>
      <w:marTop w:val="0"/>
      <w:marBottom w:val="0"/>
      <w:divBdr>
        <w:top w:val="none" w:sz="0" w:space="0" w:color="auto"/>
        <w:left w:val="none" w:sz="0" w:space="0" w:color="auto"/>
        <w:bottom w:val="none" w:sz="0" w:space="0" w:color="auto"/>
        <w:right w:val="none" w:sz="0" w:space="0" w:color="auto"/>
      </w:divBdr>
      <w:divsChild>
        <w:div w:id="890313002">
          <w:marLeft w:val="0"/>
          <w:marRight w:val="0"/>
          <w:marTop w:val="0"/>
          <w:marBottom w:val="38"/>
          <w:divBdr>
            <w:top w:val="single" w:sz="4" w:space="4" w:color="CCCCCC"/>
            <w:left w:val="single" w:sz="4" w:space="6" w:color="CCCCCC"/>
            <w:bottom w:val="single" w:sz="4" w:space="4" w:color="CCCCCC"/>
            <w:right w:val="single" w:sz="4" w:space="6" w:color="CCCCCC"/>
          </w:divBdr>
        </w:div>
      </w:divsChild>
    </w:div>
    <w:div w:id="1903709358">
      <w:bodyDiv w:val="1"/>
      <w:marLeft w:val="0"/>
      <w:marRight w:val="0"/>
      <w:marTop w:val="0"/>
      <w:marBottom w:val="0"/>
      <w:divBdr>
        <w:top w:val="none" w:sz="0" w:space="0" w:color="auto"/>
        <w:left w:val="none" w:sz="0" w:space="0" w:color="auto"/>
        <w:bottom w:val="none" w:sz="0" w:space="0" w:color="auto"/>
        <w:right w:val="none" w:sz="0" w:space="0" w:color="auto"/>
      </w:divBdr>
      <w:divsChild>
        <w:div w:id="144052008">
          <w:marLeft w:val="0"/>
          <w:marRight w:val="0"/>
          <w:marTop w:val="0"/>
          <w:marBottom w:val="38"/>
          <w:divBdr>
            <w:top w:val="single" w:sz="4" w:space="4" w:color="CCCCCC"/>
            <w:left w:val="single" w:sz="4" w:space="6" w:color="CCCCCC"/>
            <w:bottom w:val="single" w:sz="4" w:space="4" w:color="CCCCCC"/>
            <w:right w:val="single" w:sz="4" w:space="6" w:color="CCCCCC"/>
          </w:divBdr>
        </w:div>
      </w:divsChild>
    </w:div>
    <w:div w:id="1948925686">
      <w:bodyDiv w:val="1"/>
      <w:marLeft w:val="0"/>
      <w:marRight w:val="0"/>
      <w:marTop w:val="0"/>
      <w:marBottom w:val="0"/>
      <w:divBdr>
        <w:top w:val="none" w:sz="0" w:space="0" w:color="auto"/>
        <w:left w:val="none" w:sz="0" w:space="0" w:color="auto"/>
        <w:bottom w:val="none" w:sz="0" w:space="0" w:color="auto"/>
        <w:right w:val="none" w:sz="0" w:space="0" w:color="auto"/>
      </w:divBdr>
    </w:div>
    <w:div w:id="1959676953">
      <w:bodyDiv w:val="1"/>
      <w:marLeft w:val="0"/>
      <w:marRight w:val="0"/>
      <w:marTop w:val="0"/>
      <w:marBottom w:val="0"/>
      <w:divBdr>
        <w:top w:val="none" w:sz="0" w:space="0" w:color="auto"/>
        <w:left w:val="none" w:sz="0" w:space="0" w:color="auto"/>
        <w:bottom w:val="none" w:sz="0" w:space="0" w:color="auto"/>
        <w:right w:val="none" w:sz="0" w:space="0" w:color="auto"/>
      </w:divBdr>
    </w:div>
    <w:div w:id="1965503193">
      <w:bodyDiv w:val="1"/>
      <w:marLeft w:val="0"/>
      <w:marRight w:val="0"/>
      <w:marTop w:val="0"/>
      <w:marBottom w:val="0"/>
      <w:divBdr>
        <w:top w:val="none" w:sz="0" w:space="0" w:color="auto"/>
        <w:left w:val="none" w:sz="0" w:space="0" w:color="auto"/>
        <w:bottom w:val="none" w:sz="0" w:space="0" w:color="auto"/>
        <w:right w:val="none" w:sz="0" w:space="0" w:color="auto"/>
      </w:divBdr>
      <w:divsChild>
        <w:div w:id="1509364350">
          <w:marLeft w:val="0"/>
          <w:marRight w:val="0"/>
          <w:marTop w:val="0"/>
          <w:marBottom w:val="38"/>
          <w:divBdr>
            <w:top w:val="single" w:sz="4" w:space="4" w:color="CCCCCC"/>
            <w:left w:val="single" w:sz="4" w:space="6" w:color="CCCCCC"/>
            <w:bottom w:val="single" w:sz="4" w:space="4" w:color="CCCCCC"/>
            <w:right w:val="single" w:sz="4" w:space="6" w:color="CCCCCC"/>
          </w:divBdr>
        </w:div>
      </w:divsChild>
    </w:div>
    <w:div w:id="2035378170">
      <w:bodyDiv w:val="1"/>
      <w:marLeft w:val="0"/>
      <w:marRight w:val="0"/>
      <w:marTop w:val="0"/>
      <w:marBottom w:val="0"/>
      <w:divBdr>
        <w:top w:val="none" w:sz="0" w:space="0" w:color="auto"/>
        <w:left w:val="none" w:sz="0" w:space="0" w:color="auto"/>
        <w:bottom w:val="none" w:sz="0" w:space="0" w:color="auto"/>
        <w:right w:val="none" w:sz="0" w:space="0" w:color="auto"/>
      </w:divBdr>
    </w:div>
    <w:div w:id="2062711201">
      <w:bodyDiv w:val="1"/>
      <w:marLeft w:val="0"/>
      <w:marRight w:val="0"/>
      <w:marTop w:val="0"/>
      <w:marBottom w:val="0"/>
      <w:divBdr>
        <w:top w:val="none" w:sz="0" w:space="0" w:color="auto"/>
        <w:left w:val="none" w:sz="0" w:space="0" w:color="auto"/>
        <w:bottom w:val="none" w:sz="0" w:space="0" w:color="auto"/>
        <w:right w:val="none" w:sz="0" w:space="0" w:color="auto"/>
      </w:divBdr>
    </w:div>
    <w:div w:id="2088765886">
      <w:bodyDiv w:val="1"/>
      <w:marLeft w:val="0"/>
      <w:marRight w:val="0"/>
      <w:marTop w:val="0"/>
      <w:marBottom w:val="0"/>
      <w:divBdr>
        <w:top w:val="none" w:sz="0" w:space="0" w:color="auto"/>
        <w:left w:val="none" w:sz="0" w:space="0" w:color="auto"/>
        <w:bottom w:val="none" w:sz="0" w:space="0" w:color="auto"/>
        <w:right w:val="none" w:sz="0" w:space="0" w:color="auto"/>
      </w:divBdr>
    </w:div>
    <w:div w:id="213891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hainsk.tom.ru/uploads/content/resursy.gif" TargetMode="External"/><Relationship Id="rId18" Type="http://schemas.openxmlformats.org/officeDocument/2006/relationships/image" Target="media/image7.jpeg"/><Relationship Id="rId26" Type="http://schemas.openxmlformats.org/officeDocument/2006/relationships/hyperlink" Target="http://ru.wikipedia.org/wiki/%D0%90%D1%82%D0%BB%D0%B0%D0%BD%D1%82%D0%B8%D1%87%D0%B5%D1%81%D0%BA%D0%B8%D0%B9_%D0%BE%D0%BA%D0%B5%D0%B0%D0%BD" TargetMode="External"/><Relationship Id="rId39" Type="http://schemas.openxmlformats.org/officeDocument/2006/relationships/hyperlink" Target="http://ru.wikipedia.org/wiki/%D0%9D%D1%8E%D1%80%D1%81%D0%B0_%28%D1%80%D0%B5%D0%BA%D0%B0%29" TargetMode="External"/><Relationship Id="rId3" Type="http://schemas.openxmlformats.org/officeDocument/2006/relationships/styles" Target="styles.xml"/><Relationship Id="rId21" Type="http://schemas.openxmlformats.org/officeDocument/2006/relationships/hyperlink" Target="http://chainsk.tom.ru/uploads/content/tabl3.jpg" TargetMode="External"/><Relationship Id="rId34" Type="http://schemas.openxmlformats.org/officeDocument/2006/relationships/hyperlink" Target="http://ru.wikipedia.org/wiki/%D0%A2%D0%BE%D0%BC%D1%81%D0%BA%D0%B0%D1%8F_%D0%BE%D0%B1%D0%BB%D0%B0%D1%81%D1%82%D1%8C" TargetMode="External"/><Relationship Id="rId42" Type="http://schemas.openxmlformats.org/officeDocument/2006/relationships/image" Target="media/image13.png"/><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hainsk.tom.ru/uploads/content/tabl2.jpg" TargetMode="External"/><Relationship Id="rId25" Type="http://schemas.openxmlformats.org/officeDocument/2006/relationships/image" Target="media/image11.jpeg"/><Relationship Id="rId33" Type="http://schemas.openxmlformats.org/officeDocument/2006/relationships/hyperlink" Target="http://ru.wikipedia.org/wiki/%D0%9A%D0%BE%D0%BB%D0%BF%D0%B0%D1%88%D0%B5%D0%B2%D1%81%D0%BA%D0%B8%D0%B9_%D1%80%D0%B0%D0%B9%D0%BE%D0%BD_%D0%A2%D0%BE%D0%BC%D1%81%D0%BA%D0%BE%D0%B9_%D0%BE%D0%B1%D0%BB%D0%B0%D1%81%D1%82%D0%B8" TargetMode="External"/><Relationship Id="rId38" Type="http://schemas.openxmlformats.org/officeDocument/2006/relationships/hyperlink" Target="http://ru.wikipedia.org/wiki/%D0%91%D0%B0%D0%BA%D1%87%D0%B0%D1%80_%28%D1%80%D0%B5%D0%BA%D0%B0%29" TargetMode="Externa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ru.wikipedia.org/wiki/%D0%A2%D0%BE%D0%BC%D1%81%D0%BA" TargetMode="External"/><Relationship Id="rId41" Type="http://schemas.openxmlformats.org/officeDocument/2006/relationships/hyperlink" Target="http://ru.wikipedia.org/wiki/%D0%98%D0%BA%D1%81%D0%B0_%28%D0%BF%D1%80%D0%B8%D1%82%D0%BE%D0%BA_%D0%A7%D0%B0%D0%B8%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ru.wikipedia.org/wiki/%D0%A7%D0%B0%D0%B8%D0%BD%D1%81%D0%BA%D0%B8%D0%B9_%D1%80%D0%B0%D0%B9%D0%BE%D0%BD_%D0%A2%D0%BE%D0%BC%D1%81%D0%BA%D0%BE%D0%B9_%D0%BE%D0%B1%D0%BB%D0%B0%D1%81%D1%82%D0%B8" TargetMode="External"/><Relationship Id="rId37" Type="http://schemas.openxmlformats.org/officeDocument/2006/relationships/hyperlink" Target="http://ru.wikipedia.org/wiki/%D0%91%D0%B0%D0%BA%D1%87%D0%B0%D1%80_%28%D1%80%D0%B5%D0%BA%D0%B0%29" TargetMode="External"/><Relationship Id="rId40" Type="http://schemas.openxmlformats.org/officeDocument/2006/relationships/hyperlink" Target="http://ru.wikipedia.org/w/index.php?title=%D0%A2%D0%BE%D1%8F_%28%D1%80%D0%B5%D0%BA%D0%B0%29&amp;action=edit&amp;redlink=1"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chainsk.tom.ru/uploads/content/tabl1.jpg" TargetMode="External"/><Relationship Id="rId23" Type="http://schemas.openxmlformats.org/officeDocument/2006/relationships/hyperlink" Target="http://chainsk.tom.ru/uploads/content/resursy2.jpg" TargetMode="External"/><Relationship Id="rId28" Type="http://schemas.openxmlformats.org/officeDocument/2006/relationships/hyperlink" Target="http://ru.wikipedia.org/wiki/%D0%9C%D0%B8%D0%BB%D0%BB%D0%B8%D0%BC%D0%B5%D1%82%D1%80" TargetMode="External"/><Relationship Id="rId36" Type="http://schemas.openxmlformats.org/officeDocument/2006/relationships/hyperlink" Target="http://ru.wikipedia.org/wiki/%D0%9F%D0%B0%D1%80%D0%B1%D0%B8%D0%B3_%28%D1%80%D0%B5%D0%BA%D0%B0%29" TargetMode="External"/><Relationship Id="rId49" Type="http://schemas.openxmlformats.org/officeDocument/2006/relationships/fontTable" Target="fontTable.xml"/><Relationship Id="rId10" Type="http://schemas.openxmlformats.org/officeDocument/2006/relationships/hyperlink" Target="http://www.google.ru/url?sa=i&amp;source=images&amp;cd=&amp;docid=RRiBDG5V9UheCM&amp;tbnid=uzJWZ1LrBWq71M:&amp;ved=0CAgQjRwwAA&amp;url=http://www.sockart.ru/analytics/social_passport/107/&amp;ei=etprUfXJKajQ4QSrxYGwDQ&amp;psig=AFQjCNEWBw5vjxpIDgqebibKiV7Uj1wV_w&amp;ust=1366109178752861" TargetMode="External"/><Relationship Id="rId19" Type="http://schemas.openxmlformats.org/officeDocument/2006/relationships/hyperlink" Target="http://chainsk.tom.ru/uploads/content/resursy1.jpg" TargetMode="External"/><Relationship Id="rId31" Type="http://schemas.openxmlformats.org/officeDocument/2006/relationships/image" Target="media/image12.jpeg"/><Relationship Id="rId44" Type="http://schemas.openxmlformats.org/officeDocument/2006/relationships/hyperlink" Target="http://chainsk.tom.ru/uploads/content/resursy3.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ru.wikipedia.org/wiki/%D0%93%D1%80%D0%B0%D0%B4%D1%83%D1%81_%D0%A6%D0%B5%D0%BB%D1%8C%D1%81%D0%B8%D1%8F" TargetMode="External"/><Relationship Id="rId30" Type="http://schemas.openxmlformats.org/officeDocument/2006/relationships/hyperlink" Target="http://images.yandex.ru/yandsearch?p=1&amp;text=%D1%80%D0%BE%D0%B7%D0%B0%20%D0%B2%D0%B5%D1%82%D1%80%D0%BE%D0%B2%20%D1%82%D0%BE%D0%BC%D1%81%D0%BA%D0%BE%D0%B9%20%D0%BE%D0%B1%D0%BB%D0%B0%D1%81%D1%82%D0%B8&amp;pos=49&amp;uinfo=sw-1730-sh-690-fw-1505-fh-484-pd-1&amp;rpt=simage&amp;img_url=http://kk.convdocs.org/pars_docs/refs/13/12519/12519_html_3d397fb1.jpg" TargetMode="External"/><Relationship Id="rId35" Type="http://schemas.openxmlformats.org/officeDocument/2006/relationships/hyperlink" Target="http://ru.wikipedia.org/wiki/%D0%9E%D0%B1%D1%8C_%28%D1%80%D0%B5%D0%BA%D0%B0%29" TargetMode="External"/><Relationship Id="rId43" Type="http://schemas.openxmlformats.org/officeDocument/2006/relationships/image" Target="media/image14.jpeg"/><Relationship Id="rId48" Type="http://schemas.openxmlformats.org/officeDocument/2006/relationships/footer" Target="foot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86;&#1073;&#1084;&#1077;&#1085;&#1085;&#1080;&#1082;\&#1051;&#1086;&#1084;&#1080;&#1075;&#1086;&#1088;&#1089;&#1082;&#1080;&#1081;,&#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Динамика численности населения</a:t>
            </a:r>
          </a:p>
        </c:rich>
      </c:tx>
      <c:layout>
        <c:manualLayout>
          <c:xMode val="edge"/>
          <c:yMode val="edge"/>
          <c:x val="0.13548600174978129"/>
          <c:y val="1.8518518518518583E-2"/>
        </c:manualLayout>
      </c:layout>
    </c:title>
    <c:plotArea>
      <c:layout>
        <c:manualLayout>
          <c:layoutTarget val="inner"/>
          <c:xMode val="edge"/>
          <c:yMode val="edge"/>
          <c:x val="0.11865169967940845"/>
          <c:y val="0.14035745772119862"/>
          <c:w val="0.70547569158172585"/>
          <c:h val="0.68602436320574089"/>
        </c:manualLayout>
      </c:layout>
      <c:lineChart>
        <c:grouping val="standard"/>
        <c:ser>
          <c:idx val="0"/>
          <c:order val="0"/>
          <c:tx>
            <c:v>динамика численности населения</c:v>
          </c:tx>
          <c:spPr>
            <a:ln>
              <a:solidFill>
                <a:srgbClr val="4000C0"/>
              </a:solidFill>
            </a:ln>
            <a:effectLst>
              <a:outerShdw blurRad="50800" dist="50800" dir="5400000" algn="ctr" rotWithShape="0">
                <a:schemeClr val="bg1">
                  <a:lumMod val="50000"/>
                </a:schemeClr>
              </a:outerShdw>
            </a:effectLst>
          </c:spPr>
          <c:marker>
            <c:symbol val="diamond"/>
            <c:size val="6"/>
            <c:spPr>
              <a:solidFill>
                <a:srgbClr val="7030A0"/>
              </a:solidFill>
              <a:ln>
                <a:solidFill>
                  <a:srgbClr val="4000C0"/>
                </a:solidFill>
              </a:ln>
              <a:effectLst>
                <a:outerShdw blurRad="50800" dist="50800" dir="5400000" algn="ctr" rotWithShape="0">
                  <a:schemeClr val="bg1">
                    <a:lumMod val="50000"/>
                  </a:schemeClr>
                </a:outerShdw>
              </a:effectLst>
            </c:spPr>
          </c:marker>
          <c:dLbls>
            <c:dLbl>
              <c:idx val="0"/>
              <c:layout>
                <c:manualLayout>
                  <c:x val="3.2295271049596411E-2"/>
                  <c:y val="0.11454753722794958"/>
                </c:manualLayout>
              </c:layout>
              <c:dLblPos val="t"/>
              <c:showVal val="1"/>
            </c:dLbl>
            <c:dLbl>
              <c:idx val="1"/>
              <c:layout>
                <c:manualLayout>
                  <c:x val="5.1727515711912156E-2"/>
                  <c:y val="3.7309965786431858E-2"/>
                </c:manualLayout>
              </c:layout>
              <c:dLblPos val="t"/>
              <c:showVal val="1"/>
            </c:dLbl>
            <c:dLbl>
              <c:idx val="2"/>
              <c:layout>
                <c:manualLayout>
                  <c:x val="2.9853066531821203E-2"/>
                  <c:y val="1.930936514744053E-2"/>
                </c:manualLayout>
              </c:layout>
              <c:dLblPos val="t"/>
              <c:showVal val="1"/>
            </c:dLbl>
            <c:dLbl>
              <c:idx val="3"/>
              <c:layout>
                <c:manualLayout>
                  <c:x val="4.3965229117002583E-2"/>
                  <c:y val="9.5445178122314008E-3"/>
                </c:manualLayout>
              </c:layout>
              <c:dLblPos val="t"/>
              <c:showVal val="1"/>
            </c:dLbl>
            <c:dLbl>
              <c:idx val="4"/>
              <c:layout>
                <c:manualLayout>
                  <c:x val="-9.5060349290249403E-3"/>
                  <c:y val="9.4978849293323349E-3"/>
                </c:manualLayout>
              </c:layout>
              <c:dLblPos val="t"/>
              <c:showVal val="1"/>
            </c:dLbl>
            <c:dLbl>
              <c:idx val="5"/>
              <c:layout>
                <c:manualLayout>
                  <c:x val="2.5567029034865428E-2"/>
                  <c:y val="9.6887373614381028E-3"/>
                </c:manualLayout>
              </c:layout>
              <c:dLblPos val="t"/>
              <c:showVal val="1"/>
            </c:dLbl>
            <c:spPr>
              <a:solidFill>
                <a:sysClr val="window" lastClr="FFFFFF"/>
              </a:solidFill>
              <a:ln>
                <a:solidFill>
                  <a:srgbClr val="4000C0"/>
                </a:solidFill>
              </a:ln>
              <a:effectLst>
                <a:outerShdw blurRad="50800" dist="38100" dir="2700000" algn="tl" rotWithShape="0">
                  <a:sysClr val="windowText" lastClr="000000">
                    <a:lumMod val="95000"/>
                    <a:lumOff val="5000"/>
                    <a:alpha val="55000"/>
                  </a:sysClr>
                </a:outerShdw>
              </a:effectLst>
            </c:spPr>
            <c:dLblPos val="t"/>
            <c:showVal val="1"/>
          </c:dLbls>
          <c:cat>
            <c:numRef>
              <c:f>Лист1!$B$6:$G$6</c:f>
              <c:numCache>
                <c:formatCode>General</c:formatCode>
                <c:ptCount val="6"/>
                <c:pt idx="0">
                  <c:v>2008</c:v>
                </c:pt>
                <c:pt idx="1">
                  <c:v>2009</c:v>
                </c:pt>
                <c:pt idx="2">
                  <c:v>2010</c:v>
                </c:pt>
                <c:pt idx="3">
                  <c:v>2011</c:v>
                </c:pt>
                <c:pt idx="4">
                  <c:v>2012</c:v>
                </c:pt>
                <c:pt idx="5">
                  <c:v>2013</c:v>
                </c:pt>
              </c:numCache>
            </c:numRef>
          </c:cat>
          <c:val>
            <c:numRef>
              <c:f>Лист1!$B$4:$G$4</c:f>
              <c:numCache>
                <c:formatCode>General</c:formatCode>
                <c:ptCount val="6"/>
                <c:pt idx="0">
                  <c:v>3603</c:v>
                </c:pt>
                <c:pt idx="1">
                  <c:v>3631</c:v>
                </c:pt>
                <c:pt idx="2">
                  <c:v>3601</c:v>
                </c:pt>
                <c:pt idx="3">
                  <c:v>3541</c:v>
                </c:pt>
                <c:pt idx="4">
                  <c:v>3554</c:v>
                </c:pt>
                <c:pt idx="5">
                  <c:v>3407</c:v>
                </c:pt>
              </c:numCache>
            </c:numRef>
          </c:val>
        </c:ser>
        <c:marker val="1"/>
        <c:axId val="154075520"/>
        <c:axId val="154077056"/>
      </c:lineChart>
      <c:catAx>
        <c:axId val="154075520"/>
        <c:scaling>
          <c:orientation val="minMax"/>
        </c:scaling>
        <c:axPos val="b"/>
        <c:numFmt formatCode="General" sourceLinked="1"/>
        <c:majorTickMark val="none"/>
        <c:tickLblPos val="nextTo"/>
        <c:crossAx val="154077056"/>
        <c:crosses val="autoZero"/>
        <c:auto val="1"/>
        <c:lblAlgn val="ctr"/>
        <c:lblOffset val="100"/>
      </c:catAx>
      <c:valAx>
        <c:axId val="154077056"/>
        <c:scaling>
          <c:orientation val="minMax"/>
        </c:scaling>
        <c:axPos val="l"/>
        <c:majorGridlines/>
        <c:numFmt formatCode="General" sourceLinked="1"/>
        <c:majorTickMark val="none"/>
        <c:tickLblPos val="nextTo"/>
        <c:crossAx val="154075520"/>
        <c:crosses val="autoZero"/>
        <c:crossBetween val="between"/>
      </c:valAx>
    </c:plotArea>
    <c:legend>
      <c:legendPos val="r"/>
      <c:layout>
        <c:manualLayout>
          <c:xMode val="edge"/>
          <c:yMode val="edge"/>
          <c:x val="9.503571814693702E-3"/>
          <c:y val="0.90111994341497792"/>
          <c:w val="0.98823375179178996"/>
          <c:h val="9.5274778720476502E-2"/>
        </c:manualLayout>
      </c:layout>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038FBB-3CC6-43BD-8508-F55AC2CA0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46878</Words>
  <Characters>267211</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ЧАСТЬ I</vt:lpstr>
    </vt:vector>
  </TitlesOfParts>
  <Company/>
  <LinksUpToDate>false</LinksUpToDate>
  <CharactersWithSpaces>313463</CharactersWithSpaces>
  <SharedDoc>false</SharedDoc>
  <HLinks>
    <vt:vector size="600" baseType="variant">
      <vt:variant>
        <vt:i4>3866658</vt:i4>
      </vt:variant>
      <vt:variant>
        <vt:i4>477</vt:i4>
      </vt:variant>
      <vt:variant>
        <vt:i4>0</vt:i4>
      </vt:variant>
      <vt:variant>
        <vt:i4>5</vt:i4>
      </vt:variant>
      <vt:variant>
        <vt:lpwstr>http://chainsk.tom.ru/uploads/content/resursy3.jpg</vt:lpwstr>
      </vt:variant>
      <vt:variant>
        <vt:lpwstr/>
      </vt:variant>
      <vt:variant>
        <vt:i4>7733346</vt:i4>
      </vt:variant>
      <vt:variant>
        <vt:i4>474</vt:i4>
      </vt:variant>
      <vt:variant>
        <vt:i4>0</vt:i4>
      </vt:variant>
      <vt:variant>
        <vt:i4>5</vt:i4>
      </vt:variant>
      <vt:variant>
        <vt:lpwstr>http://ru.wikipedia.org/wiki/%D0%98%D0%BA%D1%81%D0%B0_%28%D0%BF%D1%80%D0%B8%D1%82%D0%BE%D0%BA_%D0%A7%D0%B0%D0%B8%29</vt:lpwstr>
      </vt:variant>
      <vt:variant>
        <vt:lpwstr/>
      </vt:variant>
      <vt:variant>
        <vt:i4>5505084</vt:i4>
      </vt:variant>
      <vt:variant>
        <vt:i4>471</vt:i4>
      </vt:variant>
      <vt:variant>
        <vt:i4>0</vt:i4>
      </vt:variant>
      <vt:variant>
        <vt:i4>5</vt:i4>
      </vt:variant>
      <vt:variant>
        <vt:lpwstr>http://ru.wikipedia.org/w/index.php?title=%D0%A2%D0%BE%D1%8F_%28%D1%80%D0%B5%D0%BA%D0%B0%29&amp;action=edit&amp;redlink=1</vt:lpwstr>
      </vt:variant>
      <vt:variant>
        <vt:lpwstr/>
      </vt:variant>
      <vt:variant>
        <vt:i4>5570596</vt:i4>
      </vt:variant>
      <vt:variant>
        <vt:i4>468</vt:i4>
      </vt:variant>
      <vt:variant>
        <vt:i4>0</vt:i4>
      </vt:variant>
      <vt:variant>
        <vt:i4>5</vt:i4>
      </vt:variant>
      <vt:variant>
        <vt:lpwstr>http://ru.wikipedia.org/wiki/%D0%9D%D1%8E%D1%80%D1%81%D0%B0_%28%D1%80%D0%B5%D0%BA%D0%B0%29</vt:lpwstr>
      </vt:variant>
      <vt:variant>
        <vt:lpwstr/>
      </vt:variant>
      <vt:variant>
        <vt:i4>7929858</vt:i4>
      </vt:variant>
      <vt:variant>
        <vt:i4>465</vt:i4>
      </vt:variant>
      <vt:variant>
        <vt:i4>0</vt:i4>
      </vt:variant>
      <vt:variant>
        <vt:i4>5</vt:i4>
      </vt:variant>
      <vt:variant>
        <vt:lpwstr>http://ru.wikipedia.org/wiki/%D0%91%D0%B0%D0%BA%D1%87%D0%B0%D1%80_%28%D1%80%D0%B5%D0%BA%D0%B0%29</vt:lpwstr>
      </vt:variant>
      <vt:variant>
        <vt:lpwstr/>
      </vt:variant>
      <vt:variant>
        <vt:i4>7929858</vt:i4>
      </vt:variant>
      <vt:variant>
        <vt:i4>462</vt:i4>
      </vt:variant>
      <vt:variant>
        <vt:i4>0</vt:i4>
      </vt:variant>
      <vt:variant>
        <vt:i4>5</vt:i4>
      </vt:variant>
      <vt:variant>
        <vt:lpwstr>http://ru.wikipedia.org/wiki/%D0%91%D0%B0%D0%BA%D1%87%D0%B0%D1%80_%28%D1%80%D0%B5%D0%BA%D0%B0%29</vt:lpwstr>
      </vt:variant>
      <vt:variant>
        <vt:lpwstr/>
      </vt:variant>
      <vt:variant>
        <vt:i4>2228233</vt:i4>
      </vt:variant>
      <vt:variant>
        <vt:i4>459</vt:i4>
      </vt:variant>
      <vt:variant>
        <vt:i4>0</vt:i4>
      </vt:variant>
      <vt:variant>
        <vt:i4>5</vt:i4>
      </vt:variant>
      <vt:variant>
        <vt:lpwstr>http://ru.wikipedia.org/wiki/%D0%9F%D0%B0%D1%80%D0%B1%D0%B8%D0%B3_%28%D1%80%D0%B5%D0%BA%D0%B0%29</vt:lpwstr>
      </vt:variant>
      <vt:variant>
        <vt:lpwstr/>
      </vt:variant>
      <vt:variant>
        <vt:i4>5570595</vt:i4>
      </vt:variant>
      <vt:variant>
        <vt:i4>456</vt:i4>
      </vt:variant>
      <vt:variant>
        <vt:i4>0</vt:i4>
      </vt:variant>
      <vt:variant>
        <vt:i4>5</vt:i4>
      </vt:variant>
      <vt:variant>
        <vt:lpwstr>http://ru.wikipedia.org/wiki/%D0%9E%D0%B1%D1%8C_%28%D1%80%D0%B5%D0%BA%D0%B0%29</vt:lpwstr>
      </vt:variant>
      <vt:variant>
        <vt:lpwstr/>
      </vt:variant>
      <vt:variant>
        <vt:i4>262257</vt:i4>
      </vt:variant>
      <vt:variant>
        <vt:i4>453</vt:i4>
      </vt:variant>
      <vt:variant>
        <vt:i4>0</vt:i4>
      </vt:variant>
      <vt:variant>
        <vt:i4>5</vt:i4>
      </vt:variant>
      <vt:variant>
        <vt:lpwstr>http://ru.wikipedia.org/wiki/%D0%A2%D0%BE%D0%BC%D1%81%D0%BA%D0%B0%D1%8F_%D0%BE%D0%B1%D0%BB%D0%B0%D1%81%D1%82%D1%8C</vt:lpwstr>
      </vt:variant>
      <vt:variant>
        <vt:lpwstr/>
      </vt:variant>
      <vt:variant>
        <vt:i4>7929869</vt:i4>
      </vt:variant>
      <vt:variant>
        <vt:i4>450</vt:i4>
      </vt:variant>
      <vt:variant>
        <vt:i4>0</vt:i4>
      </vt:variant>
      <vt:variant>
        <vt:i4>5</vt:i4>
      </vt:variant>
      <vt:variant>
        <vt:lpwstr>http://ru.wikipedia.org/wiki/%D0%9A%D0%BE%D0%BB%D0%BF%D0%B0%D1%88%D0%B5%D0%B2%D1%81%D0%BA%D0%B8%D0%B9_%D1%80%D0%B0%D0%B9%D0%BE%D0%BD_%D0%A2%D0%BE%D0%BC%D1%81%D0%BA%D0%BE%D0%B9_%D0%BE%D0%B1%D0%BB%D0%B0%D1%81%D1%82%D0%B8</vt:lpwstr>
      </vt:variant>
      <vt:variant>
        <vt:lpwstr/>
      </vt:variant>
      <vt:variant>
        <vt:i4>7995481</vt:i4>
      </vt:variant>
      <vt:variant>
        <vt:i4>447</vt:i4>
      </vt:variant>
      <vt:variant>
        <vt:i4>0</vt:i4>
      </vt:variant>
      <vt:variant>
        <vt:i4>5</vt:i4>
      </vt:variant>
      <vt:variant>
        <vt:lpwstr>http://ru.wikipedia.org/wiki/%D0%A7%D0%B0%D0%B8%D0%BD%D1%81%D0%BA%D0%B8%D0%B9_%D1%80%D0%B0%D0%B9%D0%BE%D0%BD_%D0%A2%D0%BE%D0%BC%D1%81%D0%BA%D0%BE%D0%B9_%D0%BE%D0%B1%D0%BB%D0%B0%D1%81%D1%82%D0%B8</vt:lpwstr>
      </vt:variant>
      <vt:variant>
        <vt:lpwstr/>
      </vt:variant>
      <vt:variant>
        <vt:i4>7471209</vt:i4>
      </vt:variant>
      <vt:variant>
        <vt:i4>444</vt:i4>
      </vt:variant>
      <vt:variant>
        <vt:i4>0</vt:i4>
      </vt:variant>
      <vt:variant>
        <vt:i4>5</vt:i4>
      </vt:variant>
      <vt:variant>
        <vt:lpwstr>http://images.yandex.ru/yandsearch?p=1&amp;text=%D1%80%D0%BE%D0%B7%D0%B0 %D0%B2%D0%B5%D1%82%D1%80%D0%BE%D0%B2 %D1%82%D0%BE%D0%BC%D1%81%D0%BA%D0%BE%D0%B9 %D0%BE%D0%B1%D0%BB%D0%B0%D1%81%D1%82%D0%B8&amp;pos=49&amp;uinfo=sw-1730-sh-690-fw-1505-fh-484-pd-1&amp;rpt=simage&amp;img_url=http://kk.convdocs.org/pars_docs/refs/13/12519/12519_html_3d397fb1.jpg</vt:lpwstr>
      </vt:variant>
      <vt:variant>
        <vt:lpwstr/>
      </vt:variant>
      <vt:variant>
        <vt:i4>6553688</vt:i4>
      </vt:variant>
      <vt:variant>
        <vt:i4>441</vt:i4>
      </vt:variant>
      <vt:variant>
        <vt:i4>0</vt:i4>
      </vt:variant>
      <vt:variant>
        <vt:i4>5</vt:i4>
      </vt:variant>
      <vt:variant>
        <vt:lpwstr>http://ru.wikipedia.org/wiki/%D0%A2%D0%BE%D0%BC%D1%81%D0%BA</vt:lpwstr>
      </vt:variant>
      <vt:variant>
        <vt:lpwstr>cite_note-Meteoweb.ru-82</vt:lpwstr>
      </vt:variant>
      <vt:variant>
        <vt:i4>2359400</vt:i4>
      </vt:variant>
      <vt:variant>
        <vt:i4>438</vt:i4>
      </vt:variant>
      <vt:variant>
        <vt:i4>0</vt:i4>
      </vt:variant>
      <vt:variant>
        <vt:i4>5</vt:i4>
      </vt:variant>
      <vt:variant>
        <vt:lpwstr>http://ru.wikipedia.org/wiki/%D0%9C%D0%B8%D0%BB%D0%BB%D0%B8%D0%BC%D0%B5%D1%82%D1%80</vt:lpwstr>
      </vt:variant>
      <vt:variant>
        <vt:lpwstr/>
      </vt:variant>
      <vt:variant>
        <vt:i4>8060932</vt:i4>
      </vt:variant>
      <vt:variant>
        <vt:i4>435</vt:i4>
      </vt:variant>
      <vt:variant>
        <vt:i4>0</vt:i4>
      </vt:variant>
      <vt:variant>
        <vt:i4>5</vt:i4>
      </vt:variant>
      <vt:variant>
        <vt:lpwstr>http://ru.wikipedia.org/wiki/%D0%93%D1%80%D0%B0%D0%B4%D1%83%D1%81_%D0%A6%D0%B5%D0%BB%D1%8C%D1%81%D0%B8%D1%8F</vt:lpwstr>
      </vt:variant>
      <vt:variant>
        <vt:lpwstr/>
      </vt:variant>
      <vt:variant>
        <vt:i4>6226037</vt:i4>
      </vt:variant>
      <vt:variant>
        <vt:i4>432</vt:i4>
      </vt:variant>
      <vt:variant>
        <vt:i4>0</vt:i4>
      </vt:variant>
      <vt:variant>
        <vt:i4>5</vt:i4>
      </vt:variant>
      <vt:variant>
        <vt:lpwstr>http://ru.wikipedia.org/wiki/%D0%90%D1%82%D0%BB%D0%B0%D0%BD%D1%82%D0%B8%D1%87%D0%B5%D1%81%D0%BA%D0%B8%D0%B9_%D0%BE%D0%BA%D0%B5%D0%B0%D0%BD</vt:lpwstr>
      </vt:variant>
      <vt:variant>
        <vt:lpwstr/>
      </vt:variant>
      <vt:variant>
        <vt:i4>3801122</vt:i4>
      </vt:variant>
      <vt:variant>
        <vt:i4>429</vt:i4>
      </vt:variant>
      <vt:variant>
        <vt:i4>0</vt:i4>
      </vt:variant>
      <vt:variant>
        <vt:i4>5</vt:i4>
      </vt:variant>
      <vt:variant>
        <vt:lpwstr>http://chainsk.tom.ru/uploads/content/resursy2.jpg</vt:lpwstr>
      </vt:variant>
      <vt:variant>
        <vt:lpwstr/>
      </vt:variant>
      <vt:variant>
        <vt:i4>3473465</vt:i4>
      </vt:variant>
      <vt:variant>
        <vt:i4>426</vt:i4>
      </vt:variant>
      <vt:variant>
        <vt:i4>0</vt:i4>
      </vt:variant>
      <vt:variant>
        <vt:i4>5</vt:i4>
      </vt:variant>
      <vt:variant>
        <vt:lpwstr>http://chainsk.tom.ru/uploads/content/tabl3.jpg</vt:lpwstr>
      </vt:variant>
      <vt:variant>
        <vt:lpwstr/>
      </vt:variant>
      <vt:variant>
        <vt:i4>3735586</vt:i4>
      </vt:variant>
      <vt:variant>
        <vt:i4>423</vt:i4>
      </vt:variant>
      <vt:variant>
        <vt:i4>0</vt:i4>
      </vt:variant>
      <vt:variant>
        <vt:i4>5</vt:i4>
      </vt:variant>
      <vt:variant>
        <vt:lpwstr>http://chainsk.tom.ru/uploads/content/resursy1.jpg</vt:lpwstr>
      </vt:variant>
      <vt:variant>
        <vt:lpwstr/>
      </vt:variant>
      <vt:variant>
        <vt:i4>3473464</vt:i4>
      </vt:variant>
      <vt:variant>
        <vt:i4>420</vt:i4>
      </vt:variant>
      <vt:variant>
        <vt:i4>0</vt:i4>
      </vt:variant>
      <vt:variant>
        <vt:i4>5</vt:i4>
      </vt:variant>
      <vt:variant>
        <vt:lpwstr>http://chainsk.tom.ru/uploads/content/tabl2.jpg</vt:lpwstr>
      </vt:variant>
      <vt:variant>
        <vt:lpwstr/>
      </vt:variant>
      <vt:variant>
        <vt:i4>3473467</vt:i4>
      </vt:variant>
      <vt:variant>
        <vt:i4>417</vt:i4>
      </vt:variant>
      <vt:variant>
        <vt:i4>0</vt:i4>
      </vt:variant>
      <vt:variant>
        <vt:i4>5</vt:i4>
      </vt:variant>
      <vt:variant>
        <vt:lpwstr>http://chainsk.tom.ru/uploads/content/tabl1.jpg</vt:lpwstr>
      </vt:variant>
      <vt:variant>
        <vt:lpwstr/>
      </vt:variant>
      <vt:variant>
        <vt:i4>4325403</vt:i4>
      </vt:variant>
      <vt:variant>
        <vt:i4>414</vt:i4>
      </vt:variant>
      <vt:variant>
        <vt:i4>0</vt:i4>
      </vt:variant>
      <vt:variant>
        <vt:i4>5</vt:i4>
      </vt:variant>
      <vt:variant>
        <vt:lpwstr>http://chainsk.tom.ru/uploads/content/resursy.gif</vt:lpwstr>
      </vt:variant>
      <vt:variant>
        <vt:lpwstr/>
      </vt:variant>
      <vt:variant>
        <vt:i4>3014761</vt:i4>
      </vt:variant>
      <vt:variant>
        <vt:i4>411</vt:i4>
      </vt:variant>
      <vt:variant>
        <vt:i4>0</vt:i4>
      </vt:variant>
      <vt:variant>
        <vt:i4>5</vt:i4>
      </vt:variant>
      <vt:variant>
        <vt:lpwstr>http://www.google.ru/url?sa=i&amp;source=images&amp;cd=&amp;docid=RRiBDG5V9UheCM&amp;tbnid=uzJWZ1LrBWq71M:&amp;ved=0CAgQjRwwAA&amp;url=http://www.sockart.ru/analytics/social_passport/107/&amp;ei=etprUfXJKajQ4QSrxYGwDQ&amp;psig=AFQjCNEWBw5vjxpIDgqebibKiV7Uj1wV_w&amp;ust=1366109178752861</vt:lpwstr>
      </vt:variant>
      <vt:variant>
        <vt:lpwstr/>
      </vt:variant>
      <vt:variant>
        <vt:i4>1507380</vt:i4>
      </vt:variant>
      <vt:variant>
        <vt:i4>404</vt:i4>
      </vt:variant>
      <vt:variant>
        <vt:i4>0</vt:i4>
      </vt:variant>
      <vt:variant>
        <vt:i4>5</vt:i4>
      </vt:variant>
      <vt:variant>
        <vt:lpwstr/>
      </vt:variant>
      <vt:variant>
        <vt:lpwstr>_Toc356377617</vt:lpwstr>
      </vt:variant>
      <vt:variant>
        <vt:i4>1507380</vt:i4>
      </vt:variant>
      <vt:variant>
        <vt:i4>398</vt:i4>
      </vt:variant>
      <vt:variant>
        <vt:i4>0</vt:i4>
      </vt:variant>
      <vt:variant>
        <vt:i4>5</vt:i4>
      </vt:variant>
      <vt:variant>
        <vt:lpwstr/>
      </vt:variant>
      <vt:variant>
        <vt:lpwstr>_Toc356377616</vt:lpwstr>
      </vt:variant>
      <vt:variant>
        <vt:i4>1507380</vt:i4>
      </vt:variant>
      <vt:variant>
        <vt:i4>392</vt:i4>
      </vt:variant>
      <vt:variant>
        <vt:i4>0</vt:i4>
      </vt:variant>
      <vt:variant>
        <vt:i4>5</vt:i4>
      </vt:variant>
      <vt:variant>
        <vt:lpwstr/>
      </vt:variant>
      <vt:variant>
        <vt:lpwstr>_Toc356377615</vt:lpwstr>
      </vt:variant>
      <vt:variant>
        <vt:i4>1507380</vt:i4>
      </vt:variant>
      <vt:variant>
        <vt:i4>386</vt:i4>
      </vt:variant>
      <vt:variant>
        <vt:i4>0</vt:i4>
      </vt:variant>
      <vt:variant>
        <vt:i4>5</vt:i4>
      </vt:variant>
      <vt:variant>
        <vt:lpwstr/>
      </vt:variant>
      <vt:variant>
        <vt:lpwstr>_Toc356377614</vt:lpwstr>
      </vt:variant>
      <vt:variant>
        <vt:i4>1507380</vt:i4>
      </vt:variant>
      <vt:variant>
        <vt:i4>380</vt:i4>
      </vt:variant>
      <vt:variant>
        <vt:i4>0</vt:i4>
      </vt:variant>
      <vt:variant>
        <vt:i4>5</vt:i4>
      </vt:variant>
      <vt:variant>
        <vt:lpwstr/>
      </vt:variant>
      <vt:variant>
        <vt:lpwstr>_Toc356377613</vt:lpwstr>
      </vt:variant>
      <vt:variant>
        <vt:i4>1507380</vt:i4>
      </vt:variant>
      <vt:variant>
        <vt:i4>374</vt:i4>
      </vt:variant>
      <vt:variant>
        <vt:i4>0</vt:i4>
      </vt:variant>
      <vt:variant>
        <vt:i4>5</vt:i4>
      </vt:variant>
      <vt:variant>
        <vt:lpwstr/>
      </vt:variant>
      <vt:variant>
        <vt:lpwstr>_Toc356377612</vt:lpwstr>
      </vt:variant>
      <vt:variant>
        <vt:i4>1507380</vt:i4>
      </vt:variant>
      <vt:variant>
        <vt:i4>368</vt:i4>
      </vt:variant>
      <vt:variant>
        <vt:i4>0</vt:i4>
      </vt:variant>
      <vt:variant>
        <vt:i4>5</vt:i4>
      </vt:variant>
      <vt:variant>
        <vt:lpwstr/>
      </vt:variant>
      <vt:variant>
        <vt:lpwstr>_Toc356377611</vt:lpwstr>
      </vt:variant>
      <vt:variant>
        <vt:i4>1507380</vt:i4>
      </vt:variant>
      <vt:variant>
        <vt:i4>362</vt:i4>
      </vt:variant>
      <vt:variant>
        <vt:i4>0</vt:i4>
      </vt:variant>
      <vt:variant>
        <vt:i4>5</vt:i4>
      </vt:variant>
      <vt:variant>
        <vt:lpwstr/>
      </vt:variant>
      <vt:variant>
        <vt:lpwstr>_Toc356377610</vt:lpwstr>
      </vt:variant>
      <vt:variant>
        <vt:i4>1441844</vt:i4>
      </vt:variant>
      <vt:variant>
        <vt:i4>356</vt:i4>
      </vt:variant>
      <vt:variant>
        <vt:i4>0</vt:i4>
      </vt:variant>
      <vt:variant>
        <vt:i4>5</vt:i4>
      </vt:variant>
      <vt:variant>
        <vt:lpwstr/>
      </vt:variant>
      <vt:variant>
        <vt:lpwstr>_Toc356377609</vt:lpwstr>
      </vt:variant>
      <vt:variant>
        <vt:i4>1441844</vt:i4>
      </vt:variant>
      <vt:variant>
        <vt:i4>350</vt:i4>
      </vt:variant>
      <vt:variant>
        <vt:i4>0</vt:i4>
      </vt:variant>
      <vt:variant>
        <vt:i4>5</vt:i4>
      </vt:variant>
      <vt:variant>
        <vt:lpwstr/>
      </vt:variant>
      <vt:variant>
        <vt:lpwstr>_Toc356377608</vt:lpwstr>
      </vt:variant>
      <vt:variant>
        <vt:i4>1441844</vt:i4>
      </vt:variant>
      <vt:variant>
        <vt:i4>344</vt:i4>
      </vt:variant>
      <vt:variant>
        <vt:i4>0</vt:i4>
      </vt:variant>
      <vt:variant>
        <vt:i4>5</vt:i4>
      </vt:variant>
      <vt:variant>
        <vt:lpwstr/>
      </vt:variant>
      <vt:variant>
        <vt:lpwstr>_Toc356377607</vt:lpwstr>
      </vt:variant>
      <vt:variant>
        <vt:i4>1441844</vt:i4>
      </vt:variant>
      <vt:variant>
        <vt:i4>338</vt:i4>
      </vt:variant>
      <vt:variant>
        <vt:i4>0</vt:i4>
      </vt:variant>
      <vt:variant>
        <vt:i4>5</vt:i4>
      </vt:variant>
      <vt:variant>
        <vt:lpwstr/>
      </vt:variant>
      <vt:variant>
        <vt:lpwstr>_Toc356377606</vt:lpwstr>
      </vt:variant>
      <vt:variant>
        <vt:i4>1441844</vt:i4>
      </vt:variant>
      <vt:variant>
        <vt:i4>332</vt:i4>
      </vt:variant>
      <vt:variant>
        <vt:i4>0</vt:i4>
      </vt:variant>
      <vt:variant>
        <vt:i4>5</vt:i4>
      </vt:variant>
      <vt:variant>
        <vt:lpwstr/>
      </vt:variant>
      <vt:variant>
        <vt:lpwstr>_Toc356377605</vt:lpwstr>
      </vt:variant>
      <vt:variant>
        <vt:i4>1441844</vt:i4>
      </vt:variant>
      <vt:variant>
        <vt:i4>326</vt:i4>
      </vt:variant>
      <vt:variant>
        <vt:i4>0</vt:i4>
      </vt:variant>
      <vt:variant>
        <vt:i4>5</vt:i4>
      </vt:variant>
      <vt:variant>
        <vt:lpwstr/>
      </vt:variant>
      <vt:variant>
        <vt:lpwstr>_Toc356377604</vt:lpwstr>
      </vt:variant>
      <vt:variant>
        <vt:i4>1441844</vt:i4>
      </vt:variant>
      <vt:variant>
        <vt:i4>320</vt:i4>
      </vt:variant>
      <vt:variant>
        <vt:i4>0</vt:i4>
      </vt:variant>
      <vt:variant>
        <vt:i4>5</vt:i4>
      </vt:variant>
      <vt:variant>
        <vt:lpwstr/>
      </vt:variant>
      <vt:variant>
        <vt:lpwstr>_Toc356377603</vt:lpwstr>
      </vt:variant>
      <vt:variant>
        <vt:i4>1441844</vt:i4>
      </vt:variant>
      <vt:variant>
        <vt:i4>314</vt:i4>
      </vt:variant>
      <vt:variant>
        <vt:i4>0</vt:i4>
      </vt:variant>
      <vt:variant>
        <vt:i4>5</vt:i4>
      </vt:variant>
      <vt:variant>
        <vt:lpwstr/>
      </vt:variant>
      <vt:variant>
        <vt:lpwstr>_Toc356377602</vt:lpwstr>
      </vt:variant>
      <vt:variant>
        <vt:i4>1441844</vt:i4>
      </vt:variant>
      <vt:variant>
        <vt:i4>308</vt:i4>
      </vt:variant>
      <vt:variant>
        <vt:i4>0</vt:i4>
      </vt:variant>
      <vt:variant>
        <vt:i4>5</vt:i4>
      </vt:variant>
      <vt:variant>
        <vt:lpwstr/>
      </vt:variant>
      <vt:variant>
        <vt:lpwstr>_Toc356377601</vt:lpwstr>
      </vt:variant>
      <vt:variant>
        <vt:i4>1441844</vt:i4>
      </vt:variant>
      <vt:variant>
        <vt:i4>302</vt:i4>
      </vt:variant>
      <vt:variant>
        <vt:i4>0</vt:i4>
      </vt:variant>
      <vt:variant>
        <vt:i4>5</vt:i4>
      </vt:variant>
      <vt:variant>
        <vt:lpwstr/>
      </vt:variant>
      <vt:variant>
        <vt:lpwstr>_Toc356377600</vt:lpwstr>
      </vt:variant>
      <vt:variant>
        <vt:i4>2031671</vt:i4>
      </vt:variant>
      <vt:variant>
        <vt:i4>296</vt:i4>
      </vt:variant>
      <vt:variant>
        <vt:i4>0</vt:i4>
      </vt:variant>
      <vt:variant>
        <vt:i4>5</vt:i4>
      </vt:variant>
      <vt:variant>
        <vt:lpwstr/>
      </vt:variant>
      <vt:variant>
        <vt:lpwstr>_Toc356377599</vt:lpwstr>
      </vt:variant>
      <vt:variant>
        <vt:i4>2031671</vt:i4>
      </vt:variant>
      <vt:variant>
        <vt:i4>290</vt:i4>
      </vt:variant>
      <vt:variant>
        <vt:i4>0</vt:i4>
      </vt:variant>
      <vt:variant>
        <vt:i4>5</vt:i4>
      </vt:variant>
      <vt:variant>
        <vt:lpwstr/>
      </vt:variant>
      <vt:variant>
        <vt:lpwstr>_Toc356377598</vt:lpwstr>
      </vt:variant>
      <vt:variant>
        <vt:i4>2031671</vt:i4>
      </vt:variant>
      <vt:variant>
        <vt:i4>284</vt:i4>
      </vt:variant>
      <vt:variant>
        <vt:i4>0</vt:i4>
      </vt:variant>
      <vt:variant>
        <vt:i4>5</vt:i4>
      </vt:variant>
      <vt:variant>
        <vt:lpwstr/>
      </vt:variant>
      <vt:variant>
        <vt:lpwstr>_Toc356377597</vt:lpwstr>
      </vt:variant>
      <vt:variant>
        <vt:i4>2031671</vt:i4>
      </vt:variant>
      <vt:variant>
        <vt:i4>278</vt:i4>
      </vt:variant>
      <vt:variant>
        <vt:i4>0</vt:i4>
      </vt:variant>
      <vt:variant>
        <vt:i4>5</vt:i4>
      </vt:variant>
      <vt:variant>
        <vt:lpwstr/>
      </vt:variant>
      <vt:variant>
        <vt:lpwstr>_Toc356377596</vt:lpwstr>
      </vt:variant>
      <vt:variant>
        <vt:i4>2031671</vt:i4>
      </vt:variant>
      <vt:variant>
        <vt:i4>272</vt:i4>
      </vt:variant>
      <vt:variant>
        <vt:i4>0</vt:i4>
      </vt:variant>
      <vt:variant>
        <vt:i4>5</vt:i4>
      </vt:variant>
      <vt:variant>
        <vt:lpwstr/>
      </vt:variant>
      <vt:variant>
        <vt:lpwstr>_Toc356377595</vt:lpwstr>
      </vt:variant>
      <vt:variant>
        <vt:i4>2031671</vt:i4>
      </vt:variant>
      <vt:variant>
        <vt:i4>266</vt:i4>
      </vt:variant>
      <vt:variant>
        <vt:i4>0</vt:i4>
      </vt:variant>
      <vt:variant>
        <vt:i4>5</vt:i4>
      </vt:variant>
      <vt:variant>
        <vt:lpwstr/>
      </vt:variant>
      <vt:variant>
        <vt:lpwstr>_Toc356377594</vt:lpwstr>
      </vt:variant>
      <vt:variant>
        <vt:i4>2031671</vt:i4>
      </vt:variant>
      <vt:variant>
        <vt:i4>260</vt:i4>
      </vt:variant>
      <vt:variant>
        <vt:i4>0</vt:i4>
      </vt:variant>
      <vt:variant>
        <vt:i4>5</vt:i4>
      </vt:variant>
      <vt:variant>
        <vt:lpwstr/>
      </vt:variant>
      <vt:variant>
        <vt:lpwstr>_Toc356377593</vt:lpwstr>
      </vt:variant>
      <vt:variant>
        <vt:i4>2031671</vt:i4>
      </vt:variant>
      <vt:variant>
        <vt:i4>254</vt:i4>
      </vt:variant>
      <vt:variant>
        <vt:i4>0</vt:i4>
      </vt:variant>
      <vt:variant>
        <vt:i4>5</vt:i4>
      </vt:variant>
      <vt:variant>
        <vt:lpwstr/>
      </vt:variant>
      <vt:variant>
        <vt:lpwstr>_Toc356377592</vt:lpwstr>
      </vt:variant>
      <vt:variant>
        <vt:i4>2031671</vt:i4>
      </vt:variant>
      <vt:variant>
        <vt:i4>248</vt:i4>
      </vt:variant>
      <vt:variant>
        <vt:i4>0</vt:i4>
      </vt:variant>
      <vt:variant>
        <vt:i4>5</vt:i4>
      </vt:variant>
      <vt:variant>
        <vt:lpwstr/>
      </vt:variant>
      <vt:variant>
        <vt:lpwstr>_Toc356377591</vt:lpwstr>
      </vt:variant>
      <vt:variant>
        <vt:i4>2031671</vt:i4>
      </vt:variant>
      <vt:variant>
        <vt:i4>242</vt:i4>
      </vt:variant>
      <vt:variant>
        <vt:i4>0</vt:i4>
      </vt:variant>
      <vt:variant>
        <vt:i4>5</vt:i4>
      </vt:variant>
      <vt:variant>
        <vt:lpwstr/>
      </vt:variant>
      <vt:variant>
        <vt:lpwstr>_Toc356377590</vt:lpwstr>
      </vt:variant>
      <vt:variant>
        <vt:i4>1966135</vt:i4>
      </vt:variant>
      <vt:variant>
        <vt:i4>236</vt:i4>
      </vt:variant>
      <vt:variant>
        <vt:i4>0</vt:i4>
      </vt:variant>
      <vt:variant>
        <vt:i4>5</vt:i4>
      </vt:variant>
      <vt:variant>
        <vt:lpwstr/>
      </vt:variant>
      <vt:variant>
        <vt:lpwstr>_Toc356377589</vt:lpwstr>
      </vt:variant>
      <vt:variant>
        <vt:i4>1966135</vt:i4>
      </vt:variant>
      <vt:variant>
        <vt:i4>230</vt:i4>
      </vt:variant>
      <vt:variant>
        <vt:i4>0</vt:i4>
      </vt:variant>
      <vt:variant>
        <vt:i4>5</vt:i4>
      </vt:variant>
      <vt:variant>
        <vt:lpwstr/>
      </vt:variant>
      <vt:variant>
        <vt:lpwstr>_Toc356377588</vt:lpwstr>
      </vt:variant>
      <vt:variant>
        <vt:i4>1966135</vt:i4>
      </vt:variant>
      <vt:variant>
        <vt:i4>224</vt:i4>
      </vt:variant>
      <vt:variant>
        <vt:i4>0</vt:i4>
      </vt:variant>
      <vt:variant>
        <vt:i4>5</vt:i4>
      </vt:variant>
      <vt:variant>
        <vt:lpwstr/>
      </vt:variant>
      <vt:variant>
        <vt:lpwstr>_Toc356377587</vt:lpwstr>
      </vt:variant>
      <vt:variant>
        <vt:i4>1966135</vt:i4>
      </vt:variant>
      <vt:variant>
        <vt:i4>218</vt:i4>
      </vt:variant>
      <vt:variant>
        <vt:i4>0</vt:i4>
      </vt:variant>
      <vt:variant>
        <vt:i4>5</vt:i4>
      </vt:variant>
      <vt:variant>
        <vt:lpwstr/>
      </vt:variant>
      <vt:variant>
        <vt:lpwstr>_Toc356377586</vt:lpwstr>
      </vt:variant>
      <vt:variant>
        <vt:i4>1966135</vt:i4>
      </vt:variant>
      <vt:variant>
        <vt:i4>212</vt:i4>
      </vt:variant>
      <vt:variant>
        <vt:i4>0</vt:i4>
      </vt:variant>
      <vt:variant>
        <vt:i4>5</vt:i4>
      </vt:variant>
      <vt:variant>
        <vt:lpwstr/>
      </vt:variant>
      <vt:variant>
        <vt:lpwstr>_Toc356377585</vt:lpwstr>
      </vt:variant>
      <vt:variant>
        <vt:i4>1966135</vt:i4>
      </vt:variant>
      <vt:variant>
        <vt:i4>206</vt:i4>
      </vt:variant>
      <vt:variant>
        <vt:i4>0</vt:i4>
      </vt:variant>
      <vt:variant>
        <vt:i4>5</vt:i4>
      </vt:variant>
      <vt:variant>
        <vt:lpwstr/>
      </vt:variant>
      <vt:variant>
        <vt:lpwstr>_Toc356377584</vt:lpwstr>
      </vt:variant>
      <vt:variant>
        <vt:i4>1966135</vt:i4>
      </vt:variant>
      <vt:variant>
        <vt:i4>200</vt:i4>
      </vt:variant>
      <vt:variant>
        <vt:i4>0</vt:i4>
      </vt:variant>
      <vt:variant>
        <vt:i4>5</vt:i4>
      </vt:variant>
      <vt:variant>
        <vt:lpwstr/>
      </vt:variant>
      <vt:variant>
        <vt:lpwstr>_Toc356377583</vt:lpwstr>
      </vt:variant>
      <vt:variant>
        <vt:i4>1966135</vt:i4>
      </vt:variant>
      <vt:variant>
        <vt:i4>194</vt:i4>
      </vt:variant>
      <vt:variant>
        <vt:i4>0</vt:i4>
      </vt:variant>
      <vt:variant>
        <vt:i4>5</vt:i4>
      </vt:variant>
      <vt:variant>
        <vt:lpwstr/>
      </vt:variant>
      <vt:variant>
        <vt:lpwstr>_Toc356377582</vt:lpwstr>
      </vt:variant>
      <vt:variant>
        <vt:i4>1966135</vt:i4>
      </vt:variant>
      <vt:variant>
        <vt:i4>188</vt:i4>
      </vt:variant>
      <vt:variant>
        <vt:i4>0</vt:i4>
      </vt:variant>
      <vt:variant>
        <vt:i4>5</vt:i4>
      </vt:variant>
      <vt:variant>
        <vt:lpwstr/>
      </vt:variant>
      <vt:variant>
        <vt:lpwstr>_Toc356377581</vt:lpwstr>
      </vt:variant>
      <vt:variant>
        <vt:i4>1966135</vt:i4>
      </vt:variant>
      <vt:variant>
        <vt:i4>182</vt:i4>
      </vt:variant>
      <vt:variant>
        <vt:i4>0</vt:i4>
      </vt:variant>
      <vt:variant>
        <vt:i4>5</vt:i4>
      </vt:variant>
      <vt:variant>
        <vt:lpwstr/>
      </vt:variant>
      <vt:variant>
        <vt:lpwstr>_Toc356377580</vt:lpwstr>
      </vt:variant>
      <vt:variant>
        <vt:i4>1114167</vt:i4>
      </vt:variant>
      <vt:variant>
        <vt:i4>176</vt:i4>
      </vt:variant>
      <vt:variant>
        <vt:i4>0</vt:i4>
      </vt:variant>
      <vt:variant>
        <vt:i4>5</vt:i4>
      </vt:variant>
      <vt:variant>
        <vt:lpwstr/>
      </vt:variant>
      <vt:variant>
        <vt:lpwstr>_Toc356377579</vt:lpwstr>
      </vt:variant>
      <vt:variant>
        <vt:i4>1114167</vt:i4>
      </vt:variant>
      <vt:variant>
        <vt:i4>170</vt:i4>
      </vt:variant>
      <vt:variant>
        <vt:i4>0</vt:i4>
      </vt:variant>
      <vt:variant>
        <vt:i4>5</vt:i4>
      </vt:variant>
      <vt:variant>
        <vt:lpwstr/>
      </vt:variant>
      <vt:variant>
        <vt:lpwstr>_Toc356377578</vt:lpwstr>
      </vt:variant>
      <vt:variant>
        <vt:i4>1114167</vt:i4>
      </vt:variant>
      <vt:variant>
        <vt:i4>164</vt:i4>
      </vt:variant>
      <vt:variant>
        <vt:i4>0</vt:i4>
      </vt:variant>
      <vt:variant>
        <vt:i4>5</vt:i4>
      </vt:variant>
      <vt:variant>
        <vt:lpwstr/>
      </vt:variant>
      <vt:variant>
        <vt:lpwstr>_Toc356377577</vt:lpwstr>
      </vt:variant>
      <vt:variant>
        <vt:i4>1114167</vt:i4>
      </vt:variant>
      <vt:variant>
        <vt:i4>158</vt:i4>
      </vt:variant>
      <vt:variant>
        <vt:i4>0</vt:i4>
      </vt:variant>
      <vt:variant>
        <vt:i4>5</vt:i4>
      </vt:variant>
      <vt:variant>
        <vt:lpwstr/>
      </vt:variant>
      <vt:variant>
        <vt:lpwstr>_Toc356377576</vt:lpwstr>
      </vt:variant>
      <vt:variant>
        <vt:i4>1114167</vt:i4>
      </vt:variant>
      <vt:variant>
        <vt:i4>152</vt:i4>
      </vt:variant>
      <vt:variant>
        <vt:i4>0</vt:i4>
      </vt:variant>
      <vt:variant>
        <vt:i4>5</vt:i4>
      </vt:variant>
      <vt:variant>
        <vt:lpwstr/>
      </vt:variant>
      <vt:variant>
        <vt:lpwstr>_Toc356377575</vt:lpwstr>
      </vt:variant>
      <vt:variant>
        <vt:i4>1114167</vt:i4>
      </vt:variant>
      <vt:variant>
        <vt:i4>146</vt:i4>
      </vt:variant>
      <vt:variant>
        <vt:i4>0</vt:i4>
      </vt:variant>
      <vt:variant>
        <vt:i4>5</vt:i4>
      </vt:variant>
      <vt:variant>
        <vt:lpwstr/>
      </vt:variant>
      <vt:variant>
        <vt:lpwstr>_Toc356377574</vt:lpwstr>
      </vt:variant>
      <vt:variant>
        <vt:i4>1114167</vt:i4>
      </vt:variant>
      <vt:variant>
        <vt:i4>140</vt:i4>
      </vt:variant>
      <vt:variant>
        <vt:i4>0</vt:i4>
      </vt:variant>
      <vt:variant>
        <vt:i4>5</vt:i4>
      </vt:variant>
      <vt:variant>
        <vt:lpwstr/>
      </vt:variant>
      <vt:variant>
        <vt:lpwstr>_Toc356377573</vt:lpwstr>
      </vt:variant>
      <vt:variant>
        <vt:i4>1114167</vt:i4>
      </vt:variant>
      <vt:variant>
        <vt:i4>134</vt:i4>
      </vt:variant>
      <vt:variant>
        <vt:i4>0</vt:i4>
      </vt:variant>
      <vt:variant>
        <vt:i4>5</vt:i4>
      </vt:variant>
      <vt:variant>
        <vt:lpwstr/>
      </vt:variant>
      <vt:variant>
        <vt:lpwstr>_Toc356377572</vt:lpwstr>
      </vt:variant>
      <vt:variant>
        <vt:i4>1114167</vt:i4>
      </vt:variant>
      <vt:variant>
        <vt:i4>128</vt:i4>
      </vt:variant>
      <vt:variant>
        <vt:i4>0</vt:i4>
      </vt:variant>
      <vt:variant>
        <vt:i4>5</vt:i4>
      </vt:variant>
      <vt:variant>
        <vt:lpwstr/>
      </vt:variant>
      <vt:variant>
        <vt:lpwstr>_Toc356377571</vt:lpwstr>
      </vt:variant>
      <vt:variant>
        <vt:i4>1114167</vt:i4>
      </vt:variant>
      <vt:variant>
        <vt:i4>122</vt:i4>
      </vt:variant>
      <vt:variant>
        <vt:i4>0</vt:i4>
      </vt:variant>
      <vt:variant>
        <vt:i4>5</vt:i4>
      </vt:variant>
      <vt:variant>
        <vt:lpwstr/>
      </vt:variant>
      <vt:variant>
        <vt:lpwstr>_Toc356377570</vt:lpwstr>
      </vt:variant>
      <vt:variant>
        <vt:i4>1048631</vt:i4>
      </vt:variant>
      <vt:variant>
        <vt:i4>116</vt:i4>
      </vt:variant>
      <vt:variant>
        <vt:i4>0</vt:i4>
      </vt:variant>
      <vt:variant>
        <vt:i4>5</vt:i4>
      </vt:variant>
      <vt:variant>
        <vt:lpwstr/>
      </vt:variant>
      <vt:variant>
        <vt:lpwstr>_Toc356377569</vt:lpwstr>
      </vt:variant>
      <vt:variant>
        <vt:i4>1048631</vt:i4>
      </vt:variant>
      <vt:variant>
        <vt:i4>110</vt:i4>
      </vt:variant>
      <vt:variant>
        <vt:i4>0</vt:i4>
      </vt:variant>
      <vt:variant>
        <vt:i4>5</vt:i4>
      </vt:variant>
      <vt:variant>
        <vt:lpwstr/>
      </vt:variant>
      <vt:variant>
        <vt:lpwstr>_Toc356377568</vt:lpwstr>
      </vt:variant>
      <vt:variant>
        <vt:i4>1048631</vt:i4>
      </vt:variant>
      <vt:variant>
        <vt:i4>104</vt:i4>
      </vt:variant>
      <vt:variant>
        <vt:i4>0</vt:i4>
      </vt:variant>
      <vt:variant>
        <vt:i4>5</vt:i4>
      </vt:variant>
      <vt:variant>
        <vt:lpwstr/>
      </vt:variant>
      <vt:variant>
        <vt:lpwstr>_Toc356377567</vt:lpwstr>
      </vt:variant>
      <vt:variant>
        <vt:i4>1048631</vt:i4>
      </vt:variant>
      <vt:variant>
        <vt:i4>98</vt:i4>
      </vt:variant>
      <vt:variant>
        <vt:i4>0</vt:i4>
      </vt:variant>
      <vt:variant>
        <vt:i4>5</vt:i4>
      </vt:variant>
      <vt:variant>
        <vt:lpwstr/>
      </vt:variant>
      <vt:variant>
        <vt:lpwstr>_Toc356377566</vt:lpwstr>
      </vt:variant>
      <vt:variant>
        <vt:i4>1048631</vt:i4>
      </vt:variant>
      <vt:variant>
        <vt:i4>92</vt:i4>
      </vt:variant>
      <vt:variant>
        <vt:i4>0</vt:i4>
      </vt:variant>
      <vt:variant>
        <vt:i4>5</vt:i4>
      </vt:variant>
      <vt:variant>
        <vt:lpwstr/>
      </vt:variant>
      <vt:variant>
        <vt:lpwstr>_Toc356377565</vt:lpwstr>
      </vt:variant>
      <vt:variant>
        <vt:i4>1048631</vt:i4>
      </vt:variant>
      <vt:variant>
        <vt:i4>86</vt:i4>
      </vt:variant>
      <vt:variant>
        <vt:i4>0</vt:i4>
      </vt:variant>
      <vt:variant>
        <vt:i4>5</vt:i4>
      </vt:variant>
      <vt:variant>
        <vt:lpwstr/>
      </vt:variant>
      <vt:variant>
        <vt:lpwstr>_Toc356377564</vt:lpwstr>
      </vt:variant>
      <vt:variant>
        <vt:i4>1048631</vt:i4>
      </vt:variant>
      <vt:variant>
        <vt:i4>80</vt:i4>
      </vt:variant>
      <vt:variant>
        <vt:i4>0</vt:i4>
      </vt:variant>
      <vt:variant>
        <vt:i4>5</vt:i4>
      </vt:variant>
      <vt:variant>
        <vt:lpwstr/>
      </vt:variant>
      <vt:variant>
        <vt:lpwstr>_Toc356377563</vt:lpwstr>
      </vt:variant>
      <vt:variant>
        <vt:i4>1048631</vt:i4>
      </vt:variant>
      <vt:variant>
        <vt:i4>74</vt:i4>
      </vt:variant>
      <vt:variant>
        <vt:i4>0</vt:i4>
      </vt:variant>
      <vt:variant>
        <vt:i4>5</vt:i4>
      </vt:variant>
      <vt:variant>
        <vt:lpwstr/>
      </vt:variant>
      <vt:variant>
        <vt:lpwstr>_Toc356377562</vt:lpwstr>
      </vt:variant>
      <vt:variant>
        <vt:i4>1048631</vt:i4>
      </vt:variant>
      <vt:variant>
        <vt:i4>68</vt:i4>
      </vt:variant>
      <vt:variant>
        <vt:i4>0</vt:i4>
      </vt:variant>
      <vt:variant>
        <vt:i4>5</vt:i4>
      </vt:variant>
      <vt:variant>
        <vt:lpwstr/>
      </vt:variant>
      <vt:variant>
        <vt:lpwstr>_Toc356377561</vt:lpwstr>
      </vt:variant>
      <vt:variant>
        <vt:i4>1048631</vt:i4>
      </vt:variant>
      <vt:variant>
        <vt:i4>62</vt:i4>
      </vt:variant>
      <vt:variant>
        <vt:i4>0</vt:i4>
      </vt:variant>
      <vt:variant>
        <vt:i4>5</vt:i4>
      </vt:variant>
      <vt:variant>
        <vt:lpwstr/>
      </vt:variant>
      <vt:variant>
        <vt:lpwstr>_Toc356377560</vt:lpwstr>
      </vt:variant>
      <vt:variant>
        <vt:i4>1245239</vt:i4>
      </vt:variant>
      <vt:variant>
        <vt:i4>56</vt:i4>
      </vt:variant>
      <vt:variant>
        <vt:i4>0</vt:i4>
      </vt:variant>
      <vt:variant>
        <vt:i4>5</vt:i4>
      </vt:variant>
      <vt:variant>
        <vt:lpwstr/>
      </vt:variant>
      <vt:variant>
        <vt:lpwstr>_Toc356377559</vt:lpwstr>
      </vt:variant>
      <vt:variant>
        <vt:i4>1245239</vt:i4>
      </vt:variant>
      <vt:variant>
        <vt:i4>50</vt:i4>
      </vt:variant>
      <vt:variant>
        <vt:i4>0</vt:i4>
      </vt:variant>
      <vt:variant>
        <vt:i4>5</vt:i4>
      </vt:variant>
      <vt:variant>
        <vt:lpwstr/>
      </vt:variant>
      <vt:variant>
        <vt:lpwstr>_Toc356377558</vt:lpwstr>
      </vt:variant>
      <vt:variant>
        <vt:i4>1245239</vt:i4>
      </vt:variant>
      <vt:variant>
        <vt:i4>44</vt:i4>
      </vt:variant>
      <vt:variant>
        <vt:i4>0</vt:i4>
      </vt:variant>
      <vt:variant>
        <vt:i4>5</vt:i4>
      </vt:variant>
      <vt:variant>
        <vt:lpwstr/>
      </vt:variant>
      <vt:variant>
        <vt:lpwstr>_Toc356377557</vt:lpwstr>
      </vt:variant>
      <vt:variant>
        <vt:i4>1245239</vt:i4>
      </vt:variant>
      <vt:variant>
        <vt:i4>38</vt:i4>
      </vt:variant>
      <vt:variant>
        <vt:i4>0</vt:i4>
      </vt:variant>
      <vt:variant>
        <vt:i4>5</vt:i4>
      </vt:variant>
      <vt:variant>
        <vt:lpwstr/>
      </vt:variant>
      <vt:variant>
        <vt:lpwstr>_Toc356377556</vt:lpwstr>
      </vt:variant>
      <vt:variant>
        <vt:i4>1245239</vt:i4>
      </vt:variant>
      <vt:variant>
        <vt:i4>32</vt:i4>
      </vt:variant>
      <vt:variant>
        <vt:i4>0</vt:i4>
      </vt:variant>
      <vt:variant>
        <vt:i4>5</vt:i4>
      </vt:variant>
      <vt:variant>
        <vt:lpwstr/>
      </vt:variant>
      <vt:variant>
        <vt:lpwstr>_Toc356377555</vt:lpwstr>
      </vt:variant>
      <vt:variant>
        <vt:i4>1245239</vt:i4>
      </vt:variant>
      <vt:variant>
        <vt:i4>26</vt:i4>
      </vt:variant>
      <vt:variant>
        <vt:i4>0</vt:i4>
      </vt:variant>
      <vt:variant>
        <vt:i4>5</vt:i4>
      </vt:variant>
      <vt:variant>
        <vt:lpwstr/>
      </vt:variant>
      <vt:variant>
        <vt:lpwstr>_Toc356377554</vt:lpwstr>
      </vt:variant>
      <vt:variant>
        <vt:i4>1245239</vt:i4>
      </vt:variant>
      <vt:variant>
        <vt:i4>20</vt:i4>
      </vt:variant>
      <vt:variant>
        <vt:i4>0</vt:i4>
      </vt:variant>
      <vt:variant>
        <vt:i4>5</vt:i4>
      </vt:variant>
      <vt:variant>
        <vt:lpwstr/>
      </vt:variant>
      <vt:variant>
        <vt:lpwstr>_Toc356377553</vt:lpwstr>
      </vt:variant>
      <vt:variant>
        <vt:i4>1245239</vt:i4>
      </vt:variant>
      <vt:variant>
        <vt:i4>14</vt:i4>
      </vt:variant>
      <vt:variant>
        <vt:i4>0</vt:i4>
      </vt:variant>
      <vt:variant>
        <vt:i4>5</vt:i4>
      </vt:variant>
      <vt:variant>
        <vt:lpwstr/>
      </vt:variant>
      <vt:variant>
        <vt:lpwstr>_Toc356377552</vt:lpwstr>
      </vt:variant>
      <vt:variant>
        <vt:i4>1245239</vt:i4>
      </vt:variant>
      <vt:variant>
        <vt:i4>8</vt:i4>
      </vt:variant>
      <vt:variant>
        <vt:i4>0</vt:i4>
      </vt:variant>
      <vt:variant>
        <vt:i4>5</vt:i4>
      </vt:variant>
      <vt:variant>
        <vt:lpwstr/>
      </vt:variant>
      <vt:variant>
        <vt:lpwstr>_Toc356377551</vt:lpwstr>
      </vt:variant>
      <vt:variant>
        <vt:i4>1245239</vt:i4>
      </vt:variant>
      <vt:variant>
        <vt:i4>2</vt:i4>
      </vt:variant>
      <vt:variant>
        <vt:i4>0</vt:i4>
      </vt:variant>
      <vt:variant>
        <vt:i4>5</vt:i4>
      </vt:variant>
      <vt:variant>
        <vt:lpwstr/>
      </vt:variant>
      <vt:variant>
        <vt:lpwstr>_Toc356377550</vt:lpwstr>
      </vt:variant>
      <vt:variant>
        <vt:i4>3014761</vt:i4>
      </vt:variant>
      <vt:variant>
        <vt:i4>54198</vt:i4>
      </vt:variant>
      <vt:variant>
        <vt:i4>1037</vt:i4>
      </vt:variant>
      <vt:variant>
        <vt:i4>4</vt:i4>
      </vt:variant>
      <vt:variant>
        <vt:lpwstr>http://www.google.ru/url?sa=i&amp;source=images&amp;cd=&amp;docid=RRiBDG5V9UheCM&amp;tbnid=uzJWZ1LrBWq71M:&amp;ved=0CAgQjRwwAA&amp;url=http://www.sockart.ru/analytics/social_passport/107/&amp;ei=etprUfXJKajQ4QSrxYGwDQ&amp;psig=AFQjCNEWBw5vjxpIDgqebibKiV7Uj1wV_w&amp;ust=1366109178752861</vt:lpwstr>
      </vt:variant>
      <vt:variant>
        <vt:lpwstr/>
      </vt:variant>
      <vt:variant>
        <vt:i4>4325403</vt:i4>
      </vt:variant>
      <vt:variant>
        <vt:i4>66134</vt:i4>
      </vt:variant>
      <vt:variant>
        <vt:i4>1035</vt:i4>
      </vt:variant>
      <vt:variant>
        <vt:i4>4</vt:i4>
      </vt:variant>
      <vt:variant>
        <vt:lpwstr>http://chainsk.tom.ru/uploads/content/resursy.gif</vt:lpwstr>
      </vt:variant>
      <vt:variant>
        <vt:lpwstr/>
      </vt:variant>
      <vt:variant>
        <vt:i4>3473467</vt:i4>
      </vt:variant>
      <vt:variant>
        <vt:i4>66390</vt:i4>
      </vt:variant>
      <vt:variant>
        <vt:i4>1034</vt:i4>
      </vt:variant>
      <vt:variant>
        <vt:i4>4</vt:i4>
      </vt:variant>
      <vt:variant>
        <vt:lpwstr>http://chainsk.tom.ru/uploads/content/tabl1.jpg</vt:lpwstr>
      </vt:variant>
      <vt:variant>
        <vt:lpwstr/>
      </vt:variant>
      <vt:variant>
        <vt:i4>3473464</vt:i4>
      </vt:variant>
      <vt:variant>
        <vt:i4>68908</vt:i4>
      </vt:variant>
      <vt:variant>
        <vt:i4>1033</vt:i4>
      </vt:variant>
      <vt:variant>
        <vt:i4>4</vt:i4>
      </vt:variant>
      <vt:variant>
        <vt:lpwstr>http://chainsk.tom.ru/uploads/content/tabl2.jpg</vt:lpwstr>
      </vt:variant>
      <vt:variant>
        <vt:lpwstr/>
      </vt:variant>
      <vt:variant>
        <vt:i4>3735586</vt:i4>
      </vt:variant>
      <vt:variant>
        <vt:i4>69050</vt:i4>
      </vt:variant>
      <vt:variant>
        <vt:i4>1032</vt:i4>
      </vt:variant>
      <vt:variant>
        <vt:i4>4</vt:i4>
      </vt:variant>
      <vt:variant>
        <vt:lpwstr>http://chainsk.tom.ru/uploads/content/resursy1.jpg</vt:lpwstr>
      </vt:variant>
      <vt:variant>
        <vt:lpwstr/>
      </vt:variant>
      <vt:variant>
        <vt:i4>3473465</vt:i4>
      </vt:variant>
      <vt:variant>
        <vt:i4>69836</vt:i4>
      </vt:variant>
      <vt:variant>
        <vt:i4>1031</vt:i4>
      </vt:variant>
      <vt:variant>
        <vt:i4>4</vt:i4>
      </vt:variant>
      <vt:variant>
        <vt:lpwstr>http://chainsk.tom.ru/uploads/content/tabl3.jpg</vt:lpwstr>
      </vt:variant>
      <vt:variant>
        <vt:lpwstr/>
      </vt:variant>
      <vt:variant>
        <vt:i4>3801122</vt:i4>
      </vt:variant>
      <vt:variant>
        <vt:i4>71696</vt:i4>
      </vt:variant>
      <vt:variant>
        <vt:i4>1030</vt:i4>
      </vt:variant>
      <vt:variant>
        <vt:i4>4</vt:i4>
      </vt:variant>
      <vt:variant>
        <vt:lpwstr>http://chainsk.tom.ru/uploads/content/resursy2.jpg</vt:lpwstr>
      </vt:variant>
      <vt:variant>
        <vt:lpwstr/>
      </vt:variant>
      <vt:variant>
        <vt:i4>7471209</vt:i4>
      </vt:variant>
      <vt:variant>
        <vt:i4>106770</vt:i4>
      </vt:variant>
      <vt:variant>
        <vt:i4>1028</vt:i4>
      </vt:variant>
      <vt:variant>
        <vt:i4>4</vt:i4>
      </vt:variant>
      <vt:variant>
        <vt:lpwstr>http://images.yandex.ru/yandsearch?p=1&amp;text=%D1%80%D0%BE%D0%B7%D0%B0 %D0%B2%D0%B5%D1%82%D1%80%D0%BE%D0%B2 %D1%82%D0%BE%D0%BC%D1%81%D0%BA%D0%BE%D0%B9 %D0%BE%D0%B1%D0%BB%D0%B0%D1%81%D1%82%D0%B8&amp;pos=49&amp;uinfo=sw-1730-sh-690-fw-1505-fh-484-pd-1&amp;rpt=simage&amp;img_url=http://kk.convdocs.org/pars_docs/refs/13/12519/12519_html_3d397fb1.jpg</vt:lpwstr>
      </vt:variant>
      <vt:variant>
        <vt:lpwstr/>
      </vt:variant>
      <vt:variant>
        <vt:i4>3866658</vt:i4>
      </vt:variant>
      <vt:variant>
        <vt:i4>143716</vt:i4>
      </vt:variant>
      <vt:variant>
        <vt:i4>1027</vt:i4>
      </vt:variant>
      <vt:variant>
        <vt:i4>4</vt:i4>
      </vt:variant>
      <vt:variant>
        <vt:lpwstr>http://chainsk.tom.ru/uploads/content/resursy3.jpg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dc:title>
  <dc:creator>VinnithinkoN</dc:creator>
  <cp:lastModifiedBy>саша</cp:lastModifiedBy>
  <cp:revision>4</cp:revision>
  <cp:lastPrinted>2013-05-17T07:52:00Z</cp:lastPrinted>
  <dcterms:created xsi:type="dcterms:W3CDTF">2013-05-17T07:36:00Z</dcterms:created>
  <dcterms:modified xsi:type="dcterms:W3CDTF">2013-05-17T07:52:00Z</dcterms:modified>
</cp:coreProperties>
</file>