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2A5" w:rsidRPr="00180FC5" w:rsidRDefault="00CB05A8" w:rsidP="007963E4">
      <w:pPr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sz w:val="30"/>
          <w:szCs w:val="30"/>
          <w:lang w:eastAsia="ru-RU"/>
        </w:rPr>
      </w:pPr>
      <w:hyperlink r:id="rId5" w:history="1">
        <w:r w:rsidR="009E52A5" w:rsidRPr="00180FC5">
          <w:rPr>
            <w:rFonts w:ascii="Georgia" w:eastAsia="Times New Roman" w:hAnsi="Georgia" w:cs="Times New Roman"/>
            <w:b/>
            <w:color w:val="232462"/>
            <w:sz w:val="30"/>
            <w:lang w:eastAsia="ru-RU"/>
          </w:rPr>
          <w:t>Перечень нормативных правовых актов, содержащих обязательные требования, оценка соблюдения которых является предметом муниципального</w:t>
        </w:r>
        <w:r w:rsidR="005421F1">
          <w:rPr>
            <w:rFonts w:ascii="Georgia" w:eastAsia="Times New Roman" w:hAnsi="Georgia" w:cs="Times New Roman"/>
            <w:b/>
            <w:color w:val="232462"/>
            <w:sz w:val="30"/>
            <w:lang w:eastAsia="ru-RU"/>
          </w:rPr>
          <w:t xml:space="preserve"> земельного</w:t>
        </w:r>
        <w:r w:rsidR="009E52A5" w:rsidRPr="00180FC5">
          <w:rPr>
            <w:rFonts w:ascii="Georgia" w:eastAsia="Times New Roman" w:hAnsi="Georgia" w:cs="Times New Roman"/>
            <w:b/>
            <w:color w:val="232462"/>
            <w:sz w:val="30"/>
            <w:lang w:eastAsia="ru-RU"/>
          </w:rPr>
          <w:t xml:space="preserve"> контроля</w:t>
        </w:r>
      </w:hyperlink>
    </w:p>
    <w:p w:rsidR="009E52A5" w:rsidRPr="00180FC5" w:rsidRDefault="009E52A5" w:rsidP="009E52A5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0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tbl>
      <w:tblPr>
        <w:tblW w:w="13725" w:type="dxa"/>
        <w:jc w:val="center"/>
        <w:tblCellMar>
          <w:left w:w="0" w:type="dxa"/>
          <w:right w:w="0" w:type="dxa"/>
        </w:tblCellMar>
        <w:tblLook w:val="04A0"/>
      </w:tblPr>
      <w:tblGrid>
        <w:gridCol w:w="393"/>
        <w:gridCol w:w="2133"/>
        <w:gridCol w:w="3777"/>
        <w:gridCol w:w="7422"/>
      </w:tblGrid>
      <w:tr w:rsidR="001370B7" w:rsidRPr="009E52A5" w:rsidTr="009E52A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52A5" w:rsidRPr="009E52A5" w:rsidRDefault="009E52A5" w:rsidP="009E52A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9E52A5" w:rsidRPr="009E52A5" w:rsidRDefault="009E52A5" w:rsidP="009E52A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52A5" w:rsidRPr="00180FC5" w:rsidRDefault="009E52A5" w:rsidP="00180FC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80F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вида муниципального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52A5" w:rsidRPr="00180FC5" w:rsidRDefault="009E52A5" w:rsidP="00180FC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80F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структурного подразделения органа местного самоуправления, наделенного соответствующими полномочиями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52A5" w:rsidRPr="00180FC5" w:rsidRDefault="009E52A5" w:rsidP="00180FC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80F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Перечень нормативных правовых актов, содержащих обязательные требования, оценка соблюдения которых является предметом муниципального контроля</w:t>
            </w:r>
          </w:p>
        </w:tc>
      </w:tr>
      <w:tr w:rsidR="001370B7" w:rsidRPr="009E52A5" w:rsidTr="0080306E">
        <w:trPr>
          <w:trHeight w:val="331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52A5" w:rsidRPr="009E52A5" w:rsidRDefault="009E52A5" w:rsidP="009E52A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52A5" w:rsidRPr="00180FC5" w:rsidRDefault="009E52A5" w:rsidP="009E52A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80F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Муниципальный земельный контроль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52A5" w:rsidRPr="009E52A5" w:rsidRDefault="009E52A5" w:rsidP="0080306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803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Чажемтов</w:t>
            </w:r>
            <w:r w:rsidR="007963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сельского поселения</w:t>
            </w:r>
            <w:r w:rsidR="00180F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Колпашевского района Томской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52A5" w:rsidRPr="009E52A5" w:rsidRDefault="009E52A5" w:rsidP="0080306E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кодекс Российской Федерации</w:t>
            </w:r>
          </w:p>
          <w:p w:rsidR="009E52A5" w:rsidRPr="009E52A5" w:rsidRDefault="009E52A5" w:rsidP="0080306E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Гражданский кодекс Российской Федерации (часть первая)  пункт 1,2 статьи 8.1; статья 222</w:t>
            </w:r>
          </w:p>
          <w:p w:rsidR="009E52A5" w:rsidRPr="009E52A5" w:rsidRDefault="009E52A5" w:rsidP="0080306E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закон от 25.10.2001 № 137-Ф3 «О введении в действие Земельного кодекса Российской Федерации» пункт 2 статьи 3</w:t>
            </w:r>
          </w:p>
          <w:p w:rsidR="009E52A5" w:rsidRPr="009E52A5" w:rsidRDefault="009E52A5" w:rsidP="0080306E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закон от 15.04.1998 № 66-ФЗ «О садоводческих, огороднических и дачных некоммерческих объединениях граждан» статья 1, подпункты 3, 7 пункта 2 статьи 19</w:t>
            </w:r>
          </w:p>
          <w:p w:rsidR="009E52A5" w:rsidRPr="009E52A5" w:rsidRDefault="009E52A5" w:rsidP="0080306E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закон от 10.01.2002 № 7-ФЗ «Об охране окружающей среды» пункт 2 статьи 37</w:t>
            </w:r>
          </w:p>
          <w:p w:rsidR="009E52A5" w:rsidRPr="009E52A5" w:rsidRDefault="009E52A5" w:rsidP="0080306E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закон от 26.12.2008 № 294-ФЗ «О защите прав юридических лиц и индивидуальных предпринимателей при осуществлении государственного контроля (надзора) и муниципального контроля» пункт 5 статьи 12, статья 25</w:t>
            </w:r>
          </w:p>
          <w:p w:rsidR="009E52A5" w:rsidRPr="009E52A5" w:rsidRDefault="009E52A5" w:rsidP="0080306E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закон от 06.10.2003 N 131-ФЗ "Об общих принципах организации местного самоуправления в Российской Федерации" пункт 26 части 1 статьи 16</w:t>
            </w:r>
          </w:p>
          <w:p w:rsidR="009E52A5" w:rsidRPr="009E52A5" w:rsidRDefault="009E52A5" w:rsidP="0080306E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Правительства Российской Федерации от 03.12.2014 № 1300 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  <w:p w:rsidR="009E52A5" w:rsidRPr="009E52A5" w:rsidRDefault="009E52A5" w:rsidP="0080306E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Минэкономразвития РФ от 01.09.2014 № 540 «Об утверждении классификатора видов разрешенного использования земельных участков»</w:t>
            </w:r>
          </w:p>
          <w:p w:rsidR="009E52A5" w:rsidRDefault="009E52A5" w:rsidP="0080306E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Правительства РФ от 26.12.2014 N 1515 "Об утверждении Правил </w:t>
            </w: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контроль"</w:t>
            </w:r>
          </w:p>
          <w:p w:rsidR="00180FC5" w:rsidRDefault="00180FC5" w:rsidP="0080306E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Томской области  от 18.09.2015 №124-ОЗ «О порядке осуществления  муниципального земельного контроля в Томской области»</w:t>
            </w:r>
          </w:p>
          <w:p w:rsidR="00180FC5" w:rsidRDefault="00180FC5" w:rsidP="0080306E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Томской области от 04.05.2018 №33-ОЗ «О внесении изменений  в Закон Томской области «О порядке осуществления  муниципального земельного контроля в Томской област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и»</w:t>
            </w:r>
          </w:p>
          <w:p w:rsidR="005421F1" w:rsidRPr="0080306E" w:rsidRDefault="005421F1" w:rsidP="00D45D47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0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Новогоренского сельского поселения от </w:t>
            </w:r>
            <w:r w:rsidR="00D45D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Pr="008030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.06.2018 № </w:t>
            </w:r>
            <w:r w:rsidR="00D45D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  <w:r w:rsidRPr="008030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</w:t>
            </w:r>
            <w:r w:rsidR="0080306E" w:rsidRPr="0080306E">
              <w:rPr>
                <w:rFonts w:ascii="Times New Roman" w:hAnsi="Times New Roman" w:cs="Times New Roman"/>
                <w:sz w:val="18"/>
                <w:szCs w:val="18"/>
              </w:rPr>
              <w:t>Об утверждении Административного регламента исполнения муниципальной функции «Осуществление муниципального земельного контроля на территории муниципального образования «Чажемтовское сельское поселение»»</w:t>
            </w:r>
          </w:p>
        </w:tc>
      </w:tr>
    </w:tbl>
    <w:p w:rsidR="00F06AF3" w:rsidRDefault="00F06AF3"/>
    <w:sectPr w:rsidR="00F06AF3" w:rsidSect="009E52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C5898"/>
    <w:multiLevelType w:val="multilevel"/>
    <w:tmpl w:val="5FE0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52A5"/>
    <w:rsid w:val="000544B9"/>
    <w:rsid w:val="000924C5"/>
    <w:rsid w:val="000E77CB"/>
    <w:rsid w:val="001370B7"/>
    <w:rsid w:val="00180FC5"/>
    <w:rsid w:val="00227CD4"/>
    <w:rsid w:val="002E45E5"/>
    <w:rsid w:val="003F6AC1"/>
    <w:rsid w:val="00403F90"/>
    <w:rsid w:val="005421F1"/>
    <w:rsid w:val="007454BF"/>
    <w:rsid w:val="007875A1"/>
    <w:rsid w:val="007963E4"/>
    <w:rsid w:val="007C57FA"/>
    <w:rsid w:val="0080306E"/>
    <w:rsid w:val="008510CC"/>
    <w:rsid w:val="009E52A5"/>
    <w:rsid w:val="00AD0826"/>
    <w:rsid w:val="00B456C0"/>
    <w:rsid w:val="00C57B36"/>
    <w:rsid w:val="00CB05A8"/>
    <w:rsid w:val="00D30A4E"/>
    <w:rsid w:val="00D45D47"/>
    <w:rsid w:val="00EB695E"/>
    <w:rsid w:val="00F06AF3"/>
    <w:rsid w:val="00F1593B"/>
    <w:rsid w:val="00F44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6AF3"/>
  </w:style>
  <w:style w:type="paragraph" w:styleId="2">
    <w:name w:val="heading 2"/>
    <w:basedOn w:val="a0"/>
    <w:link w:val="20"/>
    <w:uiPriority w:val="9"/>
    <w:qFormat/>
    <w:rsid w:val="009E52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9E52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1"/>
    <w:uiPriority w:val="99"/>
    <w:semiHidden/>
    <w:unhideWhenUsed/>
    <w:rsid w:val="009E52A5"/>
    <w:rPr>
      <w:color w:val="0000FF"/>
      <w:u w:val="single"/>
    </w:rPr>
  </w:style>
  <w:style w:type="paragraph" w:styleId="a5">
    <w:name w:val="Normal (Web)"/>
    <w:basedOn w:val="a0"/>
    <w:uiPriority w:val="99"/>
    <w:unhideWhenUsed/>
    <w:rsid w:val="009E5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1"/>
    <w:rsid w:val="009E52A5"/>
  </w:style>
  <w:style w:type="paragraph" w:styleId="a6">
    <w:name w:val="Balloon Text"/>
    <w:basedOn w:val="a0"/>
    <w:link w:val="a7"/>
    <w:uiPriority w:val="99"/>
    <w:semiHidden/>
    <w:unhideWhenUsed/>
    <w:rsid w:val="009E5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E52A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57B36"/>
    <w:pPr>
      <w:spacing w:after="0" w:line="240" w:lineRule="auto"/>
    </w:pPr>
  </w:style>
  <w:style w:type="paragraph" w:customStyle="1" w:styleId="a">
    <w:name w:val="Знак Знак"/>
    <w:basedOn w:val="a0"/>
    <w:semiHidden/>
    <w:rsid w:val="0080306E"/>
    <w:pPr>
      <w:numPr>
        <w:numId w:val="2"/>
      </w:numPr>
      <w:spacing w:before="120"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6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shmr.ru/index.php/doc-odoevskoe/8532-perechen-normativnykh-pravovykh-aktov-soderzhashchikh-obyazatelnye-trebovaniya-otsenka-soblyudeniya-kotorykh-yavlyaetsya-predmetom-munitsipalnogo-kontrol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Urist</cp:lastModifiedBy>
  <cp:revision>3</cp:revision>
  <dcterms:created xsi:type="dcterms:W3CDTF">2018-08-09T12:08:00Z</dcterms:created>
  <dcterms:modified xsi:type="dcterms:W3CDTF">2018-08-09T12:55:00Z</dcterms:modified>
</cp:coreProperties>
</file>