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72" w:rsidRDefault="00C53672" w:rsidP="00C53672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F54159">
        <w:rPr>
          <w:rFonts w:ascii="Times New Roman" w:hAnsi="Times New Roman"/>
          <w:b w:val="0"/>
          <w:sz w:val="28"/>
          <w:szCs w:val="28"/>
        </w:rPr>
        <w:t>УСТЬ-БАКЧАРСОГО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C53672" w:rsidRDefault="00F54159" w:rsidP="00C53672">
      <w:pPr>
        <w:jc w:val="center"/>
        <w:rPr>
          <w:bCs/>
        </w:rPr>
      </w:pPr>
      <w:r>
        <w:rPr>
          <w:bCs/>
        </w:rPr>
        <w:t>ЧАИНСКОГО</w:t>
      </w:r>
      <w:r w:rsidR="00C53672">
        <w:rPr>
          <w:bCs/>
        </w:rPr>
        <w:t>РАЙОНА ТОМСКОЙ ОБЛАСТИ</w:t>
      </w:r>
    </w:p>
    <w:p w:rsidR="00C53672" w:rsidRDefault="00C53672" w:rsidP="00C53672">
      <w:pPr>
        <w:rPr>
          <w:bCs/>
        </w:rPr>
      </w:pPr>
    </w:p>
    <w:p w:rsidR="00C53672" w:rsidRDefault="00C53672" w:rsidP="00C5367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C53672" w:rsidRDefault="00C53672" w:rsidP="00C53672">
      <w:pPr>
        <w:rPr>
          <w:b/>
          <w:sz w:val="28"/>
          <w:szCs w:val="28"/>
        </w:rPr>
      </w:pPr>
    </w:p>
    <w:p w:rsidR="00C53672" w:rsidRDefault="00C53672" w:rsidP="00C53672">
      <w:r>
        <w:t>2</w:t>
      </w:r>
      <w:r w:rsidR="00593D1E">
        <w:t>8.02.</w:t>
      </w:r>
      <w:r w:rsidRPr="00991005">
        <w:t xml:space="preserve">2018            </w:t>
      </w:r>
      <w:r w:rsidRPr="00991005">
        <w:tab/>
        <w:t xml:space="preserve">                                                                                       </w:t>
      </w:r>
      <w:r>
        <w:t xml:space="preserve">                    № 3</w:t>
      </w:r>
      <w:r w:rsidR="00593D1E">
        <w:t>0а</w:t>
      </w:r>
    </w:p>
    <w:p w:rsidR="00C53672" w:rsidRPr="00991005" w:rsidRDefault="00C53672" w:rsidP="00C53672"/>
    <w:p w:rsidR="00C53672" w:rsidRPr="001933EB" w:rsidRDefault="00C53672" w:rsidP="00C5367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Об утверждении состава координационного</w:t>
      </w:r>
    </w:p>
    <w:p w:rsidR="00C53672" w:rsidRPr="001933EB" w:rsidRDefault="00C53672" w:rsidP="00C5367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и совещательного органа в области развития малого и</w:t>
      </w:r>
    </w:p>
    <w:p w:rsidR="00C53672" w:rsidRPr="001933EB" w:rsidRDefault="00C53672" w:rsidP="00C5367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среднего предпринимательства на территории муниципального образования</w:t>
      </w:r>
    </w:p>
    <w:p w:rsidR="00C53672" w:rsidRPr="001933EB" w:rsidRDefault="00C53672" w:rsidP="00C53672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«</w:t>
      </w:r>
      <w:proofErr w:type="spellStart"/>
      <w:r w:rsidR="00593D1E">
        <w:rPr>
          <w:szCs w:val="24"/>
        </w:rPr>
        <w:t>Усть-Бакчарское</w:t>
      </w:r>
      <w:r w:rsidRPr="001933EB">
        <w:rPr>
          <w:szCs w:val="24"/>
        </w:rPr>
        <w:t>сельское</w:t>
      </w:r>
      <w:proofErr w:type="spellEnd"/>
      <w:r w:rsidRPr="001933EB">
        <w:rPr>
          <w:szCs w:val="24"/>
        </w:rPr>
        <w:t xml:space="preserve"> поселение»</w:t>
      </w:r>
    </w:p>
    <w:p w:rsidR="00C53672" w:rsidRPr="001933EB" w:rsidRDefault="00C53672" w:rsidP="00C53672">
      <w:pPr>
        <w:jc w:val="center"/>
      </w:pPr>
    </w:p>
    <w:p w:rsidR="00C53672" w:rsidRPr="001933EB" w:rsidRDefault="00C53672" w:rsidP="00C53672">
      <w:pPr>
        <w:ind w:firstLine="708"/>
        <w:jc w:val="both"/>
      </w:pPr>
      <w:r w:rsidRPr="001933EB">
        <w:t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93D1E">
        <w:t>Усть-Бакчарское</w:t>
      </w:r>
      <w:proofErr w:type="spellEnd"/>
      <w:r w:rsidRPr="001933EB">
        <w:t xml:space="preserve"> сельское поселение», </w:t>
      </w:r>
    </w:p>
    <w:p w:rsidR="00C53672" w:rsidRPr="001933EB" w:rsidRDefault="00C53672" w:rsidP="00C53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E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3672" w:rsidRPr="001933EB" w:rsidRDefault="00C53672" w:rsidP="00C53672">
      <w:pPr>
        <w:jc w:val="both"/>
      </w:pPr>
      <w:r w:rsidRPr="001933EB">
        <w:t xml:space="preserve">         1. Утвердить координационный и совещательный орган в области развития малого и среднего предпринимательства на территории муниципального образования «</w:t>
      </w:r>
      <w:proofErr w:type="spellStart"/>
      <w:r w:rsidR="00593D1E">
        <w:t>Усть-Бакчарское</w:t>
      </w:r>
      <w:proofErr w:type="spellEnd"/>
      <w:r w:rsidRPr="001933EB">
        <w:t xml:space="preserve">  сельское поселение» в следующем составе:</w:t>
      </w:r>
    </w:p>
    <w:tbl>
      <w:tblPr>
        <w:tblW w:w="0" w:type="auto"/>
        <w:tblLook w:val="04A0"/>
      </w:tblPr>
      <w:tblGrid>
        <w:gridCol w:w="2078"/>
        <w:gridCol w:w="7492"/>
      </w:tblGrid>
      <w:tr w:rsidR="00C53672" w:rsidRPr="001933EB" w:rsidTr="00222EA8">
        <w:tc>
          <w:tcPr>
            <w:tcW w:w="2078" w:type="dxa"/>
            <w:shd w:val="clear" w:color="auto" w:fill="auto"/>
          </w:tcPr>
          <w:p w:rsidR="00C53672" w:rsidRPr="001933EB" w:rsidRDefault="00C53672" w:rsidP="00222EA8">
            <w:pPr>
              <w:jc w:val="both"/>
              <w:rPr>
                <w:b/>
              </w:rPr>
            </w:pPr>
            <w:r w:rsidRPr="001933EB">
              <w:rPr>
                <w:b/>
              </w:rPr>
              <w:t xml:space="preserve">Председатель- </w:t>
            </w:r>
          </w:p>
        </w:tc>
        <w:tc>
          <w:tcPr>
            <w:tcW w:w="7492" w:type="dxa"/>
            <w:shd w:val="clear" w:color="auto" w:fill="auto"/>
          </w:tcPr>
          <w:p w:rsidR="00C53672" w:rsidRPr="001933EB" w:rsidRDefault="00593D1E" w:rsidP="00593D1E">
            <w:pPr>
              <w:spacing w:line="276" w:lineRule="auto"/>
              <w:jc w:val="both"/>
            </w:pPr>
            <w:r>
              <w:t>Бессмертных Владимир Николаевич</w:t>
            </w:r>
            <w:r w:rsidR="00C53672" w:rsidRPr="001933EB">
              <w:t>, Глава поселения (Глава Администрации);</w:t>
            </w:r>
          </w:p>
        </w:tc>
      </w:tr>
      <w:tr w:rsidR="00C53672" w:rsidRPr="001933EB" w:rsidTr="00222EA8">
        <w:tc>
          <w:tcPr>
            <w:tcW w:w="2078" w:type="dxa"/>
            <w:shd w:val="clear" w:color="auto" w:fill="auto"/>
          </w:tcPr>
          <w:p w:rsidR="00C53672" w:rsidRPr="001933EB" w:rsidRDefault="00C53672" w:rsidP="00222EA8">
            <w:pPr>
              <w:jc w:val="both"/>
              <w:rPr>
                <w:b/>
              </w:rPr>
            </w:pPr>
            <w:r w:rsidRPr="001933EB">
              <w:rPr>
                <w:b/>
              </w:rPr>
              <w:t>Секретарь-</w:t>
            </w:r>
          </w:p>
        </w:tc>
        <w:tc>
          <w:tcPr>
            <w:tcW w:w="7492" w:type="dxa"/>
            <w:shd w:val="clear" w:color="auto" w:fill="auto"/>
          </w:tcPr>
          <w:p w:rsidR="00C53672" w:rsidRPr="001933EB" w:rsidRDefault="00593D1E" w:rsidP="00593D1E">
            <w:pPr>
              <w:spacing w:line="276" w:lineRule="auto"/>
              <w:jc w:val="both"/>
            </w:pPr>
            <w:proofErr w:type="spellStart"/>
            <w:r>
              <w:t>Гладнева</w:t>
            </w:r>
            <w:proofErr w:type="spellEnd"/>
            <w:r>
              <w:t xml:space="preserve"> Вера Васильевна, </w:t>
            </w:r>
            <w:r w:rsidR="00C53672" w:rsidRPr="001933EB">
              <w:t xml:space="preserve">Управляющий делами Администрации </w:t>
            </w:r>
            <w:r>
              <w:t xml:space="preserve"> </w:t>
            </w:r>
            <w:proofErr w:type="spellStart"/>
            <w:r>
              <w:t>Усть-Бакчарского</w:t>
            </w:r>
            <w:proofErr w:type="spellEnd"/>
            <w:r w:rsidR="00C53672" w:rsidRPr="001933EB">
              <w:t xml:space="preserve"> сельского поселения;</w:t>
            </w:r>
          </w:p>
        </w:tc>
      </w:tr>
      <w:tr w:rsidR="00C53672" w:rsidRPr="001933EB" w:rsidTr="00222EA8">
        <w:tc>
          <w:tcPr>
            <w:tcW w:w="2078" w:type="dxa"/>
            <w:shd w:val="clear" w:color="auto" w:fill="auto"/>
          </w:tcPr>
          <w:p w:rsidR="00C53672" w:rsidRPr="001933EB" w:rsidRDefault="00C53672" w:rsidP="00222EA8">
            <w:pPr>
              <w:jc w:val="both"/>
              <w:rPr>
                <w:b/>
              </w:rPr>
            </w:pPr>
            <w:r w:rsidRPr="001933EB">
              <w:rPr>
                <w:b/>
              </w:rPr>
              <w:t>Члены Совета:</w:t>
            </w:r>
          </w:p>
        </w:tc>
        <w:tc>
          <w:tcPr>
            <w:tcW w:w="7492" w:type="dxa"/>
            <w:shd w:val="clear" w:color="auto" w:fill="auto"/>
          </w:tcPr>
          <w:p w:rsidR="00C53672" w:rsidRPr="001933EB" w:rsidRDefault="00593D1E" w:rsidP="00222EA8">
            <w:pPr>
              <w:spacing w:line="276" w:lineRule="auto"/>
              <w:jc w:val="both"/>
            </w:pPr>
            <w:proofErr w:type="spellStart"/>
            <w:r>
              <w:t>Паранина</w:t>
            </w:r>
            <w:proofErr w:type="spellEnd"/>
            <w:r>
              <w:t xml:space="preserve"> Елизавета Васильевна</w:t>
            </w:r>
            <w:r w:rsidR="00C53672" w:rsidRPr="001933EB">
              <w:t xml:space="preserve">, </w:t>
            </w:r>
            <w:r>
              <w:t xml:space="preserve">специалист 1 категории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  <w:r w:rsidR="00C53672" w:rsidRPr="001933EB">
              <w:t>;</w:t>
            </w:r>
          </w:p>
          <w:p w:rsidR="00C53672" w:rsidRPr="001933EB" w:rsidRDefault="00593D1E" w:rsidP="00222EA8">
            <w:pPr>
              <w:spacing w:line="276" w:lineRule="auto"/>
              <w:jc w:val="both"/>
            </w:pPr>
            <w:proofErr w:type="spellStart"/>
            <w:r>
              <w:t>Камашев</w:t>
            </w:r>
            <w:proofErr w:type="spellEnd"/>
            <w:r>
              <w:t xml:space="preserve"> Евгений Александрович, индивидуальный предприниматель</w:t>
            </w:r>
            <w:r w:rsidR="00C53672" w:rsidRPr="001933EB">
              <w:t xml:space="preserve"> </w:t>
            </w:r>
            <w:r>
              <w:t>(по согласованию)</w:t>
            </w:r>
            <w:r w:rsidR="00C53672" w:rsidRPr="001933EB">
              <w:t>;</w:t>
            </w:r>
          </w:p>
          <w:p w:rsidR="00C53672" w:rsidRPr="001933EB" w:rsidRDefault="00593D1E" w:rsidP="00222EA8">
            <w:pPr>
              <w:spacing w:line="276" w:lineRule="auto"/>
              <w:jc w:val="both"/>
            </w:pPr>
            <w:r>
              <w:t>Шатилов Дмитрий Николаевич - индивидуальный предприниматель</w:t>
            </w:r>
            <w:r w:rsidR="00C53672" w:rsidRPr="001933EB">
              <w:t xml:space="preserve"> (по согласованию);</w:t>
            </w:r>
          </w:p>
          <w:p w:rsidR="00C53672" w:rsidRPr="001933EB" w:rsidRDefault="00CE3DDA" w:rsidP="00222EA8">
            <w:pPr>
              <w:spacing w:line="276" w:lineRule="auto"/>
              <w:jc w:val="both"/>
            </w:pPr>
            <w:proofErr w:type="spellStart"/>
            <w:r>
              <w:t>Баландитн</w:t>
            </w:r>
            <w:proofErr w:type="spellEnd"/>
            <w:r>
              <w:t xml:space="preserve"> Александр Александрович депутат Совета </w:t>
            </w:r>
            <w:proofErr w:type="spellStart"/>
            <w:r>
              <w:t>Усть-Бакчарского</w:t>
            </w:r>
            <w:proofErr w:type="spellEnd"/>
            <w:r>
              <w:t xml:space="preserve"> сельского поселения</w:t>
            </w:r>
            <w:r w:rsidR="00C53672" w:rsidRPr="001933EB">
              <w:t>,</w:t>
            </w:r>
          </w:p>
          <w:p w:rsidR="00C53672" w:rsidRPr="001933EB" w:rsidRDefault="00CE3DDA" w:rsidP="00CE3DDA">
            <w:pPr>
              <w:spacing w:line="276" w:lineRule="auto"/>
              <w:jc w:val="both"/>
            </w:pPr>
            <w:proofErr w:type="spellStart"/>
            <w:r>
              <w:t>Саморукова</w:t>
            </w:r>
            <w:proofErr w:type="spellEnd"/>
            <w:r>
              <w:t xml:space="preserve"> Татьяна Петровна</w:t>
            </w:r>
            <w:r w:rsidR="00C53672" w:rsidRPr="001933EB">
              <w:t>, индивидуальный предприниматель (по согласованию).</w:t>
            </w:r>
          </w:p>
        </w:tc>
      </w:tr>
    </w:tbl>
    <w:p w:rsidR="00C53672" w:rsidRPr="001933EB" w:rsidRDefault="00C53672" w:rsidP="00C53672">
      <w:pPr>
        <w:ind w:firstLine="708"/>
        <w:jc w:val="both"/>
      </w:pPr>
      <w:r w:rsidRPr="001933EB">
        <w:t xml:space="preserve">2. Опубликовать настоящее постановление в </w:t>
      </w:r>
      <w:r w:rsidR="00CE3DDA">
        <w:t xml:space="preserve">Официальных  </w:t>
      </w:r>
      <w:r w:rsidRPr="001933EB">
        <w:t>Ведомостях</w:t>
      </w:r>
      <w:r w:rsidR="00CE3DDA">
        <w:t xml:space="preserve">  </w:t>
      </w:r>
      <w:proofErr w:type="spellStart"/>
      <w:r w:rsidR="00CE3DDA">
        <w:t>Усть-Бакчарского</w:t>
      </w:r>
      <w:proofErr w:type="spellEnd"/>
      <w:r w:rsidR="00CE3DDA">
        <w:t xml:space="preserve"> сельского поселения</w:t>
      </w:r>
      <w:r w:rsidRPr="001933EB">
        <w:t xml:space="preserve">  и разместить на официальном сайте органов местного самоуправления </w:t>
      </w:r>
      <w:r w:rsidR="00CE3DDA">
        <w:t xml:space="preserve"> </w:t>
      </w:r>
      <w:proofErr w:type="spellStart"/>
      <w:r w:rsidR="00CE3DDA">
        <w:t>Усть-Бакчарское</w:t>
      </w:r>
      <w:proofErr w:type="spellEnd"/>
      <w:r w:rsidR="00CE3DDA">
        <w:t xml:space="preserve"> </w:t>
      </w:r>
      <w:r w:rsidRPr="001933EB">
        <w:t xml:space="preserve"> сельского поселения.</w:t>
      </w:r>
    </w:p>
    <w:p w:rsidR="00C53672" w:rsidRPr="001933EB" w:rsidRDefault="00C53672" w:rsidP="00C53672">
      <w:pPr>
        <w:spacing w:line="360" w:lineRule="auto"/>
        <w:ind w:firstLine="567"/>
        <w:jc w:val="both"/>
      </w:pPr>
    </w:p>
    <w:p w:rsidR="00C53672" w:rsidRPr="001933EB" w:rsidRDefault="00F54159" w:rsidP="00C53672">
      <w:pPr>
        <w:jc w:val="both"/>
      </w:pPr>
      <w:r>
        <w:t xml:space="preserve"> </w:t>
      </w:r>
      <w:r w:rsidR="00C53672" w:rsidRPr="001933EB">
        <w:t xml:space="preserve">Глава поселения                                             </w:t>
      </w:r>
      <w:r w:rsidR="00C53672">
        <w:t xml:space="preserve">                                </w:t>
      </w:r>
      <w:r w:rsidR="00C53672" w:rsidRPr="001933EB">
        <w:t xml:space="preserve">                </w:t>
      </w:r>
      <w:r w:rsidR="00CE3DDA">
        <w:t>В.Н.Бессмертных</w:t>
      </w:r>
    </w:p>
    <w:p w:rsidR="00C53672" w:rsidRPr="001933EB" w:rsidRDefault="00C53672" w:rsidP="00C53672"/>
    <w:p w:rsidR="001E13EB" w:rsidRDefault="001E13EB"/>
    <w:sectPr w:rsidR="001E13EB" w:rsidSect="0080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3672"/>
    <w:rsid w:val="001E13EB"/>
    <w:rsid w:val="00224D4D"/>
    <w:rsid w:val="00593D1E"/>
    <w:rsid w:val="00C53672"/>
    <w:rsid w:val="00CE3DDA"/>
    <w:rsid w:val="00ED0706"/>
    <w:rsid w:val="00F5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67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7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C53672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C53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C53672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a5">
    <w:name w:val="реквизитПодпись"/>
    <w:basedOn w:val="a"/>
    <w:rsid w:val="00C53672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C536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2019-07-15T07:47:00Z</dcterms:created>
  <dcterms:modified xsi:type="dcterms:W3CDTF">2019-07-28T09:37:00Z</dcterms:modified>
</cp:coreProperties>
</file>