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12" w:rsidRDefault="00400712" w:rsidP="00B768CB">
      <w:pPr>
        <w:tabs>
          <w:tab w:val="left" w:pos="6960"/>
        </w:tabs>
        <w:outlineLvl w:val="0"/>
        <w:rPr>
          <w:sz w:val="24"/>
          <w:szCs w:val="24"/>
        </w:rPr>
      </w:pPr>
    </w:p>
    <w:p w:rsidR="00400712" w:rsidRPr="00734891" w:rsidRDefault="00400712" w:rsidP="00B768CB">
      <w:pPr>
        <w:tabs>
          <w:tab w:val="left" w:pos="6960"/>
        </w:tabs>
        <w:outlineLvl w:val="0"/>
        <w:rPr>
          <w:sz w:val="24"/>
          <w:szCs w:val="24"/>
        </w:rPr>
      </w:pPr>
      <w:r w:rsidRPr="00734891">
        <w:rPr>
          <w:sz w:val="24"/>
          <w:szCs w:val="24"/>
        </w:rPr>
        <w:t xml:space="preserve">                                                                                   </w:t>
      </w:r>
    </w:p>
    <w:p w:rsidR="00400712" w:rsidRPr="00734891" w:rsidRDefault="00400712" w:rsidP="00581806">
      <w:pPr>
        <w:jc w:val="center"/>
        <w:rPr>
          <w:b/>
          <w:sz w:val="24"/>
          <w:szCs w:val="24"/>
        </w:rPr>
      </w:pPr>
      <w:r w:rsidRPr="00734891">
        <w:rPr>
          <w:sz w:val="24"/>
          <w:szCs w:val="24"/>
        </w:rPr>
        <w:tab/>
      </w:r>
      <w:r w:rsidRPr="00734891">
        <w:rPr>
          <w:b/>
          <w:sz w:val="24"/>
          <w:szCs w:val="24"/>
        </w:rPr>
        <w:t>Муниципальное образование</w:t>
      </w:r>
    </w:p>
    <w:p w:rsidR="00400712" w:rsidRPr="00734891" w:rsidRDefault="00400712" w:rsidP="007577F1">
      <w:pPr>
        <w:tabs>
          <w:tab w:val="left" w:pos="1148"/>
        </w:tabs>
        <w:jc w:val="center"/>
        <w:rPr>
          <w:b/>
          <w:sz w:val="24"/>
          <w:szCs w:val="24"/>
        </w:rPr>
      </w:pPr>
      <w:r w:rsidRPr="00734891">
        <w:rPr>
          <w:b/>
          <w:sz w:val="24"/>
          <w:szCs w:val="24"/>
        </w:rPr>
        <w:t>«Усть-Бакчарское сельское поселение»</w:t>
      </w:r>
    </w:p>
    <w:p w:rsidR="00400712" w:rsidRPr="00734891" w:rsidRDefault="00400712" w:rsidP="004F74FB">
      <w:pPr>
        <w:tabs>
          <w:tab w:val="left" w:pos="1148"/>
        </w:tabs>
        <w:jc w:val="center"/>
        <w:rPr>
          <w:sz w:val="24"/>
          <w:szCs w:val="24"/>
        </w:rPr>
      </w:pPr>
      <w:r w:rsidRPr="00734891">
        <w:rPr>
          <w:b/>
          <w:sz w:val="24"/>
          <w:szCs w:val="24"/>
        </w:rPr>
        <w:t>Администрация Усть-Бакчарского сельского поселения</w:t>
      </w:r>
    </w:p>
    <w:p w:rsidR="00400712" w:rsidRPr="00B768CB" w:rsidRDefault="00400712" w:rsidP="007577F1">
      <w:pPr>
        <w:tabs>
          <w:tab w:val="left" w:pos="1148"/>
        </w:tabs>
        <w:jc w:val="both"/>
        <w:rPr>
          <w:sz w:val="28"/>
          <w:szCs w:val="28"/>
        </w:rPr>
      </w:pPr>
    </w:p>
    <w:p w:rsidR="00400712" w:rsidRPr="00B768CB" w:rsidRDefault="00400712" w:rsidP="007577F1">
      <w:pPr>
        <w:tabs>
          <w:tab w:val="left" w:pos="1148"/>
        </w:tabs>
        <w:jc w:val="both"/>
        <w:rPr>
          <w:sz w:val="28"/>
          <w:szCs w:val="28"/>
        </w:rPr>
      </w:pPr>
    </w:p>
    <w:p w:rsidR="00400712" w:rsidRPr="00734891" w:rsidRDefault="00400712" w:rsidP="007577F1">
      <w:pPr>
        <w:tabs>
          <w:tab w:val="left" w:pos="1148"/>
          <w:tab w:val="left" w:pos="3705"/>
        </w:tabs>
        <w:jc w:val="center"/>
        <w:rPr>
          <w:b/>
          <w:sz w:val="24"/>
          <w:szCs w:val="24"/>
        </w:rPr>
      </w:pPr>
      <w:r w:rsidRPr="00734891">
        <w:rPr>
          <w:b/>
          <w:sz w:val="24"/>
          <w:szCs w:val="24"/>
        </w:rPr>
        <w:t>ПОСТАНОВЛЕНИЕ</w:t>
      </w:r>
    </w:p>
    <w:p w:rsidR="00400712" w:rsidRPr="00B768CB" w:rsidRDefault="00400712" w:rsidP="007577F1">
      <w:pPr>
        <w:tabs>
          <w:tab w:val="left" w:pos="1148"/>
        </w:tabs>
        <w:jc w:val="both"/>
        <w:rPr>
          <w:b/>
        </w:rPr>
      </w:pPr>
    </w:p>
    <w:p w:rsidR="00400712" w:rsidRPr="00B768CB" w:rsidRDefault="00400712" w:rsidP="007577F1">
      <w:pPr>
        <w:tabs>
          <w:tab w:val="left" w:pos="1148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10.07.2015</w:t>
      </w:r>
      <w:r w:rsidRPr="00B768CB">
        <w:rPr>
          <w:sz w:val="24"/>
          <w:szCs w:val="24"/>
        </w:rPr>
        <w:tab/>
        <w:t xml:space="preserve">                                               Усть-Бакчар                                                   № </w:t>
      </w:r>
      <w:r>
        <w:rPr>
          <w:sz w:val="24"/>
          <w:szCs w:val="24"/>
        </w:rPr>
        <w:t>55</w:t>
      </w:r>
    </w:p>
    <w:p w:rsidR="00400712" w:rsidRPr="00B768CB" w:rsidRDefault="00400712" w:rsidP="007577F1">
      <w:pPr>
        <w:tabs>
          <w:tab w:val="left" w:pos="1148"/>
        </w:tabs>
        <w:jc w:val="center"/>
        <w:rPr>
          <w:sz w:val="24"/>
          <w:szCs w:val="24"/>
        </w:rPr>
      </w:pPr>
      <w:r w:rsidRPr="00B768CB">
        <w:rPr>
          <w:sz w:val="24"/>
          <w:szCs w:val="24"/>
        </w:rPr>
        <w:t>Чаинского района</w:t>
      </w:r>
    </w:p>
    <w:p w:rsidR="00400712" w:rsidRPr="00B768CB" w:rsidRDefault="00400712" w:rsidP="007577F1">
      <w:pPr>
        <w:tabs>
          <w:tab w:val="left" w:pos="1148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</w:tblGrid>
      <w:tr w:rsidR="00400712" w:rsidRPr="00B768CB" w:rsidTr="00B52285">
        <w:trPr>
          <w:trHeight w:val="161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0712" w:rsidRPr="00B768CB" w:rsidRDefault="00400712" w:rsidP="00766E6D">
            <w:pPr>
              <w:tabs>
                <w:tab w:val="left" w:pos="1148"/>
              </w:tabs>
              <w:ind w:right="174"/>
              <w:jc w:val="both"/>
              <w:rPr>
                <w:sz w:val="24"/>
                <w:szCs w:val="24"/>
              </w:rPr>
            </w:pPr>
            <w:r w:rsidRPr="00B768CB">
              <w:rPr>
                <w:sz w:val="24"/>
                <w:szCs w:val="24"/>
              </w:rPr>
              <w:t>Об утверждении Порядка представления муниципальными служащими администрации Усть-Бакчарского сельского поселения сведений о своих расходах, а также о расходах своих супруги (супруга) и несовершеннолетних детей</w:t>
            </w:r>
          </w:p>
        </w:tc>
      </w:tr>
    </w:tbl>
    <w:p w:rsidR="00400712" w:rsidRPr="00B768CB" w:rsidRDefault="00400712" w:rsidP="007577F1">
      <w:pPr>
        <w:tabs>
          <w:tab w:val="left" w:pos="1148"/>
        </w:tabs>
        <w:jc w:val="center"/>
        <w:rPr>
          <w:sz w:val="24"/>
          <w:szCs w:val="24"/>
        </w:rPr>
      </w:pPr>
    </w:p>
    <w:p w:rsidR="00400712" w:rsidRPr="00B768CB" w:rsidRDefault="00400712" w:rsidP="007577F1">
      <w:pPr>
        <w:tabs>
          <w:tab w:val="left" w:pos="1148"/>
        </w:tabs>
        <w:jc w:val="both"/>
        <w:rPr>
          <w:sz w:val="24"/>
          <w:szCs w:val="24"/>
        </w:rPr>
      </w:pPr>
      <w:r w:rsidRPr="00B768CB">
        <w:rPr>
          <w:sz w:val="24"/>
          <w:szCs w:val="24"/>
        </w:rPr>
        <w:tab/>
      </w:r>
    </w:p>
    <w:p w:rsidR="00400712" w:rsidRPr="00B768CB" w:rsidRDefault="00400712" w:rsidP="007577F1">
      <w:pPr>
        <w:tabs>
          <w:tab w:val="left" w:pos="1148"/>
        </w:tabs>
        <w:jc w:val="both"/>
        <w:rPr>
          <w:sz w:val="24"/>
          <w:szCs w:val="24"/>
        </w:rPr>
      </w:pPr>
    </w:p>
    <w:p w:rsidR="00400712" w:rsidRPr="00B768CB" w:rsidRDefault="00400712" w:rsidP="007577F1">
      <w:pPr>
        <w:tabs>
          <w:tab w:val="left" w:pos="1148"/>
        </w:tabs>
        <w:jc w:val="both"/>
        <w:rPr>
          <w:sz w:val="24"/>
          <w:szCs w:val="24"/>
        </w:rPr>
      </w:pPr>
    </w:p>
    <w:p w:rsidR="00400712" w:rsidRPr="00B768CB" w:rsidRDefault="00400712" w:rsidP="007577F1">
      <w:pPr>
        <w:tabs>
          <w:tab w:val="left" w:pos="1148"/>
        </w:tabs>
        <w:jc w:val="both"/>
        <w:rPr>
          <w:sz w:val="24"/>
          <w:szCs w:val="24"/>
        </w:rPr>
      </w:pPr>
    </w:p>
    <w:p w:rsidR="00400712" w:rsidRPr="00B768CB" w:rsidRDefault="00400712" w:rsidP="007577F1">
      <w:pPr>
        <w:tabs>
          <w:tab w:val="left" w:pos="1148"/>
        </w:tabs>
        <w:jc w:val="both"/>
        <w:rPr>
          <w:sz w:val="24"/>
          <w:szCs w:val="24"/>
        </w:rPr>
      </w:pPr>
    </w:p>
    <w:p w:rsidR="00400712" w:rsidRPr="00B768CB" w:rsidRDefault="00400712" w:rsidP="00095BE6">
      <w:pPr>
        <w:jc w:val="both"/>
        <w:rPr>
          <w:sz w:val="24"/>
          <w:szCs w:val="24"/>
        </w:rPr>
      </w:pPr>
      <w:r w:rsidRPr="00B768CB">
        <w:rPr>
          <w:sz w:val="24"/>
          <w:szCs w:val="24"/>
        </w:rPr>
        <w:tab/>
      </w:r>
    </w:p>
    <w:p w:rsidR="00400712" w:rsidRPr="00B768CB" w:rsidRDefault="00400712" w:rsidP="00095BE6">
      <w:pPr>
        <w:jc w:val="both"/>
        <w:rPr>
          <w:sz w:val="24"/>
          <w:szCs w:val="24"/>
        </w:rPr>
      </w:pPr>
      <w:r w:rsidRPr="00B768CB">
        <w:rPr>
          <w:sz w:val="24"/>
          <w:szCs w:val="24"/>
        </w:rPr>
        <w:tab/>
        <w:t xml:space="preserve">В соответствии с Федеральными законами от 03 декабря 2012 № 230-ФЗ «О контроле за соответствием расходов лиц, замещающих государственные должности, и иных лиц их доходам», от 03 декабря 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 декабря 2008 № 273-ФЗ «О противодействии коррупции», от 02 марта 2007 № 25-ФЗ «О муниципальной службе в Российской Федерации», от 06 октября 2003 № 131-ФЗ «Об общих принципах организации органов местного самоуправления в Российской Федерации», </w:t>
      </w:r>
      <w:r w:rsidRPr="00B768CB">
        <w:rPr>
          <w:bCs/>
          <w:sz w:val="24"/>
          <w:szCs w:val="24"/>
        </w:rPr>
        <w:t>Указом Президента Российской Федерации № 460 от 23 июня 2014 года, р</w:t>
      </w:r>
      <w:r w:rsidRPr="00B768CB">
        <w:rPr>
          <w:sz w:val="24"/>
          <w:szCs w:val="24"/>
        </w:rPr>
        <w:t>уководствуясь Уставом муниципального образования «Усть-Бакчарское сельское поселение»,</w:t>
      </w:r>
    </w:p>
    <w:p w:rsidR="00400712" w:rsidRPr="00B768CB" w:rsidRDefault="00400712" w:rsidP="00095B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0712" w:rsidRPr="00B768CB" w:rsidRDefault="00400712" w:rsidP="00095BE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68C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00712" w:rsidRPr="00B768CB" w:rsidRDefault="00400712" w:rsidP="00095BE6">
      <w:pPr>
        <w:ind w:firstLine="709"/>
        <w:rPr>
          <w:b/>
          <w:sz w:val="24"/>
          <w:szCs w:val="24"/>
        </w:rPr>
      </w:pPr>
    </w:p>
    <w:p w:rsidR="00400712" w:rsidRPr="00B768CB" w:rsidRDefault="00400712" w:rsidP="00B5228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68CB">
        <w:rPr>
          <w:rFonts w:ascii="Times New Roman" w:hAnsi="Times New Roman" w:cs="Times New Roman"/>
          <w:sz w:val="24"/>
          <w:szCs w:val="24"/>
        </w:rPr>
        <w:tab/>
      </w:r>
      <w:r w:rsidRPr="00B768CB">
        <w:rPr>
          <w:rFonts w:ascii="Times New Roman" w:hAnsi="Times New Roman" w:cs="Times New Roman"/>
          <w:b w:val="0"/>
          <w:sz w:val="24"/>
          <w:szCs w:val="24"/>
        </w:rPr>
        <w:t>1. Утвердить Порядок представления муниципальными служащими администрации Усть-Бакчарского сельского поселения сведений о своих расходах, а также о расходах своих супруги (супруга) и несовершеннолетних детей согласно приложению.</w:t>
      </w:r>
    </w:p>
    <w:p w:rsidR="00400712" w:rsidRPr="00B768CB" w:rsidRDefault="00400712" w:rsidP="00B52285">
      <w:pPr>
        <w:tabs>
          <w:tab w:val="left" w:pos="851"/>
        </w:tabs>
        <w:ind w:right="-1" w:firstLine="709"/>
        <w:jc w:val="both"/>
        <w:rPr>
          <w:sz w:val="24"/>
          <w:szCs w:val="24"/>
        </w:rPr>
      </w:pPr>
      <w:r w:rsidRPr="00B768CB">
        <w:rPr>
          <w:sz w:val="24"/>
          <w:szCs w:val="24"/>
        </w:rPr>
        <w:t>2. Утвердить форму заявления о согласии на обработку персональных данных согласно приложению № 2 к настоящему Порядку.</w:t>
      </w:r>
    </w:p>
    <w:p w:rsidR="00400712" w:rsidRPr="009F2C4C" w:rsidRDefault="00400712" w:rsidP="009F2C4C">
      <w:pPr>
        <w:pStyle w:val="a"/>
        <w:tabs>
          <w:tab w:val="left" w:pos="0"/>
          <w:tab w:val="left" w:pos="9637"/>
        </w:tabs>
        <w:jc w:val="both"/>
        <w:rPr>
          <w:rFonts w:ascii="Times New Roman" w:hAnsi="Times New Roman"/>
          <w:sz w:val="24"/>
          <w:szCs w:val="24"/>
        </w:rPr>
      </w:pPr>
      <w:r w:rsidRPr="00B768C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68CB">
        <w:rPr>
          <w:rFonts w:ascii="Times New Roman" w:hAnsi="Times New Roman"/>
          <w:sz w:val="24"/>
          <w:szCs w:val="24"/>
        </w:rPr>
        <w:t xml:space="preserve">3. </w:t>
      </w:r>
      <w:r w:rsidRPr="009F2C4C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 Усть-Бакчарского сельского поселения от 30.08.2013 № 59 «О   порядке предоставления сведений о расходах лицами, замещающими (занимающими) муниципальные должности на постоянной основе, должности муниципальной службы  и их супругами и несовершеннолетними детьми</w:t>
      </w:r>
      <w:r>
        <w:rPr>
          <w:rFonts w:ascii="Times New Roman" w:hAnsi="Times New Roman"/>
          <w:sz w:val="24"/>
          <w:szCs w:val="24"/>
        </w:rPr>
        <w:t>.</w:t>
      </w:r>
    </w:p>
    <w:p w:rsidR="00400712" w:rsidRPr="00B768CB" w:rsidRDefault="00400712" w:rsidP="00B52285">
      <w:pPr>
        <w:pStyle w:val="Standard"/>
        <w:autoSpaceDE w:val="0"/>
        <w:jc w:val="both"/>
        <w:rPr>
          <w:rFonts w:cs="Times New Roman"/>
        </w:rPr>
      </w:pPr>
      <w:r w:rsidRPr="00B768CB">
        <w:rPr>
          <w:rFonts w:cs="Times New Roman"/>
        </w:rPr>
        <w:t xml:space="preserve">         </w:t>
      </w:r>
      <w:r>
        <w:rPr>
          <w:rFonts w:cs="Times New Roman"/>
        </w:rPr>
        <w:t xml:space="preserve"> </w:t>
      </w:r>
      <w:r w:rsidRPr="00B768CB">
        <w:rPr>
          <w:rFonts w:cs="Times New Roman"/>
        </w:rPr>
        <w:t>4.Настоящее постановление вступает в силу с момента официального опубликования (обнародования) и подлежит размещению на сайте муниципального образования «Усть-Бакчарское сельское поселение» в информационно-телекоммуникационной сети «Интернет».</w:t>
      </w:r>
    </w:p>
    <w:p w:rsidR="00400712" w:rsidRPr="00B768CB" w:rsidRDefault="00400712" w:rsidP="00B52285">
      <w:pPr>
        <w:ind w:firstLine="709"/>
        <w:jc w:val="both"/>
        <w:rPr>
          <w:sz w:val="24"/>
          <w:szCs w:val="24"/>
        </w:rPr>
      </w:pPr>
      <w:r w:rsidRPr="00B768CB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400712" w:rsidRPr="00B768CB" w:rsidRDefault="00400712" w:rsidP="00095BE6">
      <w:pPr>
        <w:jc w:val="both"/>
        <w:rPr>
          <w:sz w:val="24"/>
          <w:szCs w:val="24"/>
        </w:rPr>
      </w:pPr>
    </w:p>
    <w:p w:rsidR="00400712" w:rsidRPr="00B768CB" w:rsidRDefault="00400712" w:rsidP="00095BE6">
      <w:pPr>
        <w:jc w:val="both"/>
        <w:rPr>
          <w:sz w:val="24"/>
          <w:szCs w:val="24"/>
        </w:rPr>
      </w:pPr>
    </w:p>
    <w:p w:rsidR="00400712" w:rsidRPr="00B768CB" w:rsidRDefault="00400712" w:rsidP="00095BE6">
      <w:pPr>
        <w:jc w:val="both"/>
        <w:rPr>
          <w:sz w:val="24"/>
          <w:szCs w:val="24"/>
        </w:rPr>
      </w:pPr>
      <w:r w:rsidRPr="00B768CB">
        <w:rPr>
          <w:sz w:val="24"/>
          <w:szCs w:val="24"/>
        </w:rPr>
        <w:t xml:space="preserve">Глава Усть-Бакчарского сельского поселения </w:t>
      </w:r>
      <w:r w:rsidRPr="00B768CB">
        <w:rPr>
          <w:sz w:val="24"/>
          <w:szCs w:val="24"/>
        </w:rPr>
        <w:tab/>
      </w:r>
      <w:r w:rsidRPr="00B768CB">
        <w:rPr>
          <w:sz w:val="24"/>
          <w:szCs w:val="24"/>
        </w:rPr>
        <w:tab/>
      </w:r>
      <w:r w:rsidRPr="00B768CB">
        <w:rPr>
          <w:sz w:val="24"/>
          <w:szCs w:val="24"/>
        </w:rPr>
        <w:tab/>
      </w:r>
      <w:r w:rsidRPr="00B768CB">
        <w:rPr>
          <w:sz w:val="24"/>
          <w:szCs w:val="24"/>
        </w:rPr>
        <w:tab/>
        <w:t>ВН.Бессмертных</w:t>
      </w:r>
    </w:p>
    <w:p w:rsidR="00400712" w:rsidRPr="00B768CB" w:rsidRDefault="00400712" w:rsidP="00B52285">
      <w:pPr>
        <w:tabs>
          <w:tab w:val="left" w:pos="1148"/>
        </w:tabs>
        <w:ind w:firstLine="540"/>
        <w:jc w:val="both"/>
      </w:pPr>
    </w:p>
    <w:p w:rsidR="00400712" w:rsidRPr="00B768CB" w:rsidRDefault="00400712" w:rsidP="007577F1">
      <w:pPr>
        <w:tabs>
          <w:tab w:val="left" w:pos="4950"/>
        </w:tabs>
        <w:outlineLvl w:val="0"/>
        <w:rPr>
          <w:sz w:val="24"/>
          <w:szCs w:val="24"/>
        </w:rPr>
      </w:pPr>
    </w:p>
    <w:p w:rsidR="00400712" w:rsidRPr="00B768CB" w:rsidRDefault="00400712" w:rsidP="007577F1">
      <w:pPr>
        <w:tabs>
          <w:tab w:val="left" w:pos="4950"/>
        </w:tabs>
        <w:outlineLvl w:val="0"/>
        <w:rPr>
          <w:sz w:val="24"/>
          <w:szCs w:val="24"/>
        </w:rPr>
      </w:pPr>
    </w:p>
    <w:p w:rsidR="00400712" w:rsidRPr="00B768CB" w:rsidRDefault="00400712" w:rsidP="007577F1">
      <w:pPr>
        <w:tabs>
          <w:tab w:val="left" w:pos="4950"/>
        </w:tabs>
        <w:outlineLvl w:val="0"/>
        <w:rPr>
          <w:sz w:val="24"/>
          <w:szCs w:val="24"/>
        </w:rPr>
      </w:pPr>
    </w:p>
    <w:p w:rsidR="00400712" w:rsidRPr="00B768CB" w:rsidRDefault="00400712" w:rsidP="00095BE6">
      <w:pPr>
        <w:jc w:val="right"/>
      </w:pPr>
    </w:p>
    <w:p w:rsidR="00400712" w:rsidRPr="00B768CB" w:rsidRDefault="00400712" w:rsidP="00095BE6">
      <w:pPr>
        <w:jc w:val="right"/>
      </w:pPr>
      <w:r w:rsidRPr="00B768CB">
        <w:t xml:space="preserve">Приложение </w:t>
      </w:r>
    </w:p>
    <w:p w:rsidR="00400712" w:rsidRPr="00B768CB" w:rsidRDefault="00400712" w:rsidP="00095BE6">
      <w:pPr>
        <w:jc w:val="right"/>
      </w:pPr>
      <w:r w:rsidRPr="00B768CB">
        <w:t xml:space="preserve">к постановлению администрации </w:t>
      </w:r>
    </w:p>
    <w:p w:rsidR="00400712" w:rsidRPr="00B768CB" w:rsidRDefault="00400712" w:rsidP="00095BE6">
      <w:pPr>
        <w:jc w:val="right"/>
      </w:pPr>
      <w:r w:rsidRPr="00B768CB">
        <w:t xml:space="preserve">Усть-Бакчарского сельского поселения </w:t>
      </w:r>
    </w:p>
    <w:p w:rsidR="00400712" w:rsidRPr="00B768CB" w:rsidRDefault="00400712" w:rsidP="00095BE6">
      <w:pPr>
        <w:jc w:val="right"/>
      </w:pPr>
      <w:r w:rsidRPr="00B768CB">
        <w:t xml:space="preserve">от </w:t>
      </w:r>
      <w:r>
        <w:t>10.07.2015</w:t>
      </w:r>
      <w:r w:rsidRPr="00B768CB">
        <w:t xml:space="preserve"> № </w:t>
      </w:r>
      <w:r>
        <w:t>55</w:t>
      </w:r>
    </w:p>
    <w:p w:rsidR="00400712" w:rsidRPr="00B768CB" w:rsidRDefault="00400712" w:rsidP="00DF00F4">
      <w:pPr>
        <w:ind w:firstLine="540"/>
        <w:jc w:val="center"/>
        <w:rPr>
          <w:sz w:val="24"/>
          <w:szCs w:val="24"/>
        </w:rPr>
      </w:pPr>
    </w:p>
    <w:p w:rsidR="00400712" w:rsidRPr="00B768CB" w:rsidRDefault="00400712" w:rsidP="00E97D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0712" w:rsidRPr="000F0993" w:rsidRDefault="00400712" w:rsidP="00163A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0712" w:rsidRPr="000F0993" w:rsidRDefault="00400712" w:rsidP="00163A7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F0993">
        <w:rPr>
          <w:rFonts w:ascii="Times New Roman" w:hAnsi="Times New Roman" w:cs="Times New Roman"/>
          <w:sz w:val="24"/>
          <w:szCs w:val="24"/>
        </w:rPr>
        <w:t>ПОРЯДОК</w:t>
      </w:r>
    </w:p>
    <w:p w:rsidR="00400712" w:rsidRPr="000F0993" w:rsidRDefault="00400712" w:rsidP="00163A7E">
      <w:pPr>
        <w:spacing w:line="240" w:lineRule="exact"/>
        <w:ind w:firstLine="540"/>
        <w:jc w:val="center"/>
        <w:rPr>
          <w:b/>
          <w:sz w:val="24"/>
          <w:szCs w:val="24"/>
        </w:rPr>
      </w:pPr>
      <w:r w:rsidRPr="000F0993">
        <w:rPr>
          <w:b/>
          <w:sz w:val="24"/>
          <w:szCs w:val="24"/>
        </w:rPr>
        <w:t>представления муниципальными служащими администрации Усть-Бакчарского сельского поселения сведений о своих расходах, а также о расходах своих супруги (супруга) и несовершеннолетних детей</w:t>
      </w:r>
    </w:p>
    <w:p w:rsidR="00400712" w:rsidRPr="000F0993" w:rsidRDefault="00400712" w:rsidP="00163A7E">
      <w:pPr>
        <w:rPr>
          <w:sz w:val="24"/>
          <w:szCs w:val="24"/>
        </w:rPr>
      </w:pPr>
      <w:bookmarkStart w:id="0" w:name="Par32"/>
      <w:bookmarkEnd w:id="0"/>
    </w:p>
    <w:p w:rsidR="00400712" w:rsidRPr="000F0993" w:rsidRDefault="00400712" w:rsidP="007D2318">
      <w:pPr>
        <w:ind w:firstLine="708"/>
        <w:jc w:val="both"/>
        <w:rPr>
          <w:sz w:val="24"/>
          <w:szCs w:val="24"/>
        </w:rPr>
      </w:pPr>
      <w:r w:rsidRPr="000F0993">
        <w:rPr>
          <w:sz w:val="24"/>
          <w:szCs w:val="24"/>
        </w:rPr>
        <w:t>1.Настоящий Порядок представления муниципальными служащими администрации  Усть-Бакчарского сельского поселения сведений о своих расходах, а также о расходах своих супруги (супруга) и несовершеннолетних детей (далее – Порядок) разработан во исполнение требований Федерального закона от 03 декабря 2012 № 230-ФЗ «О контроле за соответствием расходов лиц, замещающих государственные должности, и иных лиц их доходам».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 xml:space="preserve"> 2.</w:t>
      </w:r>
      <w:bookmarkStart w:id="1" w:name="Par37"/>
      <w:bookmarkEnd w:id="1"/>
      <w:r w:rsidRPr="000F0993">
        <w:rPr>
          <w:color w:val="000000"/>
          <w:sz w:val="24"/>
          <w:szCs w:val="24"/>
        </w:rPr>
        <w:t>Лица, замещающие должности муниципальной службы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ежегодно в сроки установленные для представления сведений о доходах, имуществе и обязательствах имущественного характера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 xml:space="preserve">  3.Обязанность, предусмотренная </w:t>
      </w:r>
      <w:hyperlink w:anchor="Par37" w:history="1">
        <w:r w:rsidRPr="000F0993">
          <w:rPr>
            <w:sz w:val="24"/>
            <w:szCs w:val="24"/>
          </w:rPr>
          <w:t xml:space="preserve">пунктом </w:t>
        </w:r>
      </w:hyperlink>
      <w:r w:rsidRPr="000F0993">
        <w:rPr>
          <w:sz w:val="24"/>
          <w:szCs w:val="24"/>
        </w:rPr>
        <w:t>2 настоящего Порядка, возникает в отношении сделок, совершенных с 01 января 2012года.</w:t>
      </w:r>
    </w:p>
    <w:p w:rsidR="00400712" w:rsidRPr="000F0993" w:rsidRDefault="00400712" w:rsidP="00163A7E">
      <w:pPr>
        <w:ind w:firstLine="708"/>
        <w:jc w:val="both"/>
        <w:rPr>
          <w:sz w:val="24"/>
          <w:szCs w:val="24"/>
        </w:rPr>
      </w:pPr>
      <w:r w:rsidRPr="000F0993">
        <w:rPr>
          <w:sz w:val="24"/>
          <w:szCs w:val="24"/>
        </w:rPr>
        <w:t xml:space="preserve">4.Сведения, указанные в </w:t>
      </w:r>
      <w:hyperlink w:anchor="Par37" w:history="1">
        <w:r w:rsidRPr="000F0993">
          <w:rPr>
            <w:sz w:val="24"/>
            <w:szCs w:val="24"/>
          </w:rPr>
          <w:t xml:space="preserve">пункте </w:t>
        </w:r>
      </w:hyperlink>
      <w:r w:rsidRPr="000F0993">
        <w:rPr>
          <w:sz w:val="24"/>
          <w:szCs w:val="24"/>
        </w:rPr>
        <w:t>2 настоящего Порядка, представляются в порядке и по форме (приложение № 1 к Порядку),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должностному лицу администрации Усть-Бакчарского сельского поселения, в должностные обязанности которого входит работа по кадровым вопросам.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 xml:space="preserve"> 5.Проверка сведений, указанных в </w:t>
      </w:r>
      <w:hyperlink w:anchor="Par37" w:history="1">
        <w:r w:rsidRPr="000F0993">
          <w:rPr>
            <w:sz w:val="24"/>
            <w:szCs w:val="24"/>
          </w:rPr>
          <w:t xml:space="preserve">пункте </w:t>
        </w:r>
      </w:hyperlink>
      <w:r w:rsidRPr="000F0993">
        <w:rPr>
          <w:sz w:val="24"/>
          <w:szCs w:val="24"/>
        </w:rPr>
        <w:t>2 настоящего Порядка, осуществляется в соответствии с законодательством.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>6.</w:t>
      </w:r>
      <w:r w:rsidRPr="000F0993">
        <w:rPr>
          <w:color w:val="000000"/>
          <w:sz w:val="24"/>
          <w:szCs w:val="24"/>
        </w:rPr>
        <w:t xml:space="preserve">Основанием для принятия решения об осуществлении контроля за расходами лица, замещающего (занимающего) одну из должностей, указанных в </w:t>
      </w:r>
      <w:hyperlink r:id="rId5" w:anchor="block_2011" w:history="1">
        <w:r w:rsidRPr="000F0993">
          <w:rPr>
            <w:rStyle w:val="Hyperlink"/>
            <w:color w:val="000000"/>
            <w:sz w:val="24"/>
            <w:szCs w:val="24"/>
            <w:u w:val="none"/>
          </w:rPr>
          <w:t>пункте 1 части 1 статьи 2</w:t>
        </w:r>
      </w:hyperlink>
      <w:r w:rsidRPr="000F0993">
        <w:rPr>
          <w:color w:val="000000"/>
          <w:sz w:val="24"/>
          <w:szCs w:val="24"/>
        </w:rPr>
        <w:t xml:space="preserve"> Федерального закона № 230-ФЗ от 03 декабря 2012 года «</w:t>
      </w:r>
      <w:r w:rsidRPr="000F0993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доходам»,</w:t>
      </w:r>
      <w:r w:rsidRPr="000F0993">
        <w:rPr>
          <w:color w:val="000000"/>
          <w:sz w:val="24"/>
          <w:szCs w:val="24"/>
        </w:rPr>
        <w:t xml:space="preserve">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 xml:space="preserve">7.Сведения о расходах, представляемые муниципальным служащим, а также сведения о расходах его супруги (супруга) и несовершеннолетних детей, являются </w:t>
      </w:r>
      <w:hyperlink r:id="rId6" w:history="1">
        <w:r w:rsidRPr="000F0993">
          <w:rPr>
            <w:sz w:val="24"/>
            <w:szCs w:val="24"/>
          </w:rPr>
          <w:t>сведениями</w:t>
        </w:r>
      </w:hyperlink>
      <w:r w:rsidRPr="000F0993">
        <w:rPr>
          <w:sz w:val="24"/>
          <w:szCs w:val="24"/>
        </w:rPr>
        <w:t xml:space="preserve"> конфиденциального характера, если федеральными законами они не отнесены к </w:t>
      </w:r>
      <w:hyperlink r:id="rId7" w:history="1">
        <w:r w:rsidRPr="000F0993">
          <w:rPr>
            <w:sz w:val="24"/>
            <w:szCs w:val="24"/>
          </w:rPr>
          <w:t>сведениям</w:t>
        </w:r>
      </w:hyperlink>
      <w:r w:rsidRPr="000F0993">
        <w:rPr>
          <w:sz w:val="24"/>
          <w:szCs w:val="24"/>
        </w:rPr>
        <w:t>, составляющим государственную и иную охраняемую федеральными законами тайну.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>8.Не допускается использование сведений о расходах муниципального служащего, а также сведений о расходах его супруги (супруга) и несовершеннолетних детей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>9.Лица, виновные в разглашении сведений о расходах муниципальных служащих, а также сведений о расходах его супруги (супруга) и несовершеннолетних детей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  <w:r w:rsidRPr="000F0993">
        <w:rPr>
          <w:sz w:val="24"/>
          <w:szCs w:val="24"/>
        </w:rPr>
        <w:t>10.Непредставление муниципальным служащим сведений о своих  расходах, а также о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400712" w:rsidRPr="000F0993" w:rsidRDefault="00400712" w:rsidP="00163A7E">
      <w:pPr>
        <w:jc w:val="both"/>
        <w:rPr>
          <w:sz w:val="24"/>
          <w:szCs w:val="24"/>
        </w:rPr>
      </w:pPr>
      <w:r w:rsidRPr="000F0993">
        <w:rPr>
          <w:sz w:val="24"/>
          <w:szCs w:val="24"/>
        </w:rPr>
        <w:t xml:space="preserve">       11 Представленные в соответствии с Федеральным законом № 230-ФЗ от 03 декабря 2012 года </w:t>
      </w:r>
      <w:r w:rsidRPr="000F0993">
        <w:rPr>
          <w:color w:val="000000"/>
          <w:sz w:val="24"/>
          <w:szCs w:val="24"/>
        </w:rPr>
        <w:t>«</w:t>
      </w:r>
      <w:r w:rsidRPr="000F0993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доходам»</w:t>
      </w:r>
      <w:r w:rsidRPr="000F0993">
        <w:rPr>
          <w:color w:val="000000"/>
          <w:sz w:val="24"/>
          <w:szCs w:val="24"/>
        </w:rPr>
        <w:t xml:space="preserve"> </w:t>
      </w:r>
      <w:r w:rsidRPr="000F0993">
        <w:rPr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</w:t>
      </w:r>
      <w:hyperlink r:id="rId8" w:anchor="block_2011" w:history="1">
        <w:r w:rsidRPr="000F0993">
          <w:rPr>
            <w:rStyle w:val="Hyperlink"/>
            <w:color w:val="000000"/>
            <w:sz w:val="24"/>
            <w:szCs w:val="24"/>
            <w:u w:val="none"/>
          </w:rPr>
          <w:t>пункте 1 части 1 статьи 2</w:t>
        </w:r>
      </w:hyperlink>
      <w:r w:rsidRPr="000F0993">
        <w:rPr>
          <w:sz w:val="24"/>
          <w:szCs w:val="24"/>
        </w:rPr>
        <w:t xml:space="preserve"> настоящего Федерального закона, и его супруги (супруга) за три последних года, предшествующих отчетному периоду, размещаются в информационно-телекоммуникационной сети "Интернет" на официальном сайте администрации Усть-Бакчарского сельского поселения,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 с соблюдением законодательства Российской Федерации </w:t>
      </w:r>
      <w:hyperlink r:id="rId9" w:anchor="block_3" w:history="1">
        <w:r w:rsidRPr="000F0993">
          <w:rPr>
            <w:rStyle w:val="Hyperlink"/>
            <w:color w:val="000000"/>
            <w:sz w:val="24"/>
            <w:szCs w:val="24"/>
            <w:u w:val="none"/>
          </w:rPr>
          <w:t>о государственной тайне</w:t>
        </w:r>
      </w:hyperlink>
      <w:r w:rsidRPr="000F0993">
        <w:rPr>
          <w:sz w:val="24"/>
          <w:szCs w:val="24"/>
        </w:rPr>
        <w:t xml:space="preserve"> и </w:t>
      </w:r>
      <w:hyperlink r:id="rId10" w:anchor="block_4" w:history="1">
        <w:r w:rsidRPr="000F0993">
          <w:rPr>
            <w:rStyle w:val="Hyperlink"/>
            <w:color w:val="000000"/>
            <w:sz w:val="24"/>
            <w:szCs w:val="24"/>
            <w:u w:val="none"/>
          </w:rPr>
          <w:t>о защите персональных данных</w:t>
        </w:r>
      </w:hyperlink>
      <w:r w:rsidRPr="000F0993">
        <w:rPr>
          <w:sz w:val="24"/>
          <w:szCs w:val="24"/>
        </w:rPr>
        <w:t>.</w:t>
      </w: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Pr="000F0993" w:rsidRDefault="00400712" w:rsidP="00163A7E">
      <w:pPr>
        <w:ind w:firstLine="540"/>
        <w:jc w:val="both"/>
        <w:rPr>
          <w:sz w:val="24"/>
          <w:szCs w:val="24"/>
        </w:rPr>
      </w:pPr>
    </w:p>
    <w:p w:rsidR="00400712" w:rsidRDefault="00400712" w:rsidP="00766AC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№1</w:t>
      </w:r>
    </w:p>
    <w:p w:rsidR="00400712" w:rsidRPr="00B768CB" w:rsidRDefault="00400712" w:rsidP="00766AC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 xml:space="preserve">к Порядку представления муниципальными служащими </w:t>
      </w:r>
    </w:p>
    <w:p w:rsidR="00400712" w:rsidRPr="00B768CB" w:rsidRDefault="00400712" w:rsidP="00766AC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>администрации  Усть-Бакчарского сельского поселения сведений</w:t>
      </w:r>
    </w:p>
    <w:p w:rsidR="00400712" w:rsidRPr="00B768CB" w:rsidRDefault="00400712" w:rsidP="00766AC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>о своих расходах, а также о расходах своих супруги (супруга)</w:t>
      </w:r>
    </w:p>
    <w:p w:rsidR="00400712" w:rsidRPr="00B768CB" w:rsidRDefault="00400712" w:rsidP="00766AC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>и несовершеннолетних детей</w:t>
      </w:r>
    </w:p>
    <w:p w:rsidR="00400712" w:rsidRPr="00B768CB" w:rsidRDefault="00400712" w:rsidP="00766ACD">
      <w:pPr>
        <w:pStyle w:val="ConsPlusNonformat"/>
        <w:jc w:val="righ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jc w:val="righ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jc w:val="righ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В Администрацию Усть-Бакчарского сельского поселения </w:t>
      </w:r>
    </w:p>
    <w:p w:rsidR="00400712" w:rsidRPr="00B768CB" w:rsidRDefault="00400712" w:rsidP="00F5326C">
      <w:pPr>
        <w:pStyle w:val="ConsPlusNonformat"/>
        <w:jc w:val="righ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jc w:val="righ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                     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2" w:name="Par71"/>
      <w:bookmarkEnd w:id="2"/>
      <w:r w:rsidRPr="00B768CB">
        <w:rPr>
          <w:rFonts w:ascii="Times New Roman" w:hAnsi="Times New Roman" w:cs="Times New Roman"/>
        </w:rPr>
        <w:t xml:space="preserve">                                СПРАВКА </w:t>
      </w:r>
      <w:hyperlink w:anchor="Par605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&lt;1&gt;</w:t>
        </w:r>
      </w:hyperlink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о доходах, расходах, об имуществе и обязательствах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     имущественного характера </w:t>
      </w:r>
      <w:hyperlink w:anchor="Par606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&lt;2&gt;</w:t>
        </w:r>
      </w:hyperlink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(фамилия, имя, отчество, дата рождения, серия и номер паспорта,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дата выдачи и орган, выдавший паспорт)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(место работы (службы), занимаемая (замещаемая) должность; в случае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отсутствия основного места работы (службы) - род занятий; должность,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на замещение которой претендует гражданин (если применимо))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зарегистрированный по адресу: ____________________________________________,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                    (адрес места регистрации)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сообщаю   сведения   о   доходах,   расходах   своих   супруги   (супруга),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несовершеннолетнего ребенка (нужное подчеркнуть)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(фамилия, имя, отчество, год рождения, серия и номер паспорта,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дата выдачи и орган, выдавший паспорт)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(адрес места регистрации, основное место работы (службы), занимаемая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        (замещаемая) должность)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за    отчетный   период   с  1  января  20__ г.   по   31  декабря  20__ г.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об                         имуществе,                         принадлежащем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на   праве   собственности,   о   вкладах  в  банках,  ценных  бумагах,  об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обязательствах имущественного характера по состоянию на "__" ______ 20__ г.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3" w:name="Par106"/>
      <w:bookmarkEnd w:id="3"/>
      <w:r w:rsidRPr="00B768CB">
        <w:rPr>
          <w:rFonts w:ascii="Times New Roman" w:hAnsi="Times New Roman" w:cs="Times New Roman"/>
        </w:rPr>
        <w:t xml:space="preserve">    Раздел 1. Сведения о доходах </w:t>
      </w:r>
      <w:hyperlink w:anchor="Par607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&lt;3&gt;</w:t>
        </w:r>
      </w:hyperlink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ar608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B768CB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4" w:name="Par142"/>
      <w:bookmarkEnd w:id="4"/>
      <w:r w:rsidRPr="00B768CB">
        <w:rPr>
          <w:rFonts w:ascii="Times New Roman" w:hAnsi="Times New Roman" w:cs="Times New Roman"/>
        </w:rPr>
        <w:t xml:space="preserve">    Раздел 2. Сведения о расходах </w:t>
      </w:r>
      <w:hyperlink w:anchor="Par609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&lt;5&gt;</w:t>
        </w:r>
      </w:hyperlink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400712" w:rsidRPr="00B768CB" w:rsidTr="000C4E1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400712" w:rsidRPr="00B768CB" w:rsidTr="000C4E1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</w:tr>
      <w:tr w:rsidR="00400712" w:rsidRPr="00B768CB" w:rsidTr="000C4E1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5" w:name="Par223"/>
      <w:bookmarkEnd w:id="5"/>
      <w:r w:rsidRPr="00B768CB">
        <w:rPr>
          <w:rFonts w:ascii="Times New Roman" w:hAnsi="Times New Roman" w:cs="Times New Roman"/>
        </w:rPr>
        <w:t xml:space="preserve">    Раздел 3. Сведения об имуществе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6" w:name="Par225"/>
      <w:bookmarkEnd w:id="6"/>
      <w:r w:rsidRPr="00B768CB">
        <w:rPr>
          <w:rFonts w:ascii="Times New Roman" w:hAnsi="Times New Roman" w:cs="Times New Roman"/>
        </w:rPr>
        <w:t xml:space="preserve">    3.1. Недвижимое имущество</w:t>
      </w:r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400712" w:rsidRPr="00B768CB" w:rsidTr="000C4E1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1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400712" w:rsidRPr="00B768CB" w:rsidTr="000C4E1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613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  <w:r w:rsidRPr="00B768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7" w:name="Par320"/>
      <w:bookmarkEnd w:id="7"/>
      <w:r w:rsidRPr="00B768CB">
        <w:rPr>
          <w:rFonts w:ascii="Times New Roman" w:hAnsi="Times New Roman" w:cs="Times New Roman"/>
        </w:rPr>
        <w:t xml:space="preserve">    3.2. Транспортные средства</w:t>
      </w:r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400712" w:rsidRPr="00B768CB" w:rsidTr="000C4E1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4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400712" w:rsidRPr="00B768CB" w:rsidTr="000C4E1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8" w:name="Par393"/>
      <w:bookmarkEnd w:id="8"/>
      <w:r w:rsidRPr="00B768CB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400712" w:rsidRPr="00B768CB" w:rsidTr="000C4E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ar615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ar616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  <w:r w:rsidRPr="00B768CB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  <w:r w:rsidRPr="00B768CB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400712" w:rsidRPr="00B768CB" w:rsidTr="000C4E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</w:tr>
      <w:tr w:rsidR="00400712" w:rsidRPr="00B768CB" w:rsidTr="000C4E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9" w:name="Par426"/>
      <w:bookmarkEnd w:id="9"/>
      <w:r w:rsidRPr="00B768CB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10" w:name="Par428"/>
      <w:bookmarkEnd w:id="10"/>
      <w:r w:rsidRPr="00B768CB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ar619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B768CB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Доля участия </w:t>
            </w:r>
            <w:hyperlink w:anchor="Par620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ar621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</w:tr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</w:tr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11" w:name="Par473"/>
      <w:bookmarkEnd w:id="11"/>
      <w:r w:rsidRPr="00B768CB">
        <w:rPr>
          <w:rFonts w:ascii="Times New Roman" w:hAnsi="Times New Roman" w:cs="Times New Roman"/>
        </w:rPr>
        <w:t xml:space="preserve">   5.2. Иные ценные бумаги</w:t>
      </w:r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ar622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ar623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  <w:r w:rsidRPr="00B768CB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Итого   по   </w:t>
      </w:r>
      <w:hyperlink w:anchor="Par426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разделу   5</w:t>
        </w:r>
      </w:hyperlink>
      <w:r w:rsidRPr="00B768CB">
        <w:rPr>
          <w:rFonts w:ascii="Times New Roman" w:hAnsi="Times New Roman" w:cs="Times New Roman"/>
        </w:rPr>
        <w:t xml:space="preserve">   "Сведения   о   ценных   бумагах"  суммарная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организациях (руб.), 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______________________________________.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12" w:name="Par529"/>
      <w:bookmarkEnd w:id="12"/>
      <w:r w:rsidRPr="00B768CB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13" w:name="Par531"/>
      <w:bookmarkEnd w:id="13"/>
      <w:r w:rsidRPr="00B768CB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&lt;20&gt;</w:t>
        </w:r>
      </w:hyperlink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Вид имущества </w:t>
            </w:r>
            <w:hyperlink w:anchor="Par625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bookmarkStart w:id="14" w:name="Par564"/>
      <w:bookmarkEnd w:id="14"/>
      <w:r w:rsidRPr="00B768CB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28" w:tooltip="Ссылка на текущий документ" w:history="1">
        <w:r w:rsidRPr="00B768CB">
          <w:rPr>
            <w:rFonts w:ascii="Times New Roman" w:hAnsi="Times New Roman" w:cs="Times New Roman"/>
            <w:color w:val="0000FF"/>
          </w:rPr>
          <w:t>&lt;24&gt;</w:t>
        </w:r>
      </w:hyperlink>
    </w:p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400712" w:rsidRPr="00B768CB" w:rsidTr="000C4E1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ar630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  <w:r w:rsidRPr="00B768CB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B768CB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</w:tr>
      <w:tr w:rsidR="00400712" w:rsidRPr="00B768CB" w:rsidTr="000C4E1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6</w:t>
            </w:r>
          </w:p>
        </w:tc>
      </w:tr>
      <w:tr w:rsidR="00400712" w:rsidRPr="00B768CB" w:rsidTr="000C4E1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0712" w:rsidRPr="00B768CB" w:rsidTr="000C4E1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68C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712" w:rsidRPr="00B768CB" w:rsidRDefault="00400712" w:rsidP="000C4E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0712" w:rsidRPr="00B768CB" w:rsidRDefault="00400712" w:rsidP="00F5326C">
      <w:pPr>
        <w:pStyle w:val="ConsPlusNormal"/>
        <w:jc w:val="both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"__" _______________ 20__ г. 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>___________________________________________________________________________</w:t>
      </w:r>
    </w:p>
    <w:p w:rsidR="00400712" w:rsidRPr="00B768CB" w:rsidRDefault="00400712" w:rsidP="00F5326C">
      <w:pPr>
        <w:pStyle w:val="ConsPlusNonformat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 xml:space="preserve">Приложение № 2 </w:t>
      </w:r>
    </w:p>
    <w:p w:rsidR="00400712" w:rsidRPr="00B768CB" w:rsidRDefault="00400712" w:rsidP="00AC67C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 xml:space="preserve">к Порядку представления муниципальными служащими </w:t>
      </w:r>
    </w:p>
    <w:p w:rsidR="00400712" w:rsidRPr="00B768CB" w:rsidRDefault="00400712" w:rsidP="00AC67C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>администрации Усть-Бакчарского сельского поселения сведений</w:t>
      </w:r>
    </w:p>
    <w:p w:rsidR="00400712" w:rsidRPr="00B768CB" w:rsidRDefault="00400712" w:rsidP="00AC67C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>о своих расходах, а также о расходах своих супруги (супруга)</w:t>
      </w:r>
    </w:p>
    <w:p w:rsidR="00400712" w:rsidRPr="00B768CB" w:rsidRDefault="00400712" w:rsidP="00766ACD">
      <w:pPr>
        <w:jc w:val="right"/>
        <w:rPr>
          <w:sz w:val="18"/>
          <w:szCs w:val="18"/>
        </w:rPr>
      </w:pPr>
      <w:r w:rsidRPr="00B768CB">
        <w:t>и несовершеннолетних детей</w:t>
      </w:r>
      <w:r w:rsidRPr="00B768CB">
        <w:rPr>
          <w:sz w:val="18"/>
          <w:szCs w:val="18"/>
        </w:rPr>
        <w:t xml:space="preserve"> </w:t>
      </w: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B768CB">
        <w:rPr>
          <w:rFonts w:ascii="Times New Roman" w:hAnsi="Times New Roman" w:cs="Times New Roman"/>
          <w:b w:val="0"/>
        </w:rPr>
        <w:t xml:space="preserve"> </w:t>
      </w:r>
    </w:p>
    <w:p w:rsidR="00400712" w:rsidRPr="00B768CB" w:rsidRDefault="00400712" w:rsidP="00766AC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400712" w:rsidRPr="00B768CB" w:rsidRDefault="00400712" w:rsidP="00766ACD">
      <w:pPr>
        <w:jc w:val="right"/>
        <w:rPr>
          <w:b/>
        </w:rPr>
      </w:pPr>
    </w:p>
    <w:p w:rsidR="00400712" w:rsidRPr="00B768CB" w:rsidRDefault="00400712" w:rsidP="00766ACD">
      <w:pPr>
        <w:pStyle w:val="ConsPlusNonformat"/>
        <w:jc w:val="center"/>
        <w:rPr>
          <w:rFonts w:ascii="Times New Roman" w:hAnsi="Times New Roman" w:cs="Times New Roman"/>
        </w:rPr>
      </w:pPr>
      <w:r w:rsidRPr="00B768CB">
        <w:rPr>
          <w:rFonts w:ascii="Times New Roman" w:hAnsi="Times New Roman" w:cs="Times New Roman"/>
          <w:sz w:val="24"/>
          <w:szCs w:val="24"/>
        </w:rPr>
        <w:t>В _</w:t>
      </w:r>
      <w:r w:rsidRPr="00B768CB">
        <w:rPr>
          <w:rFonts w:ascii="Times New Roman" w:hAnsi="Times New Roman" w:cs="Times New Roman"/>
        </w:rPr>
        <w:t>_____________________________________________________</w:t>
      </w:r>
    </w:p>
    <w:p w:rsidR="00400712" w:rsidRPr="00B768CB" w:rsidRDefault="00400712" w:rsidP="00766A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768CB">
        <w:rPr>
          <w:rFonts w:ascii="Times New Roman" w:hAnsi="Times New Roman" w:cs="Times New Roman"/>
        </w:rPr>
        <w:t xml:space="preserve">             </w:t>
      </w:r>
      <w:r w:rsidRPr="00B768CB">
        <w:rPr>
          <w:rFonts w:ascii="Times New Roman" w:hAnsi="Times New Roman" w:cs="Times New Roman"/>
          <w:sz w:val="16"/>
          <w:szCs w:val="16"/>
        </w:rPr>
        <w:t xml:space="preserve">(указывается наименование органа местного самоуправления) </w:t>
      </w:r>
    </w:p>
    <w:p w:rsidR="00400712" w:rsidRPr="00B768CB" w:rsidRDefault="00400712" w:rsidP="00766ACD">
      <w:pPr>
        <w:jc w:val="both"/>
        <w:rPr>
          <w:b/>
        </w:rPr>
      </w:pPr>
    </w:p>
    <w:p w:rsidR="00400712" w:rsidRPr="00B768CB" w:rsidRDefault="00400712" w:rsidP="00766ACD">
      <w:pPr>
        <w:jc w:val="both"/>
        <w:rPr>
          <w:b/>
        </w:rPr>
      </w:pPr>
    </w:p>
    <w:p w:rsidR="00400712" w:rsidRPr="00B768CB" w:rsidRDefault="00400712" w:rsidP="00766ACD">
      <w:pPr>
        <w:jc w:val="center"/>
        <w:rPr>
          <w:b/>
        </w:rPr>
      </w:pPr>
      <w:r w:rsidRPr="00B768CB">
        <w:rPr>
          <w:b/>
        </w:rPr>
        <w:t>Согласие на обработку персональных данных</w:t>
      </w:r>
    </w:p>
    <w:p w:rsidR="00400712" w:rsidRPr="00B768CB" w:rsidRDefault="00400712" w:rsidP="00766ACD">
      <w:pPr>
        <w:jc w:val="center"/>
        <w:rPr>
          <w:b/>
        </w:rPr>
      </w:pPr>
    </w:p>
    <w:p w:rsidR="00400712" w:rsidRPr="00B768CB" w:rsidRDefault="00400712" w:rsidP="00766ACD">
      <w:pPr>
        <w:jc w:val="both"/>
      </w:pPr>
      <w:r w:rsidRPr="00B768CB">
        <w:t xml:space="preserve">Я, __________________________________________________________________________, </w:t>
      </w:r>
    </w:p>
    <w:p w:rsidR="00400712" w:rsidRPr="00B768CB" w:rsidRDefault="00400712" w:rsidP="00766ACD">
      <w:pPr>
        <w:jc w:val="center"/>
        <w:rPr>
          <w:sz w:val="16"/>
          <w:szCs w:val="16"/>
        </w:rPr>
      </w:pPr>
      <w:r w:rsidRPr="00B768CB">
        <w:rPr>
          <w:sz w:val="16"/>
          <w:szCs w:val="16"/>
        </w:rPr>
        <w:t>ФИО</w:t>
      </w:r>
    </w:p>
    <w:p w:rsidR="00400712" w:rsidRPr="00B768CB" w:rsidRDefault="00400712" w:rsidP="00766ACD">
      <w:pPr>
        <w:jc w:val="center"/>
        <w:rPr>
          <w:sz w:val="16"/>
          <w:szCs w:val="16"/>
        </w:rPr>
      </w:pPr>
    </w:p>
    <w:p w:rsidR="00400712" w:rsidRPr="00B768CB" w:rsidRDefault="00400712" w:rsidP="00766ACD">
      <w:pPr>
        <w:jc w:val="both"/>
      </w:pPr>
      <w:r w:rsidRPr="00B768CB">
        <w:t>паспорт серия _____________ номер ______________, кем и когда выдан _____________________________________________________________________________</w:t>
      </w:r>
    </w:p>
    <w:p w:rsidR="00400712" w:rsidRPr="00B768CB" w:rsidRDefault="00400712" w:rsidP="00766ACD">
      <w:pPr>
        <w:jc w:val="both"/>
        <w:rPr>
          <w:sz w:val="16"/>
          <w:szCs w:val="16"/>
        </w:rPr>
      </w:pPr>
      <w:r w:rsidRPr="00B768CB">
        <w:t xml:space="preserve">_____________________________________________________________, проживающий по </w:t>
      </w:r>
    </w:p>
    <w:p w:rsidR="00400712" w:rsidRPr="00B768CB" w:rsidRDefault="00400712" w:rsidP="00766ACD">
      <w:pPr>
        <w:jc w:val="both"/>
        <w:rPr>
          <w:sz w:val="16"/>
          <w:szCs w:val="16"/>
        </w:rPr>
      </w:pPr>
    </w:p>
    <w:p w:rsidR="00400712" w:rsidRPr="00B768CB" w:rsidRDefault="00400712" w:rsidP="00766ACD">
      <w:pPr>
        <w:jc w:val="both"/>
      </w:pPr>
      <w:r w:rsidRPr="00B768CB">
        <w:t>адресу:_______________________________________________________________________,  согласен(а) на обработку моих персональных данных (Ф.И.О., информация о совершенных мною сделках купли-продажи имущества, стоимость которого составляет 500 тыс. рублей и более (по прилагаемой форме) Администрацией  Усть-Бакчарского сельского поселения  с целью размещения данных сведений в информационно-телекоммуникационной сети Интернет и для их опубликования.</w:t>
      </w:r>
    </w:p>
    <w:p w:rsidR="00400712" w:rsidRPr="00B768CB" w:rsidRDefault="00400712" w:rsidP="00766ACD">
      <w:pPr>
        <w:jc w:val="both"/>
      </w:pPr>
      <w:r w:rsidRPr="00B768CB"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27.07.2006 № 152-ФЗ «</w:t>
      </w:r>
      <w:r w:rsidRPr="00B768CB">
        <w:rPr>
          <w:i/>
        </w:rPr>
        <w:t>О персональных данных</w:t>
      </w:r>
      <w:r w:rsidRPr="00B768CB">
        <w:t>».</w:t>
      </w:r>
    </w:p>
    <w:p w:rsidR="00400712" w:rsidRPr="00B768CB" w:rsidRDefault="00400712" w:rsidP="00766ACD">
      <w:pPr>
        <w:jc w:val="both"/>
      </w:pPr>
      <w:r w:rsidRPr="00B768CB">
        <w:t>В частности, я согласен(а), что указанные мои персональные данные могут быть размещены на официальном информационном сервере Администрации Усть-Бакчарского сельского поселения, а также предоставлены средствам массовой информации для их опубликования.</w:t>
      </w:r>
    </w:p>
    <w:p w:rsidR="00400712" w:rsidRPr="00B768CB" w:rsidRDefault="00400712" w:rsidP="00766ACD">
      <w:pPr>
        <w:jc w:val="both"/>
        <w:rPr>
          <w:bCs/>
        </w:rPr>
      </w:pPr>
      <w:r w:rsidRPr="00B768CB">
        <w:t xml:space="preserve">Настоящее согласие действует в течение 1 года со дня его предоставления. Посредством письменного заявления могу отозвать данное </w:t>
      </w:r>
      <w:r w:rsidRPr="00B768CB">
        <w:rPr>
          <w:bCs/>
        </w:rPr>
        <w:t>согласие на обработку моих персональных данных.</w:t>
      </w:r>
    </w:p>
    <w:p w:rsidR="00400712" w:rsidRPr="00B768CB" w:rsidRDefault="00400712" w:rsidP="00766ACD">
      <w:pPr>
        <w:jc w:val="both"/>
      </w:pPr>
    </w:p>
    <w:p w:rsidR="00400712" w:rsidRPr="00B768CB" w:rsidRDefault="00400712" w:rsidP="00766ACD">
      <w:pPr>
        <w:jc w:val="both"/>
      </w:pPr>
    </w:p>
    <w:p w:rsidR="00400712" w:rsidRPr="00B768CB" w:rsidRDefault="00400712" w:rsidP="00766ACD">
      <w:pPr>
        <w:jc w:val="both"/>
      </w:pPr>
      <w:r w:rsidRPr="00B768CB">
        <w:t>Дата:________                        ____________________</w:t>
      </w:r>
      <w:r w:rsidRPr="00B768CB">
        <w:tab/>
      </w:r>
      <w:r w:rsidRPr="00B768CB">
        <w:tab/>
      </w:r>
      <w:r w:rsidRPr="00B768CB">
        <w:tab/>
        <w:t>__________________</w:t>
      </w:r>
    </w:p>
    <w:p w:rsidR="00400712" w:rsidRPr="00B768CB" w:rsidRDefault="00400712" w:rsidP="00766ACD">
      <w:pPr>
        <w:jc w:val="both"/>
      </w:pPr>
      <w:r w:rsidRPr="00B768CB">
        <w:t xml:space="preserve">                                                                  </w:t>
      </w:r>
      <w:r w:rsidRPr="00B768CB">
        <w:rPr>
          <w:sz w:val="16"/>
          <w:szCs w:val="16"/>
        </w:rPr>
        <w:t>ФИО</w:t>
      </w:r>
      <w:r w:rsidRPr="00B768CB">
        <w:t xml:space="preserve">                                                              </w:t>
      </w:r>
      <w:r w:rsidRPr="00B768CB">
        <w:rPr>
          <w:sz w:val="16"/>
          <w:szCs w:val="16"/>
        </w:rPr>
        <w:t>Подпись</w:t>
      </w:r>
    </w:p>
    <w:p w:rsidR="00400712" w:rsidRPr="00B768CB" w:rsidRDefault="00400712" w:rsidP="00766ACD">
      <w:pPr>
        <w:jc w:val="both"/>
      </w:pPr>
    </w:p>
    <w:p w:rsidR="00400712" w:rsidRPr="00B768CB" w:rsidRDefault="00400712" w:rsidP="00766ACD">
      <w:pPr>
        <w:jc w:val="both"/>
      </w:pPr>
    </w:p>
    <w:p w:rsidR="00400712" w:rsidRPr="00B768CB" w:rsidRDefault="00400712" w:rsidP="00766ACD">
      <w:pPr>
        <w:jc w:val="both"/>
      </w:pPr>
    </w:p>
    <w:p w:rsidR="00400712" w:rsidRPr="00B768CB" w:rsidRDefault="00400712" w:rsidP="00766ACD"/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p w:rsidR="00400712" w:rsidRPr="00B768CB" w:rsidRDefault="00400712" w:rsidP="00E97DD6">
      <w:pPr>
        <w:jc w:val="right"/>
        <w:outlineLvl w:val="0"/>
      </w:pPr>
    </w:p>
    <w:sectPr w:rsidR="00400712" w:rsidRPr="00B768CB" w:rsidSect="00B52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9D0"/>
    <w:multiLevelType w:val="multilevel"/>
    <w:tmpl w:val="F39AE0AC"/>
    <w:lvl w:ilvl="0">
      <w:start w:val="1"/>
      <w:numFmt w:val="decimal"/>
      <w:lvlText w:val="%1."/>
      <w:lvlJc w:val="left"/>
      <w:pPr>
        <w:ind w:left="1485" w:hanging="1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1" w:hanging="14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91" w:hanging="148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">
    <w:nsid w:val="10180D75"/>
    <w:multiLevelType w:val="hybridMultilevel"/>
    <w:tmpl w:val="DCB6B88C"/>
    <w:lvl w:ilvl="0" w:tplc="83E2DE24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8D2557"/>
    <w:multiLevelType w:val="hybridMultilevel"/>
    <w:tmpl w:val="52E21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BD22BD5"/>
    <w:multiLevelType w:val="multilevel"/>
    <w:tmpl w:val="8924BB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605F75CD"/>
    <w:multiLevelType w:val="hybridMultilevel"/>
    <w:tmpl w:val="1DDA7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D71C36"/>
    <w:multiLevelType w:val="hybridMultilevel"/>
    <w:tmpl w:val="E3F6F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7C"/>
    <w:rsid w:val="00021B93"/>
    <w:rsid w:val="0004208B"/>
    <w:rsid w:val="00095BE6"/>
    <w:rsid w:val="000A6A31"/>
    <w:rsid w:val="000C4E13"/>
    <w:rsid w:val="000D0E97"/>
    <w:rsid w:val="000F0993"/>
    <w:rsid w:val="000F3219"/>
    <w:rsid w:val="00163A7E"/>
    <w:rsid w:val="001A6381"/>
    <w:rsid w:val="00210088"/>
    <w:rsid w:val="00245A94"/>
    <w:rsid w:val="00276B26"/>
    <w:rsid w:val="00286985"/>
    <w:rsid w:val="002A418F"/>
    <w:rsid w:val="002D251B"/>
    <w:rsid w:val="002D69BC"/>
    <w:rsid w:val="002F706C"/>
    <w:rsid w:val="00324B61"/>
    <w:rsid w:val="00324BE6"/>
    <w:rsid w:val="00365446"/>
    <w:rsid w:val="003737A5"/>
    <w:rsid w:val="0037458B"/>
    <w:rsid w:val="003825FA"/>
    <w:rsid w:val="00390A1E"/>
    <w:rsid w:val="003F7F9C"/>
    <w:rsid w:val="00400712"/>
    <w:rsid w:val="00401D1A"/>
    <w:rsid w:val="00406E59"/>
    <w:rsid w:val="00430331"/>
    <w:rsid w:val="0043227C"/>
    <w:rsid w:val="00442455"/>
    <w:rsid w:val="00494295"/>
    <w:rsid w:val="004F74FB"/>
    <w:rsid w:val="005212A9"/>
    <w:rsid w:val="00524E49"/>
    <w:rsid w:val="00531700"/>
    <w:rsid w:val="00544592"/>
    <w:rsid w:val="005665F0"/>
    <w:rsid w:val="00571983"/>
    <w:rsid w:val="00581806"/>
    <w:rsid w:val="00592EFB"/>
    <w:rsid w:val="005D6CAA"/>
    <w:rsid w:val="005E439E"/>
    <w:rsid w:val="00612D41"/>
    <w:rsid w:val="006139C7"/>
    <w:rsid w:val="00622724"/>
    <w:rsid w:val="00623C26"/>
    <w:rsid w:val="006272A8"/>
    <w:rsid w:val="00630A7A"/>
    <w:rsid w:val="0063461D"/>
    <w:rsid w:val="00646AB8"/>
    <w:rsid w:val="0067132A"/>
    <w:rsid w:val="00680447"/>
    <w:rsid w:val="006919DD"/>
    <w:rsid w:val="006B0191"/>
    <w:rsid w:val="006D347A"/>
    <w:rsid w:val="0071003A"/>
    <w:rsid w:val="00734891"/>
    <w:rsid w:val="007461FC"/>
    <w:rsid w:val="007577F1"/>
    <w:rsid w:val="00766ACD"/>
    <w:rsid w:val="00766C99"/>
    <w:rsid w:val="00766E6D"/>
    <w:rsid w:val="00797CF4"/>
    <w:rsid w:val="007C31B8"/>
    <w:rsid w:val="007D2318"/>
    <w:rsid w:val="007D49A3"/>
    <w:rsid w:val="007D7406"/>
    <w:rsid w:val="00843E7D"/>
    <w:rsid w:val="00865C79"/>
    <w:rsid w:val="008B4748"/>
    <w:rsid w:val="008D3C33"/>
    <w:rsid w:val="00921CED"/>
    <w:rsid w:val="009901F5"/>
    <w:rsid w:val="009E5ACB"/>
    <w:rsid w:val="009F2C4C"/>
    <w:rsid w:val="00A33642"/>
    <w:rsid w:val="00A97386"/>
    <w:rsid w:val="00AA71D3"/>
    <w:rsid w:val="00AC5C8F"/>
    <w:rsid w:val="00AC67CC"/>
    <w:rsid w:val="00AD70C5"/>
    <w:rsid w:val="00B0754D"/>
    <w:rsid w:val="00B22569"/>
    <w:rsid w:val="00B30376"/>
    <w:rsid w:val="00B52285"/>
    <w:rsid w:val="00B768CB"/>
    <w:rsid w:val="00B97B94"/>
    <w:rsid w:val="00BC0F75"/>
    <w:rsid w:val="00BC6D6A"/>
    <w:rsid w:val="00BF5D39"/>
    <w:rsid w:val="00CA188F"/>
    <w:rsid w:val="00CE7259"/>
    <w:rsid w:val="00CF1DDF"/>
    <w:rsid w:val="00D34B75"/>
    <w:rsid w:val="00D40CE5"/>
    <w:rsid w:val="00D463F4"/>
    <w:rsid w:val="00D46797"/>
    <w:rsid w:val="00D50A90"/>
    <w:rsid w:val="00D84908"/>
    <w:rsid w:val="00D951FB"/>
    <w:rsid w:val="00DA263D"/>
    <w:rsid w:val="00DB320D"/>
    <w:rsid w:val="00DB39BD"/>
    <w:rsid w:val="00DC5C85"/>
    <w:rsid w:val="00DF00F4"/>
    <w:rsid w:val="00E97DD6"/>
    <w:rsid w:val="00EA403C"/>
    <w:rsid w:val="00EE2295"/>
    <w:rsid w:val="00EF136B"/>
    <w:rsid w:val="00EF5EEE"/>
    <w:rsid w:val="00F3465E"/>
    <w:rsid w:val="00F5326C"/>
    <w:rsid w:val="00F8015E"/>
    <w:rsid w:val="00FA237D"/>
    <w:rsid w:val="00FB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7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Normal"/>
    <w:uiPriority w:val="99"/>
    <w:rsid w:val="0043227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4322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97D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7D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97DD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97DD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346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746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06C"/>
    <w:rPr>
      <w:rFonts w:cs="Times New Roman"/>
      <w:sz w:val="2"/>
    </w:rPr>
  </w:style>
  <w:style w:type="paragraph" w:customStyle="1" w:styleId="Standard">
    <w:name w:val="Standard"/>
    <w:uiPriority w:val="99"/>
    <w:rsid w:val="00B52285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Title">
    <w:name w:val="Title"/>
    <w:basedOn w:val="Standard"/>
    <w:next w:val="Normal"/>
    <w:link w:val="TitleChar1"/>
    <w:uiPriority w:val="99"/>
    <w:qFormat/>
    <w:locked/>
    <w:rsid w:val="00EA403C"/>
    <w:pPr>
      <w:keepNext/>
      <w:spacing w:before="240" w:after="120"/>
    </w:pPr>
    <w:rPr>
      <w:rFonts w:ascii="Arial" w:hAnsi="Arial" w:cs="Times New Roman"/>
      <w:sz w:val="28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E725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EA403C"/>
    <w:rPr>
      <w:rFonts w:ascii="Arial" w:hAnsi="Arial"/>
      <w:kern w:val="3"/>
      <w:sz w:val="28"/>
      <w:lang w:val="ru-RU" w:eastAsia="zh-CN"/>
    </w:rPr>
  </w:style>
  <w:style w:type="paragraph" w:styleId="Subtitle">
    <w:name w:val="Subtitle"/>
    <w:basedOn w:val="Normal"/>
    <w:link w:val="SubtitleChar"/>
    <w:uiPriority w:val="99"/>
    <w:qFormat/>
    <w:locked/>
    <w:rsid w:val="00EA403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7259"/>
    <w:rPr>
      <w:rFonts w:ascii="Cambria" w:hAnsi="Cambria" w:cs="Times New Roman"/>
      <w:sz w:val="24"/>
      <w:szCs w:val="24"/>
    </w:rPr>
  </w:style>
  <w:style w:type="paragraph" w:customStyle="1" w:styleId="10">
    <w:name w:val="Знак Знак Знак1"/>
    <w:basedOn w:val="Normal"/>
    <w:uiPriority w:val="99"/>
    <w:rsid w:val="004F74FB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Без интервала"/>
    <w:uiPriority w:val="99"/>
    <w:rsid w:val="004F74FB"/>
    <w:rPr>
      <w:rFonts w:ascii="Calibri" w:hAnsi="Calibri"/>
      <w:lang w:eastAsia="en-US"/>
    </w:rPr>
  </w:style>
  <w:style w:type="paragraph" w:customStyle="1" w:styleId="a0">
    <w:name w:val="реквизитПодпись"/>
    <w:basedOn w:val="Standard"/>
    <w:uiPriority w:val="99"/>
    <w:rsid w:val="00531700"/>
    <w:pPr>
      <w:widowControl/>
      <w:tabs>
        <w:tab w:val="left" w:pos="6804"/>
      </w:tabs>
      <w:spacing w:before="360"/>
      <w:textAlignment w:val="auto"/>
    </w:pPr>
    <w:rPr>
      <w:rFonts w:cs="Times New Roman"/>
      <w:kern w:val="0"/>
      <w:szCs w:val="20"/>
      <w:lang w:eastAsia="ar-SA" w:bidi="ar-SA"/>
    </w:rPr>
  </w:style>
  <w:style w:type="paragraph" w:customStyle="1" w:styleId="a1">
    <w:name w:val="Îáû÷íûé"/>
    <w:uiPriority w:val="99"/>
    <w:rsid w:val="00531700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71682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5E825BE6A5931D870EB08FFE5502DC9B500794B4917DE732F66F0u1Z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75E825BE6A5931D870EB08FFE5502DC5B30E784E4917DE732F66F018C1F45DA77E9C663D8FB7uAZF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71682/" TargetMode="External"/><Relationship Id="rId10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26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9</Pages>
  <Words>2911</Words>
  <Characters>16595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1</dc:creator>
  <cp:keywords/>
  <dc:description/>
  <cp:lastModifiedBy>user</cp:lastModifiedBy>
  <cp:revision>16</cp:revision>
  <cp:lastPrinted>2015-06-24T00:49:00Z</cp:lastPrinted>
  <dcterms:created xsi:type="dcterms:W3CDTF">2015-02-27T10:44:00Z</dcterms:created>
  <dcterms:modified xsi:type="dcterms:W3CDTF">2015-08-05T04:17:00Z</dcterms:modified>
</cp:coreProperties>
</file>