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Default="00F4606C">
      <w:pPr>
        <w:rPr>
          <w:lang w:val="en-US"/>
        </w:rPr>
      </w:pPr>
    </w:p>
    <w:p w:rsidR="008D69D9" w:rsidRDefault="008D69D9">
      <w:pPr>
        <w:rPr>
          <w:lang w:val="en-US"/>
        </w:rPr>
      </w:pPr>
    </w:p>
    <w:p w:rsidR="008D69D9" w:rsidRPr="009F18B5" w:rsidRDefault="009F18B5" w:rsidP="00BD28B7">
      <w:pPr>
        <w:rPr>
          <w:b/>
          <w:color w:val="000000"/>
          <w:sz w:val="28"/>
          <w:szCs w:val="28"/>
        </w:rPr>
      </w:pPr>
      <w:r w:rsidRPr="009F18B5">
        <w:rPr>
          <w:b/>
          <w:noProof/>
          <w:sz w:val="28"/>
          <w:szCs w:val="28"/>
        </w:rPr>
        <w:t>Муниципальное образование «Усть-Бакчсчарское сельское  поселение»</w:t>
      </w:r>
    </w:p>
    <w:p w:rsidR="008D69D9" w:rsidRPr="009F18B5" w:rsidRDefault="008D69D9" w:rsidP="008D69D9">
      <w:pPr>
        <w:ind w:firstLine="624"/>
        <w:jc w:val="center"/>
        <w:rPr>
          <w:b/>
          <w:color w:val="000000"/>
          <w:sz w:val="28"/>
          <w:szCs w:val="28"/>
        </w:rPr>
      </w:pPr>
    </w:p>
    <w:p w:rsidR="008D69D9" w:rsidRDefault="008D69D9" w:rsidP="008D69D9">
      <w:pPr>
        <w:ind w:firstLine="624"/>
        <w:jc w:val="center"/>
        <w:rPr>
          <w:b/>
          <w:color w:val="000000"/>
          <w:sz w:val="28"/>
          <w:szCs w:val="28"/>
        </w:rPr>
      </w:pPr>
    </w:p>
    <w:p w:rsidR="008D69D9" w:rsidRDefault="009F18B5" w:rsidP="008D69D9">
      <w:pPr>
        <w:ind w:firstLine="6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Усть-Бакчарского сельского поселения</w:t>
      </w:r>
    </w:p>
    <w:p w:rsidR="008D69D9" w:rsidRDefault="008D69D9" w:rsidP="008D69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D69D9" w:rsidRDefault="008D69D9" w:rsidP="008D69D9">
      <w:pPr>
        <w:jc w:val="center"/>
        <w:rPr>
          <w:b/>
          <w:color w:val="000000"/>
          <w:sz w:val="28"/>
          <w:szCs w:val="28"/>
        </w:rPr>
      </w:pPr>
    </w:p>
    <w:p w:rsidR="008D69D9" w:rsidRDefault="008D69D9" w:rsidP="008D69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8D69D9" w:rsidRDefault="008D69D9" w:rsidP="008D69D9">
      <w:pPr>
        <w:ind w:firstLine="624"/>
        <w:jc w:val="center"/>
        <w:rPr>
          <w:b/>
          <w:color w:val="000000"/>
          <w:sz w:val="28"/>
          <w:szCs w:val="28"/>
        </w:rPr>
      </w:pPr>
    </w:p>
    <w:tbl>
      <w:tblPr>
        <w:tblW w:w="9465" w:type="dxa"/>
        <w:tblLayout w:type="fixed"/>
        <w:tblLook w:val="04A0"/>
      </w:tblPr>
      <w:tblGrid>
        <w:gridCol w:w="3226"/>
        <w:gridCol w:w="2976"/>
        <w:gridCol w:w="3263"/>
      </w:tblGrid>
      <w:tr w:rsidR="008D69D9" w:rsidTr="008D69D9">
        <w:trPr>
          <w:trHeight w:val="280"/>
        </w:trPr>
        <w:tc>
          <w:tcPr>
            <w:tcW w:w="3227" w:type="dxa"/>
            <w:hideMark/>
          </w:tcPr>
          <w:p w:rsidR="008D69D9" w:rsidRDefault="009F18B5" w:rsidP="009F18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00.02.2019</w:t>
            </w:r>
          </w:p>
        </w:tc>
        <w:tc>
          <w:tcPr>
            <w:tcW w:w="2977" w:type="dxa"/>
          </w:tcPr>
          <w:p w:rsidR="008D69D9" w:rsidRDefault="008D69D9">
            <w:pPr>
              <w:ind w:firstLine="624"/>
              <w:jc w:val="center"/>
              <w:rPr>
                <w:color w:val="000000"/>
              </w:rPr>
            </w:pPr>
          </w:p>
        </w:tc>
        <w:tc>
          <w:tcPr>
            <w:tcW w:w="3264" w:type="dxa"/>
            <w:hideMark/>
          </w:tcPr>
          <w:p w:rsidR="008D69D9" w:rsidRDefault="008D69D9" w:rsidP="009F18B5">
            <w:pPr>
              <w:ind w:firstLine="6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9F18B5">
              <w:rPr>
                <w:color w:val="000000"/>
              </w:rPr>
              <w:t>00</w:t>
            </w:r>
          </w:p>
        </w:tc>
      </w:tr>
    </w:tbl>
    <w:p w:rsidR="008D69D9" w:rsidRDefault="008D69D9" w:rsidP="008D69D9">
      <w:pPr>
        <w:pStyle w:val="a3"/>
        <w:spacing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pStyle w:val="a3"/>
        <w:ind w:right="5706"/>
        <w:jc w:val="both"/>
        <w:rPr>
          <w:color w:val="333333"/>
        </w:rPr>
      </w:pPr>
      <w:r>
        <w:rPr>
          <w:color w:val="333333"/>
        </w:rPr>
        <w:t>Об утверждении Положения о ведении реестра муниципальных служащих в муниципальном образовании «</w:t>
      </w:r>
      <w:r w:rsidR="009F18B5">
        <w:rPr>
          <w:color w:val="333333"/>
        </w:rPr>
        <w:t>Усть-Бакчарское сельское поселение»</w:t>
      </w:r>
    </w:p>
    <w:p w:rsidR="008D69D9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целях реализации положений статьи 31 Федерального закона от 2 марта 2007 года № 25-ФЗ "О муниципальной службе в Российской Федерации", </w:t>
      </w:r>
    </w:p>
    <w:p w:rsidR="008D69D9" w:rsidRDefault="008D69D9" w:rsidP="008D69D9">
      <w:pPr>
        <w:adjustRightInd w:val="0"/>
        <w:ind w:firstLine="708"/>
        <w:jc w:val="both"/>
        <w:rPr>
          <w:color w:val="000000"/>
        </w:rPr>
      </w:pPr>
    </w:p>
    <w:p w:rsidR="008D69D9" w:rsidRDefault="009F18B5" w:rsidP="008D69D9">
      <w:pPr>
        <w:adjustRightInd w:val="0"/>
        <w:ind w:firstLine="708"/>
        <w:jc w:val="both"/>
      </w:pPr>
      <w:r>
        <w:rPr>
          <w:color w:val="000000"/>
        </w:rPr>
        <w:t xml:space="preserve">Совет Усть-Бакчарского сельского поселения </w:t>
      </w:r>
      <w:r w:rsidR="008D69D9">
        <w:rPr>
          <w:color w:val="000000"/>
        </w:rPr>
        <w:t xml:space="preserve"> РЕШИЛ:</w:t>
      </w:r>
    </w:p>
    <w:p w:rsidR="008D69D9" w:rsidRDefault="008D69D9" w:rsidP="008D69D9">
      <w:pPr>
        <w:adjustRightInd w:val="0"/>
        <w:ind w:firstLine="708"/>
        <w:jc w:val="both"/>
        <w:rPr>
          <w:color w:val="000000"/>
        </w:rPr>
      </w:pPr>
    </w:p>
    <w:p w:rsidR="008D69D9" w:rsidRDefault="008D69D9" w:rsidP="008D69D9">
      <w:pPr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Утвердить прилагаемое Положение о ведении реестра муниципальных служащих муниципального образования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>».</w:t>
      </w:r>
    </w:p>
    <w:p w:rsidR="008D69D9" w:rsidRDefault="008D69D9" w:rsidP="008D69D9">
      <w:pPr>
        <w:adjustRightInd w:val="0"/>
        <w:ind w:firstLine="708"/>
        <w:jc w:val="both"/>
      </w:pPr>
      <w:r>
        <w:t xml:space="preserve">2. Настоящее решение опубликовать в официальном печатном издании «Официальные ведомости </w:t>
      </w:r>
      <w:r w:rsidR="009F18B5">
        <w:t>сть-Бакчарского сельского поселения</w:t>
      </w:r>
      <w:r>
        <w:t>» и разместить на официальном сайте муниципального образования «</w:t>
      </w:r>
      <w:r w:rsidR="009F18B5">
        <w:t>Усть-Бакчарское сельское поселение»</w:t>
      </w:r>
      <w:r>
        <w:t>.</w:t>
      </w:r>
    </w:p>
    <w:p w:rsidR="00EE46DD" w:rsidRDefault="00EE46DD" w:rsidP="008D69D9">
      <w:pPr>
        <w:adjustRightInd w:val="0"/>
        <w:ind w:firstLine="708"/>
        <w:jc w:val="both"/>
      </w:pPr>
      <w:r>
        <w:t xml:space="preserve">3. Решение Совета </w:t>
      </w:r>
      <w:proofErr w:type="spellStart"/>
      <w:r>
        <w:t>Усть-Бакчарского</w:t>
      </w:r>
      <w:proofErr w:type="spellEnd"/>
      <w:r>
        <w:t xml:space="preserve"> сельского поселения от 29.01.2008 № 5 «</w:t>
      </w:r>
      <w:r>
        <w:rPr>
          <w:color w:val="333333"/>
        </w:rPr>
        <w:t>Об утверждении Положения о ведении реестра муниципальных служащих в муниципальном образовании «</w:t>
      </w:r>
      <w:proofErr w:type="spellStart"/>
      <w:r>
        <w:rPr>
          <w:color w:val="333333"/>
        </w:rPr>
        <w:t>Усть-Бакчарское</w:t>
      </w:r>
      <w:proofErr w:type="spellEnd"/>
      <w:r>
        <w:rPr>
          <w:color w:val="333333"/>
        </w:rPr>
        <w:t xml:space="preserve"> сельское поселение» считать утратившим силу.</w:t>
      </w:r>
    </w:p>
    <w:p w:rsidR="008D69D9" w:rsidRDefault="008D69D9" w:rsidP="008D69D9">
      <w:pPr>
        <w:adjustRightInd w:val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 даты опубликования</w:t>
      </w:r>
      <w:proofErr w:type="gramEnd"/>
      <w:r>
        <w:t>. Но не ранее 01 февраля 201</w:t>
      </w:r>
      <w:r w:rsidR="009F18B5">
        <w:t>9</w:t>
      </w:r>
      <w:r>
        <w:t xml:space="preserve"> года.</w:t>
      </w:r>
    </w:p>
    <w:p w:rsidR="008D69D9" w:rsidRPr="00EE46DD" w:rsidRDefault="008D69D9" w:rsidP="008D69D9">
      <w:pPr>
        <w:adjustRightInd w:val="0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депутатской контрольно-правовой комиссии </w:t>
      </w:r>
      <w:r w:rsidR="009F18B5">
        <w:t xml:space="preserve">Усть-Бакчарского сельскогопоселения </w:t>
      </w:r>
      <w:r>
        <w:t xml:space="preserve"> </w:t>
      </w:r>
      <w:r w:rsidR="009F18B5" w:rsidRPr="00EE46DD">
        <w:t>М.И.Баженова</w:t>
      </w:r>
      <w:r w:rsidRPr="00EE46DD">
        <w:t>.</w:t>
      </w:r>
    </w:p>
    <w:p w:rsidR="008D69D9" w:rsidRPr="00EE46DD" w:rsidRDefault="008D69D9" w:rsidP="008D69D9">
      <w:pPr>
        <w:adjustRightInd w:val="0"/>
        <w:ind w:firstLine="708"/>
        <w:jc w:val="both"/>
      </w:pPr>
    </w:p>
    <w:p w:rsidR="008D69D9" w:rsidRDefault="008D69D9" w:rsidP="008D69D9">
      <w:pPr>
        <w:adjustRightInd w:val="0"/>
        <w:ind w:firstLine="708"/>
        <w:jc w:val="both"/>
      </w:pPr>
    </w:p>
    <w:p w:rsidR="008D69D9" w:rsidRDefault="008D69D9" w:rsidP="008D69D9">
      <w:pPr>
        <w:adjustRightInd w:val="0"/>
        <w:ind w:firstLine="708"/>
        <w:jc w:val="both"/>
      </w:pPr>
    </w:p>
    <w:p w:rsidR="008D69D9" w:rsidRDefault="008D69D9" w:rsidP="008D69D9">
      <w:pPr>
        <w:adjustRightInd w:val="0"/>
        <w:ind w:firstLine="708"/>
        <w:jc w:val="both"/>
      </w:pPr>
    </w:p>
    <w:p w:rsidR="009F18B5" w:rsidRDefault="008D69D9" w:rsidP="008D69D9">
      <w:pPr>
        <w:adjustRightInd w:val="0"/>
        <w:ind w:firstLine="708"/>
        <w:jc w:val="both"/>
      </w:pPr>
      <w:r>
        <w:t xml:space="preserve">Глава </w:t>
      </w:r>
      <w:r w:rsidR="009F18B5">
        <w:t xml:space="preserve"> Усть-Бакчарского</w:t>
      </w:r>
    </w:p>
    <w:p w:rsidR="008D69D9" w:rsidRDefault="009F18B5" w:rsidP="008D69D9">
      <w:pPr>
        <w:adjustRightInd w:val="0"/>
        <w:ind w:firstLine="708"/>
        <w:jc w:val="both"/>
      </w:pPr>
      <w:r>
        <w:t xml:space="preserve"> сельского поселения</w:t>
      </w:r>
      <w:r w:rsidR="008D69D9">
        <w:tab/>
      </w:r>
      <w:r w:rsidR="008D69D9">
        <w:tab/>
      </w:r>
      <w:r w:rsidR="008D69D9">
        <w:tab/>
      </w:r>
      <w:r w:rsidR="008D69D9">
        <w:tab/>
      </w:r>
      <w:r w:rsidR="008D69D9">
        <w:tab/>
      </w:r>
      <w:r w:rsidR="008D69D9">
        <w:tab/>
        <w:t xml:space="preserve">В.Н. </w:t>
      </w:r>
      <w:proofErr w:type="gramStart"/>
      <w:r>
        <w:t>Бессмертных</w:t>
      </w:r>
      <w:proofErr w:type="gramEnd"/>
    </w:p>
    <w:p w:rsidR="008D69D9" w:rsidRDefault="008D69D9" w:rsidP="008D69D9">
      <w:pPr>
        <w:adjustRightInd w:val="0"/>
        <w:ind w:firstLine="708"/>
        <w:jc w:val="both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pStyle w:val="a3"/>
        <w:spacing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D69D9" w:rsidRDefault="008D69D9" w:rsidP="008D69D9">
      <w:pPr>
        <w:pStyle w:val="a3"/>
        <w:spacing w:line="348" w:lineRule="atLeast"/>
        <w:ind w:left="5103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D69D9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D69D9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  <w:r>
        <w:rPr>
          <w:color w:val="333333"/>
        </w:rPr>
        <w:t xml:space="preserve">Приложение к решению </w:t>
      </w:r>
      <w:r w:rsidR="009F18B5">
        <w:rPr>
          <w:color w:val="333333"/>
        </w:rPr>
        <w:t>Совета Усть-Бакчарского сельскогопоселения</w:t>
      </w:r>
    </w:p>
    <w:p w:rsidR="008D69D9" w:rsidRDefault="008D69D9" w:rsidP="008D69D9">
      <w:pPr>
        <w:pStyle w:val="a3"/>
        <w:spacing w:line="348" w:lineRule="atLeast"/>
        <w:jc w:val="right"/>
        <w:rPr>
          <w:color w:val="333333"/>
        </w:rPr>
      </w:pPr>
      <w:r>
        <w:rPr>
          <w:color w:val="333333"/>
        </w:rPr>
        <w:t xml:space="preserve">от </w:t>
      </w:r>
      <w:r w:rsidR="009F18B5">
        <w:rPr>
          <w:color w:val="333333"/>
        </w:rPr>
        <w:t>00.02.2019</w:t>
      </w:r>
      <w:r>
        <w:rPr>
          <w:color w:val="333333"/>
        </w:rPr>
        <w:t xml:space="preserve"> № </w:t>
      </w:r>
      <w:r w:rsidR="009F18B5">
        <w:rPr>
          <w:color w:val="333333"/>
        </w:rPr>
        <w:t>00</w:t>
      </w:r>
    </w:p>
    <w:p w:rsidR="008D69D9" w:rsidRDefault="008D69D9" w:rsidP="008D69D9">
      <w:pPr>
        <w:pStyle w:val="a3"/>
        <w:spacing w:line="348" w:lineRule="atLeast"/>
        <w:jc w:val="center"/>
        <w:rPr>
          <w:color w:val="333333"/>
        </w:rPr>
      </w:pPr>
      <w:r>
        <w:rPr>
          <w:color w:val="333333"/>
        </w:rPr>
        <w:t> </w:t>
      </w:r>
    </w:p>
    <w:p w:rsidR="008D69D9" w:rsidRDefault="008D69D9" w:rsidP="008D69D9">
      <w:pPr>
        <w:pStyle w:val="a3"/>
        <w:ind w:firstLine="680"/>
        <w:jc w:val="center"/>
        <w:rPr>
          <w:color w:val="333333"/>
        </w:rPr>
      </w:pPr>
      <w:r>
        <w:rPr>
          <w:rStyle w:val="a6"/>
          <w:color w:val="333333"/>
        </w:rPr>
        <w:t>ПОЛОЖЕНИЕ</w:t>
      </w:r>
    </w:p>
    <w:p w:rsidR="008D69D9" w:rsidRDefault="008D69D9" w:rsidP="008D69D9">
      <w:pPr>
        <w:pStyle w:val="a3"/>
        <w:ind w:firstLine="680"/>
        <w:jc w:val="center"/>
        <w:rPr>
          <w:color w:val="333333"/>
        </w:rPr>
      </w:pPr>
      <w:r>
        <w:rPr>
          <w:rStyle w:val="a6"/>
          <w:color w:val="333333"/>
        </w:rPr>
        <w:t>О ВЕДЕНИИ РЕЕСТРА МУНИЦИПАЛЬНЫХ СЛУЖАЩИХ</w:t>
      </w:r>
    </w:p>
    <w:p w:rsidR="008D69D9" w:rsidRDefault="008D69D9" w:rsidP="008D69D9">
      <w:pPr>
        <w:pStyle w:val="a3"/>
        <w:ind w:firstLine="680"/>
        <w:jc w:val="center"/>
        <w:rPr>
          <w:color w:val="333333"/>
        </w:rPr>
      </w:pPr>
      <w:r>
        <w:rPr>
          <w:rStyle w:val="a6"/>
          <w:color w:val="333333"/>
        </w:rPr>
        <w:t>В МУНИЦИПАЛЬНОМ ОБРАЗОВАНИИ «</w:t>
      </w:r>
      <w:r w:rsidR="009F18B5">
        <w:rPr>
          <w:rStyle w:val="a6"/>
          <w:color w:val="333333"/>
        </w:rPr>
        <w:t>УСТЬ-БАКЧАРСКОЕ СЕЛЬСКОЕ ПОСЕЛЕНИЕ</w:t>
      </w:r>
      <w:r>
        <w:rPr>
          <w:rStyle w:val="a6"/>
          <w:color w:val="333333"/>
        </w:rPr>
        <w:t>»</w:t>
      </w:r>
    </w:p>
    <w:p w:rsidR="008D69D9" w:rsidRDefault="008D69D9" w:rsidP="008D69D9">
      <w:pPr>
        <w:pStyle w:val="a3"/>
        <w:ind w:firstLine="680"/>
        <w:jc w:val="right"/>
        <w:rPr>
          <w:color w:val="333333"/>
        </w:rPr>
      </w:pPr>
      <w:r>
        <w:rPr>
          <w:color w:val="333333"/>
        </w:rPr>
        <w:t> </w:t>
      </w:r>
    </w:p>
    <w:p w:rsidR="008D69D9" w:rsidRDefault="008D69D9" w:rsidP="008D69D9">
      <w:pPr>
        <w:pStyle w:val="a3"/>
        <w:ind w:firstLine="680"/>
        <w:jc w:val="center"/>
        <w:rPr>
          <w:color w:val="333333"/>
        </w:rPr>
      </w:pPr>
      <w:r>
        <w:rPr>
          <w:rStyle w:val="a6"/>
          <w:color w:val="333333"/>
        </w:rPr>
        <w:t>1. Общие положения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1. Настоящее Положение устанавливает единый порядок формирования и ведения Реестра муниципальных служащих  муниципального образования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>» (далее - Реестр).</w:t>
      </w:r>
    </w:p>
    <w:p w:rsidR="008D69D9" w:rsidRDefault="008D69D9" w:rsidP="008D69D9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2. Реестр - официальный документ, который представляет собой сводный перечень сведений о лицах, замещающих должности муниципальной службы в  муниципально</w:t>
      </w:r>
      <w:r w:rsidR="00A54E4E">
        <w:rPr>
          <w:color w:val="000000"/>
        </w:rPr>
        <w:t>м</w:t>
      </w:r>
      <w:r>
        <w:rPr>
          <w:color w:val="000000"/>
        </w:rPr>
        <w:t xml:space="preserve"> образовани</w:t>
      </w:r>
      <w:r w:rsidR="00A54E4E">
        <w:rPr>
          <w:color w:val="000000"/>
        </w:rPr>
        <w:t>и</w:t>
      </w:r>
      <w:r>
        <w:rPr>
          <w:color w:val="000000"/>
        </w:rPr>
        <w:t xml:space="preserve">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>», содержащий их основные анкетно-биографические и профессионально-квалификационные данные.</w:t>
      </w:r>
    </w:p>
    <w:p w:rsidR="008D69D9" w:rsidRDefault="008D69D9" w:rsidP="008D69D9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 Основными задачами ведения Реестра являются: </w:t>
      </w:r>
    </w:p>
    <w:p w:rsidR="008D69D9" w:rsidRDefault="008D69D9" w:rsidP="008D69D9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организация учета прохождения муниципальной службы муниципальными служащими муниципального образования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>»,</w:t>
      </w:r>
    </w:p>
    <w:p w:rsidR="008D69D9" w:rsidRDefault="008D69D9" w:rsidP="008D69D9">
      <w:pPr>
        <w:autoSpaceDE w:val="0"/>
        <w:autoSpaceDN w:val="0"/>
        <w:adjustRightInd w:val="0"/>
        <w:ind w:firstLine="540"/>
        <w:jc w:val="both"/>
      </w:pPr>
      <w:r>
        <w:t>2) совершенствование работы по подбору и расстановке кадров;</w:t>
      </w:r>
    </w:p>
    <w:p w:rsidR="008D69D9" w:rsidRDefault="008D69D9" w:rsidP="008D69D9">
      <w:pPr>
        <w:autoSpaceDE w:val="0"/>
        <w:autoSpaceDN w:val="0"/>
        <w:adjustRightInd w:val="0"/>
        <w:ind w:firstLine="540"/>
        <w:jc w:val="both"/>
      </w:pPr>
      <w:r>
        <w:t>3) использование кадрового потенциала муниципальной службы при развитии системы управления.</w:t>
      </w:r>
    </w:p>
    <w:p w:rsidR="008D69D9" w:rsidRDefault="008D69D9" w:rsidP="008D69D9">
      <w:pPr>
        <w:autoSpaceDE w:val="0"/>
        <w:autoSpaceDN w:val="0"/>
        <w:adjustRightInd w:val="0"/>
        <w:ind w:firstLine="540"/>
        <w:jc w:val="both"/>
      </w:pPr>
      <w:r>
        <w:t>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8D69D9" w:rsidRDefault="008D69D9" w:rsidP="008D69D9">
      <w:pPr>
        <w:pStyle w:val="a3"/>
        <w:ind w:firstLine="680"/>
        <w:jc w:val="right"/>
        <w:rPr>
          <w:color w:val="333333"/>
        </w:rPr>
      </w:pPr>
      <w:r>
        <w:rPr>
          <w:color w:val="333333"/>
        </w:rPr>
        <w:t> </w:t>
      </w:r>
    </w:p>
    <w:p w:rsidR="008D69D9" w:rsidRDefault="008D69D9" w:rsidP="008D69D9">
      <w:pPr>
        <w:pStyle w:val="a3"/>
        <w:ind w:firstLine="680"/>
        <w:jc w:val="center"/>
        <w:rPr>
          <w:color w:val="333333"/>
        </w:rPr>
      </w:pPr>
      <w:r>
        <w:rPr>
          <w:rStyle w:val="a6"/>
          <w:color w:val="333333"/>
        </w:rPr>
        <w:t>2. Порядок формирования и ведения реестра муниципальных служащих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5. Сведения, включаемые в Реестр, формируются кадровыми службами (лицами, на которых возложено ведение кадрового делопроизводства)  муниципального образования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>».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6. Координация деятельности  муниципального образования «</w:t>
      </w:r>
      <w:r w:rsidR="009F18B5">
        <w:rPr>
          <w:color w:val="000000"/>
        </w:rPr>
        <w:t>Усть-Бакчарское сельское поселения</w:t>
      </w:r>
      <w:r>
        <w:rPr>
          <w:color w:val="000000"/>
        </w:rPr>
        <w:t>» по формированию сведений, включаемых в Реестр, формирование и ведение единого Реестра муниципальных служащих муниципального образования «</w:t>
      </w:r>
      <w:r w:rsidR="009F18B5">
        <w:rPr>
          <w:color w:val="000000"/>
        </w:rPr>
        <w:t>Усть-Бакчарское сельское поселение</w:t>
      </w:r>
      <w:r>
        <w:rPr>
          <w:color w:val="000000"/>
        </w:rPr>
        <w:t xml:space="preserve">» возлагается на Администрацию </w:t>
      </w:r>
      <w:r w:rsidR="009F18B5">
        <w:rPr>
          <w:color w:val="000000"/>
        </w:rPr>
        <w:t>Усть-Бакчарского сельского поселения</w:t>
      </w:r>
      <w:proofErr w:type="gramStart"/>
      <w:r w:rsidR="009F18B5">
        <w:rPr>
          <w:color w:val="000000"/>
        </w:rPr>
        <w:t xml:space="preserve"> </w:t>
      </w:r>
      <w:r w:rsidR="0080747C">
        <w:rPr>
          <w:color w:val="000000"/>
        </w:rPr>
        <w:t>.</w:t>
      </w:r>
      <w:proofErr w:type="gramEnd"/>
      <w:r>
        <w:rPr>
          <w:color w:val="000000"/>
        </w:rPr>
        <w:t>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Формирование сведений для включения в Реестр, а также его ведение осуществляется на основе личных дел муниципальных служащих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8. Ведение Реестра включает в себя ввод новых данных в Реестр и корректировку имеющихся; формирование выписок, справок из Реестра в соответствии с запросами лиц и организаций, имеющих доступ к запрашиваемой информации. Выписки и справки являются официальными документами, удостоверяющими факт прохождения конкретными лицами муниципальной службы.</w:t>
      </w:r>
    </w:p>
    <w:p w:rsidR="008D69D9" w:rsidRDefault="008D69D9" w:rsidP="008D69D9">
      <w:pPr>
        <w:pStyle w:val="a3"/>
        <w:ind w:firstLine="680"/>
        <w:jc w:val="both"/>
      </w:pPr>
      <w:r>
        <w:lastRenderedPageBreak/>
        <w:t xml:space="preserve">9. Основанием для включения в Реестр является поступление гражданина на муниципальную службу </w:t>
      </w:r>
      <w:r w:rsidR="0080747C">
        <w:t xml:space="preserve"> муниципального о</w:t>
      </w:r>
      <w:r>
        <w:t>бразования «</w:t>
      </w:r>
      <w:r w:rsidR="009F18B5">
        <w:t>Усть-Бакчарско</w:t>
      </w:r>
      <w:r w:rsidR="0080747C">
        <w:t>е</w:t>
      </w:r>
      <w:r w:rsidR="009F18B5">
        <w:t xml:space="preserve"> сельско</w:t>
      </w:r>
      <w:r w:rsidR="0080747C">
        <w:t>е</w:t>
      </w:r>
      <w:r w:rsidR="009F18B5">
        <w:t xml:space="preserve"> поселени</w:t>
      </w:r>
      <w:r w:rsidR="0080747C">
        <w:t>е</w:t>
      </w:r>
      <w:r>
        <w:t>».</w:t>
      </w:r>
    </w:p>
    <w:p w:rsidR="008D69D9" w:rsidRDefault="008D69D9" w:rsidP="008D69D9">
      <w:pPr>
        <w:pStyle w:val="a3"/>
        <w:ind w:firstLine="680"/>
        <w:jc w:val="both"/>
      </w:pPr>
      <w:r>
        <w:t>10. Основаниями для исключения из Реестра являются:</w:t>
      </w:r>
    </w:p>
    <w:p w:rsidR="008D69D9" w:rsidRDefault="008D69D9" w:rsidP="008D69D9">
      <w:pPr>
        <w:pStyle w:val="a3"/>
        <w:ind w:firstLine="680"/>
        <w:jc w:val="both"/>
      </w:pPr>
      <w:r>
        <w:t>1) увольнение с муниципальной службы;</w:t>
      </w:r>
    </w:p>
    <w:p w:rsidR="008D69D9" w:rsidRDefault="00A54E4E" w:rsidP="008D69D9">
      <w:r>
        <w:t xml:space="preserve">           </w:t>
      </w:r>
      <w:r w:rsidR="008D69D9">
        <w:t>2) смерть муниципального служащего;</w:t>
      </w:r>
    </w:p>
    <w:p w:rsidR="008D69D9" w:rsidRDefault="008D69D9" w:rsidP="008D69D9">
      <w:pPr>
        <w:pStyle w:val="a3"/>
        <w:ind w:firstLine="680"/>
        <w:jc w:val="both"/>
      </w:pPr>
      <w:r>
        <w:t>3) признание муниципального служащего решением суда, вступившим в законную силу безвестно отсутствующим;</w:t>
      </w:r>
    </w:p>
    <w:p w:rsidR="008D69D9" w:rsidRDefault="008D69D9" w:rsidP="008D69D9">
      <w:pPr>
        <w:pStyle w:val="a3"/>
        <w:ind w:firstLine="680"/>
        <w:jc w:val="both"/>
      </w:pPr>
      <w:r>
        <w:t>4) объявление муниципального служащего решением суда, вступившим в законную силу, умершим.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000000"/>
        </w:rPr>
        <w:t xml:space="preserve">11. </w:t>
      </w:r>
      <w:r>
        <w:rPr>
          <w:color w:val="333333"/>
        </w:rPr>
        <w:t xml:space="preserve">Сведения о поступивших на муниципальную службу гражданах  предоставляются </w:t>
      </w:r>
      <w:r w:rsidR="00A54E4E">
        <w:rPr>
          <w:color w:val="333333"/>
        </w:rPr>
        <w:t>в</w:t>
      </w:r>
      <w:r>
        <w:rPr>
          <w:color w:val="333333"/>
        </w:rPr>
        <w:t xml:space="preserve"> Администраци</w:t>
      </w:r>
      <w:r w:rsidR="00A54E4E">
        <w:rPr>
          <w:color w:val="333333"/>
        </w:rPr>
        <w:t>ю</w:t>
      </w:r>
      <w:r>
        <w:rPr>
          <w:color w:val="333333"/>
        </w:rPr>
        <w:t xml:space="preserve"> </w:t>
      </w:r>
      <w:r w:rsidR="00A54E4E">
        <w:rPr>
          <w:color w:val="333333"/>
        </w:rPr>
        <w:t>Усть-Бакчарского сельского поселения</w:t>
      </w:r>
      <w:r>
        <w:rPr>
          <w:color w:val="333333"/>
        </w:rPr>
        <w:t xml:space="preserve">, наделенными правами юридического лица в течение 3 (трех) рабочих дней  по форме согласно приложению 1  к настоящему Положению. Сведения о лица, поступивших на муниципальную службу в Администрацию </w:t>
      </w:r>
      <w:r w:rsidR="0080747C">
        <w:rPr>
          <w:color w:val="333333"/>
        </w:rPr>
        <w:t>Усть-Бакчарскогосельского поселения</w:t>
      </w:r>
      <w:r>
        <w:rPr>
          <w:color w:val="333333"/>
        </w:rPr>
        <w:t xml:space="preserve"> вносятся  в Реестр сотрудником Администрации </w:t>
      </w:r>
      <w:r w:rsidR="00A54E4E">
        <w:rPr>
          <w:color w:val="333333"/>
        </w:rPr>
        <w:t>Усть-Бакчарского сельского поселения</w:t>
      </w:r>
      <w:r>
        <w:rPr>
          <w:color w:val="333333"/>
        </w:rPr>
        <w:t xml:space="preserve">, ответственным за ведение Реестра в сроки, установленные настоящим пунктом, на основании личных дел муниципальных служащих, без предоставления сведений по установленной в приложении № 1 форме. 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 xml:space="preserve">12. </w:t>
      </w:r>
      <w:proofErr w:type="gramStart"/>
      <w:r>
        <w:rPr>
          <w:color w:val="333333"/>
        </w:rPr>
        <w:t xml:space="preserve">Сведения об изменении учетных данных муниципального служащего; содержащихся в Реестре, об увольнении муниципального служащего, смерти муниципального служащего, признании муниципального служащего безвестно отсутствующим или объявление его умершим решением суда, вступившим в законную силу, предоставляются в Администрацию </w:t>
      </w:r>
      <w:r w:rsidR="00A54E4E">
        <w:rPr>
          <w:color w:val="333333"/>
        </w:rPr>
        <w:t>Усть-Бакчарского сельского поселения</w:t>
      </w:r>
      <w:r>
        <w:rPr>
          <w:color w:val="333333"/>
        </w:rPr>
        <w:t>, наделенн</w:t>
      </w:r>
      <w:r w:rsidR="00A54E4E">
        <w:rPr>
          <w:color w:val="333333"/>
        </w:rPr>
        <w:t>ой</w:t>
      </w:r>
      <w:r>
        <w:rPr>
          <w:color w:val="333333"/>
        </w:rPr>
        <w:t xml:space="preserve"> правами юридического лица по форме согласно приложению 2 к настоящему Положению в следующие сроки:</w:t>
      </w:r>
      <w:proofErr w:type="gramEnd"/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1)  в случае изменения учетных данных муниципального служащег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в течение трех рабочих дней, со дня следующего за днем поступления в кадровую службу (лицу, осуществляющему ведение кадровой работы) сведений об изменения учетных данных;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2) в случае увольнения с муниципальной службы – в день увольнения;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3) в случае смерти муниципального служащего – в день, следующий за днем принятия решения о прекращении трудового договора;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4)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 xml:space="preserve">. </w:t>
      </w:r>
      <w:proofErr w:type="gramStart"/>
      <w:r>
        <w:rPr>
          <w:color w:val="333333"/>
        </w:rPr>
        <w:t xml:space="preserve">Сведения, предусмотренные настоящим пунктом в отношении муниципальных служащих Администрации </w:t>
      </w:r>
      <w:r w:rsidR="0080747C">
        <w:rPr>
          <w:color w:val="333333"/>
        </w:rPr>
        <w:t>усть-Бакчарского сельского поселения</w:t>
      </w:r>
      <w:r>
        <w:rPr>
          <w:color w:val="333333"/>
        </w:rPr>
        <w:t xml:space="preserve"> вносятся</w:t>
      </w:r>
      <w:proofErr w:type="gramEnd"/>
      <w:r>
        <w:rPr>
          <w:color w:val="333333"/>
        </w:rPr>
        <w:t xml:space="preserve">  в Реестр сотрудником Администрации </w:t>
      </w:r>
      <w:r w:rsidR="0080747C">
        <w:rPr>
          <w:color w:val="333333"/>
        </w:rPr>
        <w:t>Усть-Бакчарского сельского поселения</w:t>
      </w:r>
      <w:r>
        <w:rPr>
          <w:color w:val="333333"/>
        </w:rPr>
        <w:t xml:space="preserve">, ответственным за ведение Реестра в сроки, установленные настоящим пунктом, на основании поступивших документов, без предоставления сведений по установленной в приложении № 2  форме. </w:t>
      </w:r>
    </w:p>
    <w:p w:rsidR="008D69D9" w:rsidRDefault="008D69D9" w:rsidP="008D69D9">
      <w:pPr>
        <w:pStyle w:val="a3"/>
        <w:ind w:firstLine="680"/>
        <w:jc w:val="both"/>
      </w:pPr>
      <w:r>
        <w:t xml:space="preserve">13. Сотрудник Администрации </w:t>
      </w:r>
      <w:r w:rsidR="0080747C">
        <w:t>Усть-Бакчарского сельского поселения</w:t>
      </w:r>
      <w:r>
        <w:t>, ответственный за ведение Реестра, не позднее 3 (трех) рабочих дней со дня получения сведений, указанных в пунктах 11 и 12 настоящего Положения, вносит их в Реестр.</w:t>
      </w:r>
    </w:p>
    <w:p w:rsidR="008D69D9" w:rsidRDefault="008D69D9" w:rsidP="008D69D9">
      <w:pPr>
        <w:pStyle w:val="a3"/>
        <w:ind w:firstLine="680"/>
        <w:jc w:val="both"/>
        <w:rPr>
          <w:color w:val="000000"/>
        </w:rPr>
      </w:pPr>
      <w:r>
        <w:t xml:space="preserve">14.  </w:t>
      </w:r>
      <w:r>
        <w:rPr>
          <w:color w:val="000000"/>
        </w:rPr>
        <w:t xml:space="preserve"> </w:t>
      </w:r>
      <w:r>
        <w:t xml:space="preserve">Реестр ведется в электронном виде на основе сведений, внесенных в личное дело муниципального служащего, и ежегодно распечатывается на бумажном носителе по форме согласно </w:t>
      </w:r>
      <w:hyperlink r:id="rId4" w:history="1">
        <w:r>
          <w:rPr>
            <w:rStyle w:val="a7"/>
            <w:u w:val="none"/>
          </w:rPr>
          <w:t xml:space="preserve">приложениям </w:t>
        </w:r>
      </w:hyperlink>
      <w:hyperlink r:id="rId5" w:history="1">
        <w:r>
          <w:rPr>
            <w:rStyle w:val="a7"/>
            <w:u w:val="none"/>
          </w:rPr>
          <w:t>3-4</w:t>
        </w:r>
      </w:hyperlink>
      <w:r>
        <w:t xml:space="preserve"> к настоящему Положению.</w:t>
      </w:r>
      <w:r>
        <w:rPr>
          <w:color w:val="000000"/>
        </w:rPr>
        <w:t xml:space="preserve"> Листы Реестра нумеруются по разделам, шнуруются и скрепляются печатью.</w:t>
      </w:r>
    </w:p>
    <w:p w:rsidR="008D69D9" w:rsidRDefault="008D69D9" w:rsidP="008D69D9">
      <w:pPr>
        <w:pStyle w:val="a3"/>
        <w:ind w:firstLine="680"/>
        <w:jc w:val="both"/>
      </w:pPr>
      <w:r>
        <w:t xml:space="preserve">Реестр подписывается лицом, ответственным за его составление, и Главой </w:t>
      </w:r>
      <w:r w:rsidR="0080747C">
        <w:t>Усть-Бакчарского сельского поселения</w:t>
      </w:r>
      <w:r>
        <w:t>.</w:t>
      </w:r>
    </w:p>
    <w:p w:rsidR="008D69D9" w:rsidRDefault="008D69D9" w:rsidP="008D69D9">
      <w:pPr>
        <w:pStyle w:val="a3"/>
        <w:ind w:firstLine="680"/>
        <w:jc w:val="both"/>
      </w:pPr>
      <w:r>
        <w:t xml:space="preserve">15. Реестр составляется ежегодно по состоянию на 1 января в электронном виде, распечатывается на бумажном носителе и хранится у </w:t>
      </w:r>
      <w:r w:rsidR="0080747C">
        <w:t>управляющего делами Администрации Усть-Бакчарского сельского поселения</w:t>
      </w:r>
      <w:r>
        <w:t xml:space="preserve"> в течение 5 (пяти) лет с </w:t>
      </w:r>
      <w:r>
        <w:lastRenderedPageBreak/>
        <w:t>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 xml:space="preserve">16. Ежегодно составляется список муниципальных служащих, исключенных из Реестра по состоянию на 1 января года, следующего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>, по форме согласно приложению  3 к Положению.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17.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18. Сведения, содержащиеся в Реестре, являются служебной информацией и не подлежат разглашению и использованию в целях, не связанных с муниципальной службой.</w:t>
      </w:r>
    </w:p>
    <w:p w:rsidR="008D69D9" w:rsidRDefault="008D69D9" w:rsidP="008D69D9">
      <w:pPr>
        <w:adjustRightInd w:val="0"/>
        <w:ind w:firstLine="540"/>
        <w:jc w:val="both"/>
      </w:pPr>
      <w:r>
        <w:rPr>
          <w:color w:val="000000"/>
        </w:rPr>
        <w:t>19. Реестр является документом постоянного хранения.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 </w:t>
      </w:r>
    </w:p>
    <w:p w:rsidR="008D69D9" w:rsidRDefault="008D69D9" w:rsidP="008D69D9">
      <w:pPr>
        <w:pStyle w:val="a3"/>
        <w:ind w:firstLine="680"/>
        <w:jc w:val="center"/>
        <w:rPr>
          <w:rStyle w:val="a6"/>
        </w:rPr>
      </w:pPr>
      <w:r>
        <w:rPr>
          <w:rStyle w:val="a6"/>
        </w:rPr>
        <w:t>3. Структура и с</w:t>
      </w:r>
      <w:r>
        <w:rPr>
          <w:rStyle w:val="a6"/>
          <w:color w:val="333333"/>
        </w:rPr>
        <w:t>одержание Реестра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20. Реестр состоит из двух частей: первая часть непосредственно сам Реестр, форма которого определена в приложении 4 к настоящему Положению; вторую часть Реестра составляет список муниципальных служащих, исключенных из Реестра, который формируется по форме согласно приложению 3 к настоящему Положению.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rPr>
          <w:color w:val="333333"/>
        </w:rPr>
        <w:t>2</w:t>
      </w:r>
      <w:r w:rsidR="0080747C">
        <w:rPr>
          <w:color w:val="333333"/>
        </w:rPr>
        <w:t>1</w:t>
      </w:r>
      <w:r>
        <w:rPr>
          <w:color w:val="333333"/>
        </w:rPr>
        <w:t>. В первую часть Реестр включаются следующие сведения о муниципальных служащих:</w:t>
      </w:r>
    </w:p>
    <w:p w:rsidR="008D69D9" w:rsidRDefault="008D69D9" w:rsidP="008D69D9">
      <w:pPr>
        <w:pStyle w:val="a3"/>
        <w:ind w:firstLine="680"/>
        <w:jc w:val="both"/>
      </w:pPr>
      <w:r>
        <w:rPr>
          <w:color w:val="333333"/>
        </w:rPr>
        <w:t xml:space="preserve">1) </w:t>
      </w:r>
      <w:r>
        <w:t>Фамилия, имя, отчество;</w:t>
      </w:r>
    </w:p>
    <w:p w:rsidR="008D69D9" w:rsidRDefault="008D69D9" w:rsidP="008D69D9">
      <w:pPr>
        <w:pStyle w:val="a3"/>
        <w:ind w:firstLine="680"/>
        <w:jc w:val="both"/>
      </w:pPr>
      <w:r>
        <w:t>2) Дата рождения (число, месяц, год);</w:t>
      </w:r>
    </w:p>
    <w:p w:rsidR="008D69D9" w:rsidRDefault="008D69D9" w:rsidP="008D69D9">
      <w:pPr>
        <w:pStyle w:val="a3"/>
        <w:ind w:firstLine="680"/>
        <w:jc w:val="both"/>
      </w:pPr>
      <w:r>
        <w:t>3) Сведения о профессиональном образовании (наименование, дата окончания и номер диплома образовательного учреждения, специальность и квалификация по диплому, ученая степень, ученое звание);</w:t>
      </w:r>
    </w:p>
    <w:p w:rsidR="008D69D9" w:rsidRDefault="008D69D9" w:rsidP="008D69D9">
      <w:pPr>
        <w:pStyle w:val="a3"/>
        <w:ind w:firstLine="680"/>
        <w:jc w:val="both"/>
      </w:pPr>
      <w:r>
        <w:t>4) Дата поступления на муниципальную службу в данный муниципальный орган (число, месяц, год);</w:t>
      </w:r>
    </w:p>
    <w:p w:rsidR="008D69D9" w:rsidRDefault="008D69D9" w:rsidP="008D69D9">
      <w:pPr>
        <w:pStyle w:val="a3"/>
        <w:ind w:firstLine="680"/>
        <w:jc w:val="both"/>
      </w:pPr>
      <w:r>
        <w:t>5) Структурное подразделение;</w:t>
      </w:r>
    </w:p>
    <w:p w:rsidR="008D69D9" w:rsidRDefault="008D69D9" w:rsidP="008D69D9">
      <w:pPr>
        <w:pStyle w:val="a3"/>
        <w:ind w:firstLine="680"/>
        <w:jc w:val="both"/>
      </w:pPr>
      <w:r>
        <w:t>6) замещаемая должность муниципальной службы, предусмотренная Реестром должностей муниципальной службы;</w:t>
      </w:r>
    </w:p>
    <w:p w:rsidR="008D69D9" w:rsidRDefault="008D69D9" w:rsidP="008D69D9">
      <w:pPr>
        <w:pStyle w:val="a3"/>
        <w:ind w:firstLine="680"/>
        <w:jc w:val="both"/>
      </w:pPr>
      <w:r>
        <w:t>7) группа должности муниципальной службы;</w:t>
      </w:r>
    </w:p>
    <w:p w:rsidR="008D69D9" w:rsidRDefault="008D69D9" w:rsidP="008D69D9">
      <w:pPr>
        <w:pStyle w:val="a3"/>
        <w:ind w:firstLine="680"/>
        <w:jc w:val="both"/>
      </w:pPr>
      <w:r>
        <w:t>8) сведения о прохождении аттестации муниципальным служащим (дата  прохождения аттестации, решение аттестационной комиссии);</w:t>
      </w:r>
    </w:p>
    <w:p w:rsidR="008D69D9" w:rsidRDefault="008D69D9" w:rsidP="008D69D9">
      <w:pPr>
        <w:pStyle w:val="a3"/>
        <w:ind w:firstLine="680"/>
        <w:jc w:val="both"/>
      </w:pPr>
      <w:r>
        <w:t>9) классный чин муниципальной службы, дата присвоения;</w:t>
      </w:r>
    </w:p>
    <w:p w:rsidR="008D69D9" w:rsidRDefault="008D69D9" w:rsidP="008D69D9">
      <w:pPr>
        <w:pStyle w:val="a3"/>
        <w:ind w:firstLine="680"/>
        <w:jc w:val="both"/>
      </w:pPr>
      <w:r>
        <w:t>10)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исполнением таких сведений (форма допуска);</w:t>
      </w:r>
    </w:p>
    <w:p w:rsidR="008D69D9" w:rsidRDefault="008D69D9" w:rsidP="008D69D9">
      <w:pPr>
        <w:pStyle w:val="a3"/>
        <w:ind w:firstLine="680"/>
        <w:jc w:val="both"/>
      </w:pPr>
      <w:r>
        <w:t>11) о прохождении конкурса на замещение вакантной должности муниципальной службы (если гражданин назначен на должность по результатам конкурса)</w:t>
      </w:r>
    </w:p>
    <w:p w:rsidR="008D69D9" w:rsidRDefault="008D69D9" w:rsidP="008D69D9">
      <w:pPr>
        <w:pStyle w:val="a3"/>
        <w:ind w:firstLine="680"/>
        <w:jc w:val="both"/>
      </w:pPr>
      <w:r>
        <w:t>12) стаж работы по состоянию на _______20___ год: общий и стаж муниципальной службы;</w:t>
      </w:r>
    </w:p>
    <w:p w:rsidR="008D69D9" w:rsidRDefault="008D69D9" w:rsidP="008D69D9">
      <w:pPr>
        <w:pStyle w:val="a3"/>
        <w:ind w:firstLine="680"/>
        <w:jc w:val="both"/>
      </w:pPr>
      <w:r>
        <w:t>13) повышение квалификации и профессиональная переподготовка</w:t>
      </w:r>
    </w:p>
    <w:p w:rsidR="008D69D9" w:rsidRDefault="008D69D9" w:rsidP="008D69D9">
      <w:pPr>
        <w:pStyle w:val="a3"/>
        <w:ind w:firstLine="680"/>
        <w:jc w:val="both"/>
      </w:pPr>
      <w:r>
        <w:t>2</w:t>
      </w:r>
      <w:r w:rsidR="0080747C">
        <w:t>2</w:t>
      </w:r>
      <w:r>
        <w:t>. Во вторую часть Реестра включаются следующие сведения:</w:t>
      </w:r>
    </w:p>
    <w:p w:rsidR="008D69D9" w:rsidRDefault="008D69D9" w:rsidP="008D69D9">
      <w:pPr>
        <w:pStyle w:val="a3"/>
        <w:ind w:firstLine="680"/>
        <w:jc w:val="both"/>
      </w:pPr>
      <w:r>
        <w:t xml:space="preserve">1) </w:t>
      </w:r>
      <w:r>
        <w:rPr>
          <w:color w:val="333333"/>
        </w:rPr>
        <w:t xml:space="preserve"> </w:t>
      </w:r>
      <w:r>
        <w:t>Фамилия, имя, отчество;</w:t>
      </w:r>
    </w:p>
    <w:p w:rsidR="008D69D9" w:rsidRDefault="008D69D9" w:rsidP="008D69D9">
      <w:pPr>
        <w:pStyle w:val="a3"/>
        <w:ind w:firstLine="680"/>
        <w:jc w:val="both"/>
      </w:pPr>
      <w:r>
        <w:t>2) дата рождения;</w:t>
      </w:r>
    </w:p>
    <w:p w:rsidR="008D69D9" w:rsidRDefault="008D69D9" w:rsidP="008D69D9">
      <w:pPr>
        <w:pStyle w:val="a3"/>
        <w:ind w:firstLine="680"/>
        <w:jc w:val="both"/>
      </w:pPr>
      <w:r>
        <w:t>3) замещаемая должность;</w:t>
      </w:r>
    </w:p>
    <w:p w:rsidR="008D69D9" w:rsidRDefault="008D69D9" w:rsidP="008D69D9">
      <w:pPr>
        <w:pStyle w:val="a3"/>
        <w:ind w:firstLine="680"/>
        <w:jc w:val="both"/>
      </w:pPr>
      <w:r>
        <w:t>4) дата увольнения;</w:t>
      </w:r>
    </w:p>
    <w:p w:rsidR="008D69D9" w:rsidRDefault="008D69D9" w:rsidP="008D69D9">
      <w:pPr>
        <w:pStyle w:val="a3"/>
        <w:ind w:firstLine="680"/>
        <w:jc w:val="both"/>
        <w:rPr>
          <w:color w:val="333333"/>
        </w:rPr>
      </w:pPr>
      <w:r>
        <w:t>5) основание увольнения (расторжения трудового договора).</w:t>
      </w:r>
    </w:p>
    <w:p w:rsidR="008D69D9" w:rsidRDefault="008D69D9" w:rsidP="008D69D9">
      <w:pPr>
        <w:pStyle w:val="a3"/>
        <w:ind w:firstLine="680"/>
        <w:jc w:val="center"/>
        <w:rPr>
          <w:rStyle w:val="a6"/>
        </w:rPr>
      </w:pPr>
    </w:p>
    <w:p w:rsidR="008D69D9" w:rsidRDefault="008D69D9" w:rsidP="008D69D9">
      <w:pPr>
        <w:pStyle w:val="a3"/>
        <w:ind w:firstLine="680"/>
        <w:jc w:val="center"/>
      </w:pPr>
      <w:r>
        <w:rPr>
          <w:rStyle w:val="a6"/>
        </w:rPr>
        <w:t>4. Заключительные положения</w:t>
      </w:r>
    </w:p>
    <w:p w:rsidR="0080747C" w:rsidRDefault="008D69D9" w:rsidP="008D69D9">
      <w:pPr>
        <w:pStyle w:val="a3"/>
        <w:ind w:firstLine="680"/>
        <w:jc w:val="both"/>
      </w:pPr>
      <w:r>
        <w:lastRenderedPageBreak/>
        <w:t>2</w:t>
      </w:r>
      <w:r w:rsidR="0080747C">
        <w:t>3</w:t>
      </w:r>
      <w:r>
        <w:t>. Ответственность за достоверность информации, содержащейся в реестре, возлагается на  Администраци</w:t>
      </w:r>
      <w:r w:rsidR="0080747C">
        <w:t>ю Усть-Бакчарского сельскогопоселения</w:t>
      </w:r>
    </w:p>
    <w:p w:rsidR="0080747C" w:rsidRDefault="0080747C" w:rsidP="008D69D9">
      <w:pPr>
        <w:pStyle w:val="a3"/>
        <w:ind w:firstLine="680"/>
        <w:jc w:val="both"/>
      </w:pPr>
    </w:p>
    <w:p w:rsidR="008D69D9" w:rsidRDefault="008D69D9" w:rsidP="008D69D9">
      <w:pPr>
        <w:pStyle w:val="a3"/>
        <w:ind w:firstLine="680"/>
        <w:jc w:val="both"/>
      </w:pPr>
      <w:r>
        <w:t>.</w:t>
      </w: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 xml:space="preserve">к Положению в ведении реестра муниципальных служащих 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80747C">
        <w:t>Усть-Бакчарское сельское поселение</w:t>
      </w:r>
      <w:r>
        <w:t>»</w:t>
      </w:r>
    </w:p>
    <w:p w:rsidR="008D69D9" w:rsidRDefault="008D69D9" w:rsidP="008D69D9">
      <w:pPr>
        <w:autoSpaceDE w:val="0"/>
        <w:autoSpaceDN w:val="0"/>
        <w:adjustRightInd w:val="0"/>
        <w:jc w:val="right"/>
      </w:pP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ГРАЖДАНАХ, ПОСТУПИВШИХ НА МУНИЦИПАЛЬНУЮ СЛУЖБУ,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ДЛЯ ВКЛЮЧЕНИЯ В РЕЕСТР МУНИЦИПАЛЬНЫХ СЛУЖАЩИХ</w:t>
      </w:r>
    </w:p>
    <w:p w:rsidR="008D69D9" w:rsidRDefault="008D69D9" w:rsidP="0080747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</w:rPr>
        <w:t>МУНИЦИПАЛЬНОГО ОБРАЗОВАНИЯ  «</w:t>
      </w:r>
      <w:r w:rsidR="0080747C">
        <w:rPr>
          <w:b/>
          <w:bCs/>
        </w:rPr>
        <w:t>УСТЬ-БАКЧАРСКОЕ СЕЛЬСКОЕ ПОСЕЛЕНИЕ»</w:t>
      </w:r>
      <w:r>
        <w:rPr>
          <w:rFonts w:ascii="Arial" w:hAnsi="Arial" w:cs="Arial"/>
          <w:sz w:val="18"/>
          <w:szCs w:val="18"/>
        </w:rPr>
        <w:t>_</w:t>
      </w:r>
    </w:p>
    <w:p w:rsidR="008D69D9" w:rsidRDefault="008D69D9" w:rsidP="008D69D9">
      <w:pPr>
        <w:shd w:val="clear" w:color="auto" w:fill="FFFFFF"/>
        <w:spacing w:after="45" w:line="336" w:lineRule="atLeast"/>
        <w:jc w:val="center"/>
      </w:pPr>
      <w:r>
        <w:t>(наименование органа местного самоуправления)</w:t>
      </w:r>
    </w:p>
    <w:p w:rsidR="008D69D9" w:rsidRDefault="008D69D9" w:rsidP="008D69D9">
      <w:pPr>
        <w:shd w:val="clear" w:color="auto" w:fill="FFFFFF"/>
        <w:spacing w:after="45" w:line="336" w:lineRule="atLeast"/>
        <w:jc w:val="center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7740"/>
        <w:gridCol w:w="1440"/>
      </w:tblGrid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9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Сведения о профессиональном образовании (наименование, дата окончания и номер диплома образовательного учреждения, специальность и квалификация по диплому, ученая степень, ученое звание)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Дата поступления на муниципальную службу в данный муниципальный орган (число, месяц, год);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2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7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замещаемая должность муниципальной службы, предусмотренная Реестром должностей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7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группа должности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7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сведения о прохождении аттестации муниципальным служащим (дата  прохождения аттестации, решение аттестационной комиссии)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72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классный чин муниципальной службы, дата присвоения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3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исполнением таких сведений (форма допуска)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38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r>
              <w:rPr>
                <w:sz w:val="22"/>
                <w:szCs w:val="22"/>
              </w:rPr>
              <w:t>о прохождении конкурса на замещение вакантной должности муниципальной службы (если гражданин назначен на должность по результатам конкурса)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69D9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ind w:left="38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по состоянию на _______20___ год:</w:t>
            </w:r>
          </w:p>
          <w:p w:rsidR="008D69D9" w:rsidRDefault="008D69D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</w:t>
            </w:r>
          </w:p>
          <w:p w:rsidR="008D69D9" w:rsidRDefault="008D69D9">
            <w:r>
              <w:rPr>
                <w:sz w:val="22"/>
                <w:szCs w:val="22"/>
              </w:rPr>
              <w:t>стаж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Default="008D69D9">
            <w:pPr>
              <w:spacing w:after="45" w:line="336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D69D9" w:rsidRDefault="008D69D9" w:rsidP="008D69D9">
      <w:pPr>
        <w:pStyle w:val="a4"/>
        <w:jc w:val="bot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 </w:t>
      </w:r>
      <w:r>
        <w:rPr>
          <w:b/>
          <w:sz w:val="24"/>
          <w:szCs w:val="24"/>
        </w:rPr>
        <w:t>13. Повышение квалификации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1259"/>
        <w:gridCol w:w="2976"/>
        <w:gridCol w:w="2408"/>
        <w:gridCol w:w="1743"/>
      </w:tblGrid>
      <w:tr w:rsidR="008D69D9" w:rsidTr="008D69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в вузах по </w:t>
            </w:r>
            <w:r>
              <w:rPr>
                <w:sz w:val="24"/>
                <w:szCs w:val="24"/>
              </w:rPr>
              <w:lastRenderedPageBreak/>
              <w:t xml:space="preserve">специальности, связанной с исполнением полномочий по муниципальной должности, в т.ч. получение второго образования 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обучения, программа обучения)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Обучение на  </w:t>
            </w:r>
            <w:r>
              <w:rPr>
                <w:sz w:val="24"/>
                <w:szCs w:val="24"/>
              </w:rPr>
              <w:lastRenderedPageBreak/>
              <w:t>краткосрочных курсах повышения квалификации (не менее 72 часов обучения)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обучения, программа обучения)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1-2- </w:t>
            </w:r>
            <w:r>
              <w:rPr>
                <w:sz w:val="24"/>
                <w:szCs w:val="24"/>
              </w:rPr>
              <w:lastRenderedPageBreak/>
              <w:t>дневных семинарах, конференциях по повышению квалификации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обучения, программа обучения)</w:t>
            </w:r>
          </w:p>
        </w:tc>
      </w:tr>
      <w:tr w:rsidR="008D69D9" w:rsidTr="008D69D9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начала обучения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обучения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</w:tr>
      <w:tr w:rsidR="008D69D9" w:rsidTr="008D69D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69D9" w:rsidRDefault="008D69D9" w:rsidP="008D69D9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>14. Профессиональная переподготовка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1503"/>
        <w:gridCol w:w="2370"/>
        <w:gridCol w:w="1670"/>
        <w:gridCol w:w="1191"/>
        <w:gridCol w:w="1172"/>
      </w:tblGrid>
      <w:tr w:rsidR="008D69D9" w:rsidTr="008D69D9">
        <w:trPr>
          <w:cantSplit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(диплом, свидетельство)</w:t>
            </w:r>
          </w:p>
        </w:tc>
      </w:tr>
      <w:tr w:rsidR="008D69D9" w:rsidTr="008D69D9">
        <w:trPr>
          <w:cantSplit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D69D9" w:rsidTr="008D69D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D69D9" w:rsidRDefault="008D69D9" w:rsidP="008D6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___________________________________________________________________________________</w:t>
      </w:r>
    </w:p>
    <w:p w:rsidR="008D69D9" w:rsidRDefault="008D69D9" w:rsidP="008D69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Ф.И.О. и подпись руководителя МО «</w:t>
      </w:r>
      <w:r w:rsidR="0080747C">
        <w:rPr>
          <w:rFonts w:ascii="Times New Roman" w:hAnsi="Times New Roman" w:cs="Times New Roman"/>
          <w:sz w:val="22"/>
          <w:szCs w:val="22"/>
        </w:rPr>
        <w:t>Усть-Бакчарское сельское поселение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Ф.И.О. и подпись специалиста кадровой службы, ответственного  за ведение реестра муниципальных служащих, телефон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D69D9" w:rsidRDefault="008D69D9" w:rsidP="008D69D9">
      <w:pPr>
        <w:shd w:val="clear" w:color="auto" w:fill="FFFFFF"/>
        <w:spacing w:after="45" w:line="336" w:lineRule="atLeast"/>
      </w:pPr>
      <w:r>
        <w:t> </w:t>
      </w:r>
    </w:p>
    <w:p w:rsidR="008D69D9" w:rsidRDefault="008D69D9" w:rsidP="008D69D9">
      <w:pPr>
        <w:shd w:val="clear" w:color="auto" w:fill="FFFFFF"/>
        <w:spacing w:after="45" w:line="336" w:lineRule="atLeast"/>
        <w:rPr>
          <w:rFonts w:ascii="Arial" w:hAnsi="Arial" w:cs="Arial"/>
          <w:sz w:val="18"/>
          <w:szCs w:val="18"/>
        </w:rPr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 xml:space="preserve">к Положению в ведении реестра муниципальных служащих 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80747C">
        <w:t>Усть-Бакчарское сельское поселение</w:t>
      </w:r>
      <w:r>
        <w:t>»</w:t>
      </w:r>
    </w:p>
    <w:p w:rsidR="008D69D9" w:rsidRDefault="008D69D9" w:rsidP="008D69D9">
      <w:pPr>
        <w:autoSpaceDE w:val="0"/>
        <w:autoSpaceDN w:val="0"/>
        <w:adjustRightInd w:val="0"/>
        <w:jc w:val="right"/>
      </w:pP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ИЗМЕНЕНИЯХ УЧЕТНЫХ ДАННЫХ МУНИЦИПАЛЬНЫХ СЛУЖАЩИХ,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ВКЛЮЧЕННЫХ В РЕЕСТР МУНИЦИПАЛЬНЫХ СЛУЖАЩИХ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80747C">
        <w:rPr>
          <w:b/>
          <w:bCs/>
        </w:rPr>
        <w:t>УСТЬ-БАКЧАРСКОЕ СЕЛЬСКОЕ ПОСЕЛЕНИЕ</w:t>
      </w:r>
      <w:r>
        <w:rPr>
          <w:b/>
          <w:bCs/>
        </w:rPr>
        <w:t xml:space="preserve">» 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20__ Г.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31 ДЕКАБРЯ 20__ Г.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</w:p>
    <w:p w:rsidR="008D69D9" w:rsidRDefault="008D69D9" w:rsidP="008D69D9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 муниципального образования «</w:t>
      </w:r>
      <w:r w:rsidR="00BD28B7">
        <w:rPr>
          <w:sz w:val="22"/>
          <w:szCs w:val="22"/>
        </w:rPr>
        <w:t>Усть-Бакчарского сельского поселения</w:t>
      </w:r>
      <w:r>
        <w:rPr>
          <w:sz w:val="22"/>
          <w:szCs w:val="22"/>
        </w:rPr>
        <w:t>, наделенного правами юридического лица)</w:t>
      </w:r>
    </w:p>
    <w:p w:rsidR="008D69D9" w:rsidRDefault="008D69D9" w:rsidP="008D69D9">
      <w:pPr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900"/>
        <w:gridCol w:w="1508"/>
        <w:gridCol w:w="2204"/>
        <w:gridCol w:w="1984"/>
      </w:tblGrid>
      <w:tr w:rsidR="008D69D9" w:rsidTr="008D69D9">
        <w:tc>
          <w:tcPr>
            <w:tcW w:w="8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Переведены                                                               </w:t>
            </w:r>
          </w:p>
        </w:tc>
      </w:tr>
      <w:tr w:rsidR="008D69D9" w:rsidTr="008D69D9">
        <w:trPr>
          <w:trHeight w:val="4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Должность, </w:t>
            </w:r>
            <w:proofErr w:type="gramStart"/>
            <w:r>
              <w:rPr>
                <w:sz w:val="22"/>
                <w:szCs w:val="22"/>
              </w:rPr>
              <w:t>структурное</w:t>
            </w:r>
            <w:proofErr w:type="gramEnd"/>
            <w:r>
              <w:rPr>
                <w:sz w:val="22"/>
                <w:szCs w:val="22"/>
              </w:rPr>
              <w:t xml:space="preserve">       </w:t>
            </w:r>
          </w:p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подразделение       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Дата и основание   </w:t>
            </w:r>
          </w:p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перевода           </w:t>
            </w:r>
          </w:p>
        </w:tc>
      </w:tr>
      <w:tr w:rsidR="008D69D9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</w:tr>
      <w:tr w:rsidR="008D69D9" w:rsidTr="008D69D9">
        <w:tc>
          <w:tcPr>
            <w:tcW w:w="8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Уволены                                                                  </w:t>
            </w:r>
          </w:p>
        </w:tc>
      </w:tr>
      <w:tr w:rsidR="008D69D9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Должность 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Дата увольнения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Основание          </w:t>
            </w:r>
          </w:p>
        </w:tc>
      </w:tr>
      <w:tr w:rsidR="008D69D9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</w:tr>
      <w:tr w:rsidR="008D69D9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Иные изменения        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</w:tr>
      <w:tr w:rsidR="008D69D9" w:rsidTr="008D69D9">
        <w:trPr>
          <w:trHeight w:val="4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Содержание изменений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Дата и основание   </w:t>
            </w:r>
          </w:p>
          <w:p w:rsidR="008D69D9" w:rsidRDefault="008D69D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изменений          </w:t>
            </w:r>
          </w:p>
        </w:tc>
      </w:tr>
      <w:tr w:rsidR="008D69D9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Default="008D69D9">
            <w:pPr>
              <w:autoSpaceDE w:val="0"/>
              <w:autoSpaceDN w:val="0"/>
              <w:adjustRightInd w:val="0"/>
            </w:pPr>
          </w:p>
        </w:tc>
      </w:tr>
    </w:tbl>
    <w:p w:rsidR="008D69D9" w:rsidRDefault="008D69D9" w:rsidP="008D69D9">
      <w:pPr>
        <w:autoSpaceDE w:val="0"/>
        <w:autoSpaceDN w:val="0"/>
        <w:adjustRightInd w:val="0"/>
        <w:rPr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____________________________________________________________________________________</w:t>
      </w:r>
    </w:p>
    <w:p w:rsidR="008D69D9" w:rsidRDefault="008D69D9" w:rsidP="008D69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Ф.И.О. и подпись руководителя МО «</w:t>
      </w:r>
      <w:r w:rsidR="00BD28B7">
        <w:rPr>
          <w:rFonts w:ascii="Times New Roman" w:hAnsi="Times New Roman" w:cs="Times New Roman"/>
          <w:sz w:val="22"/>
          <w:szCs w:val="22"/>
        </w:rPr>
        <w:t>сть-Бакчарское сельское поселение»</w:t>
      </w:r>
      <w:r>
        <w:rPr>
          <w:rFonts w:ascii="Times New Roman" w:hAnsi="Times New Roman" w:cs="Times New Roman"/>
          <w:sz w:val="22"/>
          <w:szCs w:val="22"/>
        </w:rPr>
        <w:t xml:space="preserve">,  наделенного правами юридического лица 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Ф.И.О. и подпись специалиста кадровой службы, ответственного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за ведение реестра муниципальных служащих, телефон</w:t>
      </w:r>
    </w:p>
    <w:p w:rsidR="008D69D9" w:rsidRDefault="008D69D9" w:rsidP="008D69D9">
      <w:pPr>
        <w:pStyle w:val="ConsPlusNonformat"/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9D9" w:rsidRDefault="008D69D9" w:rsidP="008D69D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3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 xml:space="preserve">к Положению в ведении  реестра муниципальных служащих 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>муниципального образования «</w:t>
      </w:r>
      <w:r w:rsidR="00BD28B7">
        <w:t>Усть-Бакчарское сельское поселение</w:t>
      </w:r>
      <w:r>
        <w:t>»</w:t>
      </w:r>
    </w:p>
    <w:p w:rsidR="008D69D9" w:rsidRDefault="008D69D9" w:rsidP="008D69D9">
      <w:pPr>
        <w:autoSpaceDE w:val="0"/>
        <w:autoSpaceDN w:val="0"/>
        <w:adjustRightInd w:val="0"/>
        <w:jc w:val="right"/>
      </w:pP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СПИСОК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СЛУЖАЩИХ, ИСКЛЮЧЕННЫХ ИЗ РЕЕСТРА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СЛУЖАЩИХ МУНИЦИПАЛЬНОГО ОБРАЗОВАНИЯ «</w:t>
      </w:r>
      <w:r w:rsidR="00BD28B7">
        <w:rPr>
          <w:b/>
          <w:bCs/>
        </w:rPr>
        <w:t>УСТЬ-БАКЧАРСКОЕ СЕЛЬСКОЕ ПОСЕЛЕНИЕ</w:t>
      </w:r>
      <w:r>
        <w:rPr>
          <w:b/>
          <w:bCs/>
        </w:rPr>
        <w:t>» ЗА ПЕРИОД С 1 ЯНВАРЯ 20__ Г.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31 ДЕКАБРЯ 20__ Г.</w:t>
      </w: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</w:p>
    <w:p w:rsidR="008D69D9" w:rsidRDefault="008D69D9" w:rsidP="008D69D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30"/>
        <w:gridCol w:w="1292"/>
        <w:gridCol w:w="2442"/>
        <w:gridCol w:w="1401"/>
        <w:gridCol w:w="1748"/>
      </w:tblGrid>
      <w:tr w:rsidR="008D69D9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должность, структурное подразделение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увольнения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№ распоряжения)</w:t>
            </w:r>
          </w:p>
        </w:tc>
      </w:tr>
      <w:tr w:rsidR="008D69D9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69D9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BD28B7" w:rsidP="00BD28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Муниципальноеобразование «Усть-Бакчарское сельское поселение»</w:t>
            </w:r>
          </w:p>
        </w:tc>
      </w:tr>
      <w:tr w:rsidR="008D69D9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8D69D9" w:rsidRDefault="008D69D9" w:rsidP="008D69D9">
      <w:pPr>
        <w:autoSpaceDE w:val="0"/>
        <w:autoSpaceDN w:val="0"/>
        <w:adjustRightInd w:val="0"/>
      </w:pPr>
      <w:r>
        <w:t xml:space="preserve">    ______________________________________________________________________</w:t>
      </w:r>
    </w:p>
    <w:p w:rsidR="008D69D9" w:rsidRDefault="008D69D9" w:rsidP="008D69D9">
      <w:pPr>
        <w:autoSpaceDE w:val="0"/>
        <w:autoSpaceDN w:val="0"/>
        <w:adjustRightInd w:val="0"/>
      </w:pPr>
      <w:r>
        <w:t xml:space="preserve">               Ф.И.О. и подпись Главы </w:t>
      </w:r>
      <w:r w:rsidR="00BD28B7">
        <w:t xml:space="preserve"> Усть-Бакчарского сельского поселения</w:t>
      </w:r>
    </w:p>
    <w:p w:rsidR="008D69D9" w:rsidRDefault="008D69D9" w:rsidP="008D69D9">
      <w:pPr>
        <w:autoSpaceDE w:val="0"/>
        <w:autoSpaceDN w:val="0"/>
        <w:adjustRightInd w:val="0"/>
      </w:pPr>
      <w:r>
        <w:t xml:space="preserve">    ______________________________________________________________________</w:t>
      </w:r>
    </w:p>
    <w:p w:rsidR="008D69D9" w:rsidRDefault="008D69D9" w:rsidP="008D69D9">
      <w:pPr>
        <w:autoSpaceDE w:val="0"/>
        <w:autoSpaceDN w:val="0"/>
        <w:adjustRightInd w:val="0"/>
        <w:jc w:val="center"/>
      </w:pPr>
      <w:r>
        <w:t xml:space="preserve">Ф.И.О. и подпись сотрудника Администрации </w:t>
      </w:r>
      <w:r w:rsidR="00BD28B7">
        <w:t>Усть-Бакчарского сельского поселения</w:t>
      </w:r>
      <w:r>
        <w:t>, ответственного за ведение реестра муниципальных служащих.</w:t>
      </w:r>
    </w:p>
    <w:p w:rsidR="008D69D9" w:rsidRDefault="008D69D9" w:rsidP="008D69D9">
      <w:pPr>
        <w:autoSpaceDE w:val="0"/>
        <w:autoSpaceDN w:val="0"/>
        <w:adjustRightInd w:val="0"/>
      </w:pPr>
      <w:r>
        <w:t xml:space="preserve">    М.П.</w:t>
      </w:r>
    </w:p>
    <w:p w:rsidR="008D69D9" w:rsidRDefault="008D69D9" w:rsidP="008D69D9">
      <w:pPr>
        <w:spacing w:line="360" w:lineRule="auto"/>
        <w:rPr>
          <w:b/>
          <w:color w:val="000000"/>
        </w:rPr>
        <w:sectPr w:rsidR="008D69D9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:rsidR="008D69D9" w:rsidRDefault="008D69D9" w:rsidP="008D69D9">
      <w:pPr>
        <w:jc w:val="right"/>
      </w:pPr>
      <w:r>
        <w:lastRenderedPageBreak/>
        <w:t>Приложение 4</w:t>
      </w:r>
    </w:p>
    <w:p w:rsidR="008D69D9" w:rsidRDefault="008D69D9" w:rsidP="008D69D9">
      <w:pPr>
        <w:autoSpaceDE w:val="0"/>
        <w:autoSpaceDN w:val="0"/>
        <w:adjustRightInd w:val="0"/>
        <w:jc w:val="right"/>
      </w:pPr>
      <w:r>
        <w:t xml:space="preserve">к Положению в ведении реестра муниципальных служащих </w:t>
      </w:r>
    </w:p>
    <w:p w:rsidR="008D69D9" w:rsidRDefault="008D69D9" w:rsidP="008D69D9">
      <w:pPr>
        <w:jc w:val="right"/>
      </w:pPr>
      <w:r>
        <w:t>муниципального образования «</w:t>
      </w:r>
      <w:r w:rsidR="00BD28B7">
        <w:t>Усть-Бакчарское сельское поселение»</w:t>
      </w:r>
    </w:p>
    <w:p w:rsidR="008D69D9" w:rsidRDefault="008D69D9" w:rsidP="008D69D9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РЕЕСТР</w:t>
      </w:r>
    </w:p>
    <w:p w:rsidR="008D69D9" w:rsidRDefault="008D69D9" w:rsidP="008D69D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МУНИЦИПАЛЬНОГО ОБРАЗОВАНИЯ «</w:t>
      </w:r>
      <w:r w:rsidR="00BD28B7">
        <w:rPr>
          <w:sz w:val="28"/>
          <w:szCs w:val="28"/>
        </w:rPr>
        <w:t>УСТЬ-БАКЧАРСКОЕ СЕЛЬСКОЕ ПОСЕЛЕНИЕ</w:t>
      </w:r>
      <w:r>
        <w:rPr>
          <w:sz w:val="28"/>
          <w:szCs w:val="28"/>
        </w:rPr>
        <w:t xml:space="preserve"> ПО СОСТОЯНИЮ НА 01 ЯНВАРЯ 20___ ГОДА</w:t>
      </w:r>
    </w:p>
    <w:p w:rsidR="008D69D9" w:rsidRDefault="008D69D9" w:rsidP="008D69D9">
      <w:pPr>
        <w:pStyle w:val="a4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02"/>
        <w:gridCol w:w="1276"/>
        <w:gridCol w:w="1063"/>
        <w:gridCol w:w="71"/>
        <w:gridCol w:w="1418"/>
        <w:gridCol w:w="2126"/>
        <w:gridCol w:w="2268"/>
        <w:gridCol w:w="1559"/>
        <w:gridCol w:w="567"/>
        <w:gridCol w:w="567"/>
        <w:gridCol w:w="1559"/>
      </w:tblGrid>
      <w:tr w:rsidR="008D69D9" w:rsidTr="008D69D9">
        <w:trPr>
          <w:cantSplit/>
          <w:trHeight w:val="407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№</w:t>
            </w:r>
            <w:proofErr w:type="spellEnd"/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имя, 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Структурное </w:t>
            </w:r>
            <w:r>
              <w:rPr>
                <w:sz w:val="24"/>
                <w:szCs w:val="24"/>
              </w:rPr>
              <w:t>подразделение, Замещаемая должность, дата назначения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(наименование учебного заведения, дата окончания, специальность, квалификация)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jc w:val="center"/>
              <w:rPr>
                <w:bCs/>
              </w:rPr>
            </w:pPr>
            <w:r>
              <w:rPr>
                <w:bCs/>
              </w:rPr>
              <w:t>Повышение квалификации (год, учебное заведение),</w:t>
            </w:r>
          </w:p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получение дополнительного профессионального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чин, дата присвоения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аттестации (дата проведения и решение комиссии)</w:t>
            </w:r>
          </w:p>
        </w:tc>
      </w:tr>
      <w:tr w:rsidR="008D69D9" w:rsidTr="00BD28B7">
        <w:trPr>
          <w:cantSplit/>
          <w:trHeight w:val="18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9D9" w:rsidRDefault="008D69D9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9D9" w:rsidRDefault="008D69D9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муниципаль-ной</w:t>
            </w:r>
            <w:proofErr w:type="gramEnd"/>
            <w:r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Default="008D69D9"/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BD28B7" w:rsidP="00BD28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АДДИНИСТРАЦИЯ УСТЬ-БАКЧАРСКОГО СЕЛЬСКОГО ПОСЕЛЕНИЯ</w:t>
            </w: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  <w:tr w:rsidR="008D69D9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Default="008D69D9">
            <w:pPr>
              <w:pStyle w:val="a4"/>
              <w:rPr>
                <w:sz w:val="24"/>
                <w:szCs w:val="24"/>
              </w:rPr>
            </w:pPr>
          </w:p>
        </w:tc>
      </w:tr>
    </w:tbl>
    <w:p w:rsidR="008D69D9" w:rsidRDefault="008D69D9" w:rsidP="008D69D9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:rsidR="008D69D9" w:rsidRDefault="008D69D9" w:rsidP="008D69D9">
      <w:pPr>
        <w:autoSpaceDE w:val="0"/>
        <w:autoSpaceDN w:val="0"/>
        <w:adjustRightInd w:val="0"/>
        <w:jc w:val="center"/>
      </w:pPr>
    </w:p>
    <w:p w:rsidR="008D69D9" w:rsidRPr="00EE46DD" w:rsidRDefault="008D69D9"/>
    <w:sectPr w:rsidR="008D69D9" w:rsidRPr="00EE46DD" w:rsidSect="008D6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9D9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449"/>
    <w:rsid w:val="001D67BE"/>
    <w:rsid w:val="001D6879"/>
    <w:rsid w:val="001D6B3A"/>
    <w:rsid w:val="001D7498"/>
    <w:rsid w:val="001E0A6B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6FC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47C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49F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589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69D9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8B5"/>
    <w:rsid w:val="009F1A48"/>
    <w:rsid w:val="009F1C18"/>
    <w:rsid w:val="009F257B"/>
    <w:rsid w:val="009F27CA"/>
    <w:rsid w:val="009F2B83"/>
    <w:rsid w:val="009F2CB8"/>
    <w:rsid w:val="009F354E"/>
    <w:rsid w:val="009F3CBE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2D0"/>
    <w:rsid w:val="00A249A1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4E4E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DD5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8B7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6DD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69D9"/>
  </w:style>
  <w:style w:type="paragraph" w:styleId="a4">
    <w:name w:val="Body Text"/>
    <w:basedOn w:val="a"/>
    <w:link w:val="a5"/>
    <w:unhideWhenUsed/>
    <w:rsid w:val="008D69D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D6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semiHidden/>
    <w:rsid w:val="008D69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8D69D9"/>
    <w:rPr>
      <w:b/>
      <w:bCs/>
    </w:rPr>
  </w:style>
  <w:style w:type="character" w:styleId="a7">
    <w:name w:val="Hyperlink"/>
    <w:basedOn w:val="a0"/>
    <w:uiPriority w:val="99"/>
    <w:semiHidden/>
    <w:unhideWhenUsed/>
    <w:rsid w:val="008D6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477903AD86F562F991F14B775FE525F2843DFD53A4713DC1156DD178325CEA30A2B6C5847F7367D4C14Fa9P9K" TargetMode="External"/><Relationship Id="rId4" Type="http://schemas.openxmlformats.org/officeDocument/2006/relationships/hyperlink" Target="consultantplus://offline/ref=26477903AD86F562F991F14B775FE525F2843DFD53A4713DC1156DD178325CEA30A2B6C5847F7367D4C141a9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2019-02-04T01:25:00Z</dcterms:created>
  <dcterms:modified xsi:type="dcterms:W3CDTF">2019-02-19T03:07:00Z</dcterms:modified>
</cp:coreProperties>
</file>