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B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1AB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1AB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1AB" w:rsidRPr="005D75C7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75C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УСТЬ-БАКЧАРСКОГО</w:t>
      </w:r>
      <w:r w:rsidRPr="005D75C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521AB" w:rsidRPr="005D75C7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1AB" w:rsidRPr="005D75C7" w:rsidRDefault="008521AB" w:rsidP="005D7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75C7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521AB" w:rsidRPr="005D75C7" w:rsidRDefault="008521AB" w:rsidP="005D7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5D75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521AB" w:rsidRPr="005D75C7" w:rsidRDefault="008521AB" w:rsidP="005D75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11.01.2016</w:t>
      </w:r>
      <w:r w:rsidRPr="005D75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Усть-Бакчар</w:t>
      </w:r>
      <w:r w:rsidRPr="005D75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2а</w:t>
      </w:r>
    </w:p>
    <w:p w:rsidR="008521AB" w:rsidRPr="005D75C7" w:rsidRDefault="008521AB" w:rsidP="005D75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21AB" w:rsidRPr="005D75C7" w:rsidRDefault="008521AB" w:rsidP="005D75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21AB" w:rsidRPr="005D75C7" w:rsidRDefault="008521AB" w:rsidP="005D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О </w:t>
      </w:r>
      <w:hyperlink w:anchor="Par30" w:history="1">
        <w:r w:rsidRPr="005D75C7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D75C7">
        <w:rPr>
          <w:rFonts w:ascii="Times New Roman" w:hAnsi="Times New Roman" w:cs="Times New Roman"/>
          <w:sz w:val="24"/>
          <w:szCs w:val="24"/>
        </w:rPr>
        <w:t xml:space="preserve"> проведения встреч</w:t>
      </w:r>
    </w:p>
    <w:p w:rsidR="008521AB" w:rsidRPr="005D75C7" w:rsidRDefault="008521AB" w:rsidP="005D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сельского поселения с населением</w:t>
      </w:r>
    </w:p>
    <w:p w:rsidR="008521AB" w:rsidRPr="005D75C7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5D7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D75C7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5D75C7">
        <w:rPr>
          <w:rFonts w:ascii="Times New Roman" w:hAnsi="Times New Roman" w:cs="Times New Roman"/>
          <w:sz w:val="24"/>
          <w:szCs w:val="24"/>
        </w:rPr>
        <w:t xml:space="preserve"> Губернатора Томской области от 02.02.2010 N 24-р "О проведении главами муниципальных образований Томской области регулярных встреч с населением", в целях привлечения населения к решению вопросов местного значения:</w:t>
      </w:r>
    </w:p>
    <w:p w:rsidR="008521AB" w:rsidRDefault="008521AB" w:rsidP="005D7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5D7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1AB" w:rsidRPr="007D6C05" w:rsidRDefault="008521AB" w:rsidP="00C11C4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C0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0" w:history="1">
        <w:r w:rsidRPr="007D6C0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D6C05">
        <w:rPr>
          <w:rFonts w:ascii="Times New Roman" w:hAnsi="Times New Roman" w:cs="Times New Roman"/>
          <w:sz w:val="24"/>
          <w:szCs w:val="24"/>
        </w:rPr>
        <w:t xml:space="preserve"> проведения встреч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05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7D6C05">
        <w:rPr>
          <w:rFonts w:ascii="Times New Roman" w:hAnsi="Times New Roman" w:cs="Times New Roman"/>
          <w:sz w:val="24"/>
          <w:szCs w:val="24"/>
        </w:rPr>
        <w:t xml:space="preserve"> сельского поселения с населением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№1.</w:t>
      </w:r>
    </w:p>
    <w:p w:rsidR="008521AB" w:rsidRPr="00BA350A" w:rsidRDefault="008521AB" w:rsidP="00C11C4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0A">
        <w:rPr>
          <w:rFonts w:ascii="Times New Roman" w:hAnsi="Times New Roman" w:cs="Times New Roman"/>
          <w:sz w:val="24"/>
          <w:szCs w:val="24"/>
        </w:rPr>
        <w:t xml:space="preserve">Утвердить постоянный круг вопросов, обсуждаемых на встречах </w:t>
      </w:r>
      <w:r>
        <w:rPr>
          <w:rFonts w:ascii="Times New Roman" w:hAnsi="Times New Roman" w:cs="Times New Roman"/>
          <w:sz w:val="24"/>
          <w:szCs w:val="24"/>
        </w:rPr>
        <w:t xml:space="preserve">Главы Усть-Бакчарского сельского поселения </w:t>
      </w:r>
      <w:r w:rsidRPr="00BA350A">
        <w:rPr>
          <w:rFonts w:ascii="Times New Roman" w:hAnsi="Times New Roman" w:cs="Times New Roman"/>
          <w:sz w:val="24"/>
          <w:szCs w:val="24"/>
        </w:rPr>
        <w:t>с населением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BA350A">
        <w:rPr>
          <w:rFonts w:ascii="Times New Roman" w:hAnsi="Times New Roman" w:cs="Times New Roman"/>
          <w:sz w:val="24"/>
          <w:szCs w:val="24"/>
        </w:rPr>
        <w:t>.</w:t>
      </w:r>
    </w:p>
    <w:p w:rsidR="008521AB" w:rsidRPr="005D75C7" w:rsidRDefault="008521AB" w:rsidP="00C11C4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50A"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Pr="005D75C7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печатном издании «Официальные ведомости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сельского поселения» 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Усть-Бакчарского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1AB" w:rsidRPr="005D75C7" w:rsidRDefault="008521AB" w:rsidP="00C1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3. Распоряжение вступает в силу со дня официального опубликования.</w:t>
      </w:r>
    </w:p>
    <w:p w:rsidR="008521AB" w:rsidRPr="005D75C7" w:rsidRDefault="008521AB" w:rsidP="00C1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8521AB" w:rsidRPr="005D75C7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5D7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5C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5D75C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В.</w:t>
      </w:r>
      <w:r>
        <w:rPr>
          <w:rFonts w:ascii="Times New Roman" w:hAnsi="Times New Roman"/>
          <w:sz w:val="24"/>
          <w:szCs w:val="24"/>
        </w:rPr>
        <w:t>Н.Бессмертных</w:t>
      </w:r>
    </w:p>
    <w:p w:rsidR="008521AB" w:rsidRPr="005D75C7" w:rsidRDefault="008521AB" w:rsidP="005D75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521AB" w:rsidRPr="005D75C7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Утвержден</w:t>
      </w:r>
    </w:p>
    <w:p w:rsidR="008521AB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21AB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</w:p>
    <w:p w:rsidR="008521AB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11.01.2016г. № 2а</w:t>
      </w:r>
    </w:p>
    <w:p w:rsidR="008521AB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21AB" w:rsidRDefault="008521AB" w:rsidP="00A42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ar30" w:history="1">
        <w:r w:rsidRPr="005D75C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1AB" w:rsidRDefault="008521AB" w:rsidP="00A42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проведения встреч Главы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сельского поселения с населением</w:t>
      </w:r>
    </w:p>
    <w:p w:rsidR="008521AB" w:rsidRPr="005D75C7" w:rsidRDefault="008521AB" w:rsidP="00A42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A42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1. Организацию встреч </w:t>
      </w:r>
      <w:r>
        <w:rPr>
          <w:rFonts w:ascii="Times New Roman" w:hAnsi="Times New Roman" w:cs="Times New Roman"/>
          <w:sz w:val="24"/>
          <w:szCs w:val="24"/>
        </w:rPr>
        <w:t xml:space="preserve">Главы Усть-Бакчарского сельского поселения </w:t>
      </w:r>
      <w:r w:rsidRPr="005D75C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поселения)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 населением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Усть-Бакчарского сельского поселения (далее </w:t>
      </w:r>
      <w:r w:rsidRPr="005D75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управляющий делами)</w:t>
      </w:r>
      <w:r w:rsidRPr="005D75C7">
        <w:rPr>
          <w:rFonts w:ascii="Times New Roman" w:hAnsi="Times New Roman" w:cs="Times New Roman"/>
          <w:sz w:val="24"/>
          <w:szCs w:val="24"/>
        </w:rPr>
        <w:t>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2. Встречи </w:t>
      </w:r>
      <w:r>
        <w:rPr>
          <w:rFonts w:ascii="Times New Roman" w:hAnsi="Times New Roman" w:cs="Times New Roman"/>
          <w:sz w:val="24"/>
          <w:szCs w:val="24"/>
        </w:rPr>
        <w:t>Главы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 населением (далее - встречи) проводятся по наиболее актуальным вопросам местного значения в соответствии с ежегодно утверждаемым графиком встреч и перечнем вопросов, обсуждаемых на встречах с населением.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3. Ежегодный график встреч разрабатывается </w:t>
      </w:r>
      <w:r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5D75C7">
        <w:rPr>
          <w:rFonts w:ascii="Times New Roman" w:hAnsi="Times New Roman" w:cs="Times New Roman"/>
          <w:sz w:val="24"/>
          <w:szCs w:val="24"/>
        </w:rPr>
        <w:t xml:space="preserve"> на основании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Главы Усть-Бакчарского сельского поселения работников </w:t>
      </w:r>
      <w:r w:rsidRPr="005D75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, муниципальных учреждений, органов государственной власти, организаций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, трудовых коллективов, населения. Предложения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Усть-Бакчарского сельского поселения ( далее – Администрация) на имя Главы поселения </w:t>
      </w:r>
      <w:r w:rsidRPr="005D75C7">
        <w:rPr>
          <w:rFonts w:ascii="Times New Roman" w:hAnsi="Times New Roman" w:cs="Times New Roman"/>
          <w:sz w:val="24"/>
          <w:szCs w:val="24"/>
        </w:rPr>
        <w:t>не позднее 20 декабря года, предшествующего планируемому периоду.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4. График на очередной год составляется не позднее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D75C7">
        <w:rPr>
          <w:rFonts w:ascii="Times New Roman" w:hAnsi="Times New Roman" w:cs="Times New Roman"/>
          <w:sz w:val="24"/>
          <w:szCs w:val="24"/>
        </w:rPr>
        <w:t xml:space="preserve"> января указанного года, утверждается распоряжением Администрации и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5D75C7">
        <w:rPr>
          <w:rFonts w:ascii="Times New Roman" w:hAnsi="Times New Roman" w:cs="Times New Roman"/>
          <w:sz w:val="24"/>
          <w:szCs w:val="24"/>
        </w:rPr>
        <w:t>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5. Перечень вопросов, обсуждаемых на встречах с населением, утверждается </w:t>
      </w:r>
      <w:r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на очередной год одновременно с графиком.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6. В течение года Перечень вопросов дополняется </w:t>
      </w:r>
      <w:r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по предложению 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Администрации,</w:t>
      </w:r>
      <w:r w:rsidRPr="005D75C7">
        <w:rPr>
          <w:rFonts w:ascii="Times New Roman" w:hAnsi="Times New Roman" w:cs="Times New Roman"/>
          <w:sz w:val="24"/>
          <w:szCs w:val="24"/>
        </w:rPr>
        <w:t xml:space="preserve">  муниципальных учреждений, органов государственной власти, организаций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, трудовых коллективов, населения. Предложения направляются в </w:t>
      </w:r>
      <w:r>
        <w:rPr>
          <w:rFonts w:ascii="Times New Roman" w:hAnsi="Times New Roman" w:cs="Times New Roman"/>
          <w:sz w:val="24"/>
          <w:szCs w:val="24"/>
        </w:rPr>
        <w:t>Администрацию на имя Главы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не позднее чем за месяц до проведения встречи. Управл</w:t>
      </w:r>
      <w:r>
        <w:rPr>
          <w:rFonts w:ascii="Times New Roman" w:hAnsi="Times New Roman" w:cs="Times New Roman"/>
          <w:sz w:val="24"/>
          <w:szCs w:val="24"/>
        </w:rPr>
        <w:t>яющий делами</w:t>
      </w:r>
      <w:r w:rsidRPr="005D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 Главе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сводные предложения по изменению и дополнению Перечня вопросов.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7. Не позднее чем за две недели до дня проведения встречи</w:t>
      </w:r>
      <w:r w:rsidRPr="007D6C05">
        <w:rPr>
          <w:rFonts w:ascii="Times New Roman" w:hAnsi="Times New Roman" w:cs="Times New Roman"/>
          <w:sz w:val="24"/>
          <w:szCs w:val="24"/>
        </w:rPr>
        <w:t xml:space="preserve"> </w:t>
      </w:r>
      <w:r w:rsidRPr="005D75C7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>
        <w:rPr>
          <w:rFonts w:ascii="Times New Roman" w:hAnsi="Times New Roman" w:cs="Times New Roman"/>
          <w:sz w:val="24"/>
          <w:szCs w:val="24"/>
        </w:rPr>
        <w:t>Главы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по каждому вопросу готовится информация и представляется </w:t>
      </w:r>
      <w:r>
        <w:rPr>
          <w:rFonts w:ascii="Times New Roman" w:hAnsi="Times New Roman" w:cs="Times New Roman"/>
          <w:sz w:val="24"/>
          <w:szCs w:val="24"/>
        </w:rPr>
        <w:t>управляющему делами.</w:t>
      </w:r>
    </w:p>
    <w:p w:rsidR="008521AB" w:rsidRPr="005D75C7" w:rsidRDefault="008521AB" w:rsidP="00A4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8. По итогам проведенной встречи </w:t>
      </w:r>
      <w:r>
        <w:rPr>
          <w:rFonts w:ascii="Times New Roman" w:hAnsi="Times New Roman" w:cs="Times New Roman"/>
          <w:sz w:val="24"/>
          <w:szCs w:val="24"/>
        </w:rPr>
        <w:t>с населением, управляющим делами</w:t>
      </w:r>
      <w:r w:rsidRPr="005D75C7">
        <w:rPr>
          <w:rFonts w:ascii="Times New Roman" w:hAnsi="Times New Roman" w:cs="Times New Roman"/>
          <w:sz w:val="24"/>
          <w:szCs w:val="24"/>
        </w:rPr>
        <w:t xml:space="preserve"> фиксируется количество участников встречи, готовятся поручения </w:t>
      </w:r>
      <w:r>
        <w:rPr>
          <w:rFonts w:ascii="Times New Roman" w:hAnsi="Times New Roman" w:cs="Times New Roman"/>
          <w:sz w:val="24"/>
          <w:szCs w:val="24"/>
        </w:rPr>
        <w:t>Главы поселения</w:t>
      </w:r>
      <w:r w:rsidRPr="005D75C7">
        <w:rPr>
          <w:rFonts w:ascii="Times New Roman" w:hAnsi="Times New Roman" w:cs="Times New Roman"/>
          <w:sz w:val="24"/>
          <w:szCs w:val="24"/>
        </w:rPr>
        <w:t xml:space="preserve"> по итогам встречи.</w:t>
      </w: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Pr="005D75C7" w:rsidRDefault="008521AB" w:rsidP="00BA35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8521AB" w:rsidRPr="005D75C7" w:rsidRDefault="008521AB" w:rsidP="00BA35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21AB" w:rsidRPr="005D75C7" w:rsidRDefault="008521AB" w:rsidP="00BA35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Утвержден</w:t>
      </w:r>
    </w:p>
    <w:p w:rsidR="008521AB" w:rsidRDefault="008521AB" w:rsidP="00BA35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21AB" w:rsidRDefault="008521AB" w:rsidP="00BA35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</w:p>
    <w:p w:rsidR="008521AB" w:rsidRDefault="008521AB" w:rsidP="00BA35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11.01.2016г. №  2а</w:t>
      </w:r>
    </w:p>
    <w:p w:rsidR="008521AB" w:rsidRDefault="008521AB" w:rsidP="00BA350A">
      <w:pPr>
        <w:jc w:val="right"/>
        <w:rPr>
          <w:rFonts w:ascii="Times New Roman" w:hAnsi="Times New Roman"/>
          <w:sz w:val="24"/>
          <w:szCs w:val="24"/>
        </w:rPr>
      </w:pPr>
    </w:p>
    <w:p w:rsidR="008521AB" w:rsidRPr="00C11C46" w:rsidRDefault="008521AB" w:rsidP="00BA35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1AB" w:rsidRPr="00C11C46" w:rsidRDefault="008521AB" w:rsidP="00BA3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 xml:space="preserve">Постоянный круг вопросов, </w:t>
      </w:r>
    </w:p>
    <w:p w:rsidR="008521AB" w:rsidRPr="00C11C46" w:rsidRDefault="008521AB" w:rsidP="00BA3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 xml:space="preserve">обсуждаемых на встречах Главы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C11C46">
        <w:rPr>
          <w:rFonts w:ascii="Times New Roman" w:hAnsi="Times New Roman"/>
          <w:sz w:val="24"/>
          <w:szCs w:val="24"/>
        </w:rPr>
        <w:t xml:space="preserve"> сельского поселения с населением</w:t>
      </w:r>
    </w:p>
    <w:p w:rsidR="008521AB" w:rsidRPr="00C11C46" w:rsidRDefault="008521AB" w:rsidP="00BA3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1AB" w:rsidRPr="00C11C46" w:rsidRDefault="008521AB" w:rsidP="00A31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>Благоустройство поселения.</w:t>
      </w:r>
    </w:p>
    <w:p w:rsidR="008521AB" w:rsidRPr="00C11C46" w:rsidRDefault="008521AB" w:rsidP="00A31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значения.</w:t>
      </w:r>
    </w:p>
    <w:p w:rsidR="008521AB" w:rsidRPr="00C11C46" w:rsidRDefault="008521AB" w:rsidP="00C11C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>Обеспечение  электро-, тепло-, газо- и водоснабжения населения, водоотведения.</w:t>
      </w:r>
    </w:p>
    <w:p w:rsidR="008521AB" w:rsidRPr="00C11C46" w:rsidRDefault="008521AB" w:rsidP="00A31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>Обеспечение первичной пожарной безопасности.</w:t>
      </w:r>
    </w:p>
    <w:p w:rsidR="008521AB" w:rsidRPr="00C11C46" w:rsidRDefault="008521AB" w:rsidP="00A31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 xml:space="preserve">Обеспечение жителей поселения услугами физической культуры, спорта и организаций культуры. </w:t>
      </w:r>
    </w:p>
    <w:p w:rsidR="008521AB" w:rsidRPr="00C11C46" w:rsidRDefault="008521AB" w:rsidP="00A31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46">
        <w:rPr>
          <w:rFonts w:ascii="Times New Roman" w:hAnsi="Times New Roman"/>
          <w:sz w:val="24"/>
          <w:szCs w:val="24"/>
        </w:rPr>
        <w:t xml:space="preserve"> Развитие ЛПХ.</w:t>
      </w:r>
    </w:p>
    <w:p w:rsidR="008521AB" w:rsidRPr="00C11C46" w:rsidRDefault="008521AB" w:rsidP="00C11C4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521AB" w:rsidRPr="00C11C46" w:rsidRDefault="008521AB" w:rsidP="00A316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521AB" w:rsidRDefault="008521AB" w:rsidP="00BA3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1AB" w:rsidRDefault="008521AB" w:rsidP="00BA3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Default="008521AB">
      <w:pPr>
        <w:rPr>
          <w:rFonts w:ascii="Times New Roman" w:hAnsi="Times New Roman"/>
          <w:sz w:val="24"/>
          <w:szCs w:val="24"/>
        </w:rPr>
      </w:pPr>
    </w:p>
    <w:p w:rsidR="008521AB" w:rsidRPr="005D75C7" w:rsidRDefault="008521AB">
      <w:pPr>
        <w:rPr>
          <w:rFonts w:ascii="Times New Roman" w:hAnsi="Times New Roman"/>
          <w:sz w:val="24"/>
          <w:szCs w:val="24"/>
        </w:rPr>
      </w:pPr>
    </w:p>
    <w:sectPr w:rsidR="008521AB" w:rsidRPr="005D75C7" w:rsidSect="00CB5CE2">
      <w:pgSz w:w="11906" w:h="16838"/>
      <w:pgMar w:top="426" w:right="566" w:bottom="1440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D17"/>
    <w:multiLevelType w:val="hybridMultilevel"/>
    <w:tmpl w:val="3BA6D126"/>
    <w:lvl w:ilvl="0" w:tplc="8000E7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6D4224"/>
    <w:multiLevelType w:val="hybridMultilevel"/>
    <w:tmpl w:val="5726A528"/>
    <w:lvl w:ilvl="0" w:tplc="87C89F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226A4"/>
    <w:multiLevelType w:val="hybridMultilevel"/>
    <w:tmpl w:val="3CAC23E4"/>
    <w:lvl w:ilvl="0" w:tplc="87C89F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5BF6DC2"/>
    <w:multiLevelType w:val="hybridMultilevel"/>
    <w:tmpl w:val="0D70DA92"/>
    <w:lvl w:ilvl="0" w:tplc="87C89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D07"/>
    <w:rsid w:val="002748BE"/>
    <w:rsid w:val="00427FDB"/>
    <w:rsid w:val="00453E16"/>
    <w:rsid w:val="00554D0E"/>
    <w:rsid w:val="005A3C9A"/>
    <w:rsid w:val="005D75C7"/>
    <w:rsid w:val="0063629F"/>
    <w:rsid w:val="007D6C05"/>
    <w:rsid w:val="008521AB"/>
    <w:rsid w:val="00A316AD"/>
    <w:rsid w:val="00A42D07"/>
    <w:rsid w:val="00BA350A"/>
    <w:rsid w:val="00C11C46"/>
    <w:rsid w:val="00C176FA"/>
    <w:rsid w:val="00CB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D0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2D0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42D07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BA3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81411633725B45A3DF0A456F27F97106294691485F8B53FFE5400D50EA8305R1Z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646</Words>
  <Characters>3685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user</cp:lastModifiedBy>
  <cp:revision>8</cp:revision>
  <cp:lastPrinted>2016-04-26T06:09:00Z</cp:lastPrinted>
  <dcterms:created xsi:type="dcterms:W3CDTF">2016-03-11T04:27:00Z</dcterms:created>
  <dcterms:modified xsi:type="dcterms:W3CDTF">2017-02-20T04:54:00Z</dcterms:modified>
</cp:coreProperties>
</file>