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01" w:rsidRPr="00DC7F01" w:rsidRDefault="00DC7F01" w:rsidP="00DC7F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01" w:rsidRPr="00DC7F01" w:rsidRDefault="00DC7F01" w:rsidP="00DC7F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ОБРАЗОВАНИЕ «УСТЬ-БАКЧАРСКОЕ СЕЛЬСКОЕ ПОСЕЛЕНИЕ»</w:t>
      </w:r>
    </w:p>
    <w:p w:rsidR="00DC7F01" w:rsidRDefault="00DC7F01" w:rsidP="00D06C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УСТЬ-БАКЧАРСКОГО СЕЛЬСКОГО ПОСЕЛЕНИЯ</w:t>
      </w:r>
    </w:p>
    <w:p w:rsidR="00D06C4F" w:rsidRPr="00D06C4F" w:rsidRDefault="00D06C4F" w:rsidP="00D06C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01" w:rsidRPr="00DC7F01" w:rsidRDefault="00DC7F01" w:rsidP="00DC7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DC7F01" w:rsidRDefault="00D06C4F" w:rsidP="00DC7F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30.06</w:t>
      </w:r>
      <w:r w:rsidR="00650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650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№ 9</w:t>
      </w:r>
    </w:p>
    <w:p w:rsidR="00D06C4F" w:rsidRPr="00DC7F01" w:rsidRDefault="00D06C4F" w:rsidP="00DC7F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01" w:rsidRPr="00DC7F01" w:rsidRDefault="00DC7F01" w:rsidP="00DC7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>с. Усть-Бакчар</w:t>
      </w:r>
    </w:p>
    <w:p w:rsidR="00DC7F01" w:rsidRPr="00DC7F01" w:rsidRDefault="00DC7F01" w:rsidP="00DC7F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C7F01" w:rsidRPr="00DC7F01" w:rsidRDefault="00DC7F01" w:rsidP="00DC7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C7F01" w:rsidRPr="00DC7F01" w:rsidRDefault="00DC7F01" w:rsidP="00DC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</w:t>
      </w:r>
    </w:p>
    <w:p w:rsidR="00DC7F01" w:rsidRPr="00DC7F01" w:rsidRDefault="00DC7F01" w:rsidP="00DC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Усть-Бакчарского</w:t>
      </w:r>
      <w:proofErr w:type="spellEnd"/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</w:t>
      </w:r>
    </w:p>
    <w:p w:rsidR="00D06C4F" w:rsidRDefault="00DC7F01" w:rsidP="00DC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30.11.2017 № 35 </w:t>
      </w:r>
      <w:r w:rsid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6C4F" w:rsidRPr="002B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земельном налоге </w:t>
      </w:r>
    </w:p>
    <w:p w:rsidR="00D06C4F" w:rsidRDefault="00D06C4F" w:rsidP="00DC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</w:p>
    <w:p w:rsidR="00DC7F01" w:rsidRPr="00DC7F01" w:rsidRDefault="00D06C4F" w:rsidP="00DC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2B74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Усть-Бакчарское</w:t>
      </w:r>
      <w:proofErr w:type="spellEnd"/>
      <w:r w:rsidRPr="002B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DC7F01" w:rsidRPr="00DC7F01" w:rsidRDefault="00DC7F01" w:rsidP="00DC7F01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7F01" w:rsidRPr="00DC7F01" w:rsidRDefault="00650C99" w:rsidP="00DC7F01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пунктом 1 статьи 394</w:t>
      </w:r>
      <w:r w:rsidR="00DC7F01" w:rsidRPr="00DC7F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Налогового кодекса Российской Федерации, Федеральным законом от 06 октября 2003г. № 131-ФЗ «Об общих принципах местного самоуправления в Российской федерации» и Уставом муниципального образования «</w:t>
      </w:r>
      <w:proofErr w:type="spellStart"/>
      <w:r w:rsidR="00DC7F01" w:rsidRPr="00DC7F01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Усть-Бакчарское</w:t>
      </w:r>
      <w:proofErr w:type="spellEnd"/>
      <w:r w:rsidR="00DC7F01" w:rsidRPr="00DC7F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сельское поселение»,</w:t>
      </w:r>
    </w:p>
    <w:p w:rsidR="00DC7F01" w:rsidRPr="00DC7F01" w:rsidRDefault="00DC7F01" w:rsidP="00DC7F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</w:p>
    <w:p w:rsidR="00DC7F01" w:rsidRPr="00DC7F01" w:rsidRDefault="00DC7F01" w:rsidP="00DC7F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DC7F01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 xml:space="preserve">Совет </w:t>
      </w:r>
      <w:proofErr w:type="spellStart"/>
      <w:r w:rsidRPr="00DC7F01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Усть-Бакчарского</w:t>
      </w:r>
      <w:proofErr w:type="spellEnd"/>
      <w:r w:rsidRPr="00DC7F01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 xml:space="preserve"> сельского поселения РЕШИЛ:</w:t>
      </w:r>
    </w:p>
    <w:p w:rsidR="00DC7F01" w:rsidRPr="002B7479" w:rsidRDefault="00DC7F01" w:rsidP="002B74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7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«О принятии Положения «О земельном налоге на территории муниципального образования  «</w:t>
      </w:r>
      <w:proofErr w:type="spellStart"/>
      <w:r w:rsidRPr="002B74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Усть-Бакчарское</w:t>
      </w:r>
      <w:proofErr w:type="spellEnd"/>
      <w:r w:rsidRPr="002B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, следующие изменения:</w:t>
      </w:r>
    </w:p>
    <w:p w:rsidR="00DC7F01" w:rsidRPr="00650C99" w:rsidRDefault="00DC7F01" w:rsidP="002B747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650C99" w:rsidRPr="00650C99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Pr="00650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«О земельном налоге на территории муниципального образования  «</w:t>
      </w:r>
      <w:proofErr w:type="spellStart"/>
      <w:r w:rsidRPr="00650C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Усть-Бакчарское</w:t>
      </w:r>
      <w:proofErr w:type="spellEnd"/>
      <w:r w:rsidRPr="00650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изложить в следующей редакции:</w:t>
      </w:r>
    </w:p>
    <w:p w:rsidR="00395E5E" w:rsidRPr="00D06C4F" w:rsidRDefault="00395E5E" w:rsidP="002B7479">
      <w:pPr>
        <w:pStyle w:val="a3"/>
        <w:spacing w:after="0" w:line="240" w:lineRule="auto"/>
        <w:ind w:left="465"/>
        <w:jc w:val="both"/>
        <w:rPr>
          <w:rFonts w:ascii="Times New Roman" w:hAnsi="Times New Roman" w:cs="Times New Roman"/>
          <w:sz w:val="24"/>
          <w:szCs w:val="24"/>
        </w:rPr>
      </w:pPr>
      <w:r w:rsidRPr="00D06C4F">
        <w:rPr>
          <w:rFonts w:ascii="Times New Roman" w:hAnsi="Times New Roman" w:cs="Times New Roman"/>
          <w:sz w:val="24"/>
          <w:szCs w:val="24"/>
        </w:rPr>
        <w:t>«</w:t>
      </w:r>
      <w:r w:rsidR="00650C99" w:rsidRPr="00D06C4F">
        <w:rPr>
          <w:rFonts w:ascii="Times New Roman" w:hAnsi="Times New Roman" w:cs="Times New Roman"/>
          <w:sz w:val="24"/>
          <w:szCs w:val="24"/>
        </w:rPr>
        <w:t>2.1. Налоговые ставки устанавливаются в следующих размерах</w:t>
      </w:r>
      <w:r w:rsidR="00650C99" w:rsidRPr="00D06C4F">
        <w:rPr>
          <w:rFonts w:ascii="Arial" w:hAnsi="Arial" w:cs="Arial"/>
          <w:shd w:val="clear" w:color="auto" w:fill="FFFFFF"/>
        </w:rPr>
        <w:t>:</w:t>
      </w:r>
      <w:r w:rsidRPr="00D06C4F">
        <w:rPr>
          <w:rFonts w:ascii="Times New Roman" w:hAnsi="Times New Roman" w:cs="Times New Roman"/>
          <w:sz w:val="24"/>
          <w:szCs w:val="24"/>
        </w:rPr>
        <w:t>:</w:t>
      </w:r>
    </w:p>
    <w:p w:rsidR="00650C99" w:rsidRPr="00D06C4F" w:rsidRDefault="00395E5E" w:rsidP="002B7479">
      <w:pPr>
        <w:pStyle w:val="a3"/>
        <w:spacing w:after="0" w:line="240" w:lineRule="auto"/>
        <w:ind w:left="465"/>
        <w:jc w:val="both"/>
        <w:rPr>
          <w:rFonts w:ascii="Times New Roman" w:hAnsi="Times New Roman" w:cs="Times New Roman"/>
          <w:sz w:val="24"/>
          <w:szCs w:val="24"/>
        </w:rPr>
      </w:pPr>
      <w:r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</w:t>
      </w:r>
      <w:r w:rsidR="00650C99"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0,3 процента в отношении земельных участков:</w:t>
      </w:r>
    </w:p>
    <w:p w:rsidR="00650C99" w:rsidRPr="00D06C4F" w:rsidRDefault="00650C99" w:rsidP="002B747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4989"/>
      <w:bookmarkEnd w:id="0"/>
      <w:r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 используемых для сельскохозяйственного производства;</w:t>
      </w:r>
    </w:p>
    <w:p w:rsidR="00650C99" w:rsidRPr="00D06C4F" w:rsidRDefault="00650C99" w:rsidP="002B747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8394"/>
      <w:bookmarkEnd w:id="1"/>
      <w:r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занятых </w:t>
      </w:r>
      <w:hyperlink r:id="rId5" w:anchor="dst100149" w:history="1">
        <w:r w:rsidRPr="00D06C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жилищным фондом</w:t>
        </w:r>
      </w:hyperlink>
      <w:r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6" w:anchor="dst100041" w:history="1">
        <w:r w:rsidRPr="00D06C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объектами инженерной инфраструктуры</w:t>
        </w:r>
      </w:hyperlink>
      <w:r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650C99" w:rsidRPr="00D06C4F" w:rsidRDefault="00650C99" w:rsidP="002B747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7534"/>
      <w:bookmarkEnd w:id="2"/>
      <w:r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используемых в предпринимательской деятельности, приобретенных (предоставленных) для ведения </w:t>
      </w:r>
      <w:hyperlink r:id="rId7" w:anchor="dst100022" w:history="1">
        <w:r w:rsidRPr="00D06C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личного подсобного хозяйства</w:t>
        </w:r>
      </w:hyperlink>
      <w:r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садоводства или огородничества, а также земельных участков общего назначения, предусмотренных Федеральным </w:t>
      </w:r>
      <w:hyperlink r:id="rId8" w:anchor="dst0" w:history="1">
        <w:r w:rsidRPr="00D06C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395E5E" w:rsidRPr="00D06C4F" w:rsidRDefault="005F339D" w:rsidP="005F339D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8134"/>
      <w:bookmarkEnd w:id="3"/>
      <w:r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C99"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ограниченных в обороте в соответствии с </w:t>
      </w:r>
      <w:hyperlink r:id="rId9" w:anchor="dst100225" w:history="1">
        <w:r w:rsidR="00650C99" w:rsidRPr="00D06C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650C99"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Федерации, предоставленных для обеспечения обороны, безопасности и таможенных нужд;</w:t>
      </w:r>
      <w:bookmarkStart w:id="4" w:name="dst1397"/>
      <w:bookmarkEnd w:id="4"/>
    </w:p>
    <w:p w:rsidR="00395E5E" w:rsidRPr="00D06C4F" w:rsidRDefault="00650C99" w:rsidP="005F339D">
      <w:pPr>
        <w:pStyle w:val="a3"/>
        <w:numPr>
          <w:ilvl w:val="2"/>
          <w:numId w:val="6"/>
        </w:num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1,5 процента в отношении прочих земельных участков.</w:t>
      </w:r>
    </w:p>
    <w:p w:rsidR="00395E5E" w:rsidRPr="00D06C4F" w:rsidRDefault="005F339D" w:rsidP="005F33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</w:t>
      </w:r>
      <w:r w:rsidR="00395E5E"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4.4 Положения «О земельном налоге на территории муниципального образования  «</w:t>
      </w:r>
      <w:proofErr w:type="spellStart"/>
      <w:r w:rsidR="00395E5E"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Усть-Бакчарское</w:t>
      </w:r>
      <w:proofErr w:type="spellEnd"/>
      <w:r w:rsidR="00395E5E"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изложить в следующей редакции:</w:t>
      </w:r>
    </w:p>
    <w:p w:rsidR="00395E5E" w:rsidRPr="00D06C4F" w:rsidRDefault="005F339D" w:rsidP="005F339D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5" w:name="_GoBack"/>
      <w:bookmarkEnd w:id="5"/>
      <w:r w:rsidR="00DC7F01"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4.4 </w:t>
      </w:r>
      <w:r w:rsidR="00395E5E"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указанных в статье 395 Налогового кодекса Российской Федерации категорий организаций, освобожденных от налогообложения, освобождаются от налогообложения:</w:t>
      </w:r>
    </w:p>
    <w:p w:rsidR="00395E5E" w:rsidRPr="00D06C4F" w:rsidRDefault="005F339D" w:rsidP="005F33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5E5E"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Муниципальные учреждения, финансируемые за счет средств бюджета</w:t>
      </w:r>
      <w:r w:rsidR="00646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395E5E"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Усть-Бакчарского</w:t>
      </w:r>
      <w:proofErr w:type="spellEnd"/>
      <w:r w:rsidR="00395E5E"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465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95E5E"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646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6465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«</w:t>
      </w:r>
      <w:r w:rsidR="008C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3564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</w:t>
      </w:r>
      <w:proofErr w:type="spellEnd"/>
      <w:r w:rsidR="008C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6465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95E5E"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7479" w:rsidRPr="00D06C4F" w:rsidRDefault="005F339D" w:rsidP="005F33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5E5E"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Муниципальные предприятия </w:t>
      </w:r>
      <w:r w:rsidR="008C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8C3564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</w:t>
      </w:r>
      <w:proofErr w:type="spellEnd"/>
      <w:r w:rsidR="008C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="00395E5E"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земельных участков сельскохозяйственного назначения, предоставленных им постоянное бессрочное пользование.</w:t>
      </w:r>
    </w:p>
    <w:p w:rsidR="005F339D" w:rsidRPr="00D06C4F" w:rsidRDefault="002B7479" w:rsidP="005F33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r w:rsidR="00DC7F01"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официальных ведомостях </w:t>
      </w:r>
      <w:proofErr w:type="spellStart"/>
      <w:r w:rsidR="00DC7F01"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Усть-Бакчарского</w:t>
      </w:r>
      <w:proofErr w:type="spellEnd"/>
      <w:r w:rsidR="00DC7F01"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на официальном информационном сайте </w:t>
      </w:r>
      <w:hyperlink r:id="rId10" w:history="1">
        <w:r w:rsidRPr="00D06C4F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D06C4F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D06C4F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u</w:t>
        </w:r>
        <w:r w:rsidRPr="00D06C4F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proofErr w:type="spellStart"/>
        <w:r w:rsidRPr="00D06C4F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bakch</w:t>
        </w:r>
        <w:proofErr w:type="spellEnd"/>
        <w:r w:rsidRPr="00D06C4F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D06C4F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tomsk</w:t>
        </w:r>
        <w:proofErr w:type="spellEnd"/>
        <w:r w:rsidRPr="00D06C4F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D06C4F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DC7F01"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339D" w:rsidRPr="00D06C4F" w:rsidRDefault="00DC7F01" w:rsidP="005F33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>3.  Настоящее решение вступает в  силу не ранее чем по исте</w:t>
      </w:r>
      <w:r w:rsidR="002B7479"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чении одного месяца со дня     </w:t>
      </w:r>
      <w:r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официального опубликования и не ранее 1-го числа очередного налогового периода по земельному налогу.</w:t>
      </w:r>
    </w:p>
    <w:p w:rsidR="00DC7F01" w:rsidRPr="00D06C4F" w:rsidRDefault="00DC7F01" w:rsidP="005F33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решения возложить на ведущ</w:t>
      </w:r>
      <w:r w:rsidR="005F339D"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специалиста- экономиста по </w:t>
      </w:r>
      <w:r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финансовой работе  </w:t>
      </w:r>
      <w:proofErr w:type="spellStart"/>
      <w:r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Борзенкову</w:t>
      </w:r>
      <w:proofErr w:type="spellEnd"/>
      <w:r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Елену Николаевну.</w:t>
      </w:r>
    </w:p>
    <w:p w:rsidR="00DC7F01" w:rsidRPr="00D06C4F" w:rsidRDefault="00DC7F01" w:rsidP="002B74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C7F01" w:rsidRDefault="00DC7F01" w:rsidP="002B74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06C4F" w:rsidRDefault="00D06C4F" w:rsidP="002B74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06C4F" w:rsidRDefault="00D06C4F" w:rsidP="002B74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06C4F" w:rsidRDefault="00D06C4F" w:rsidP="002B74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06C4F" w:rsidRPr="00D06C4F" w:rsidRDefault="00D06C4F" w:rsidP="002B74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C7F01" w:rsidRPr="00D06C4F" w:rsidRDefault="00DC7F01" w:rsidP="002B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01" w:rsidRPr="00D06C4F" w:rsidRDefault="00DC7F01" w:rsidP="002B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Глава </w:t>
      </w:r>
      <w:proofErr w:type="spellStart"/>
      <w:r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Усть-Бакчарского</w:t>
      </w:r>
      <w:proofErr w:type="spellEnd"/>
    </w:p>
    <w:p w:rsidR="00DC7F01" w:rsidRPr="00D06C4F" w:rsidRDefault="00DC7F01" w:rsidP="002B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сельского  поселения                                                                Е.М. Пчёлкин</w:t>
      </w:r>
    </w:p>
    <w:p w:rsidR="00DC7F01" w:rsidRPr="00D06C4F" w:rsidRDefault="00DC7F01" w:rsidP="002B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2E0" w:rsidRPr="00D06C4F" w:rsidRDefault="006812E0" w:rsidP="002B7479">
      <w:pPr>
        <w:jc w:val="both"/>
        <w:rPr>
          <w:rFonts w:ascii="Times New Roman" w:hAnsi="Times New Roman" w:cs="Times New Roman"/>
        </w:rPr>
      </w:pPr>
    </w:p>
    <w:sectPr w:rsidR="006812E0" w:rsidRPr="00D06C4F" w:rsidSect="002B747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015"/>
    <w:multiLevelType w:val="multilevel"/>
    <w:tmpl w:val="C3E01B6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37323A03"/>
    <w:multiLevelType w:val="multilevel"/>
    <w:tmpl w:val="C3E01B6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ADA477D"/>
    <w:multiLevelType w:val="multilevel"/>
    <w:tmpl w:val="9E1868B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>
    <w:nsid w:val="6F10003A"/>
    <w:multiLevelType w:val="multilevel"/>
    <w:tmpl w:val="C3E01B6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7F01"/>
    <w:rsid w:val="00086B2C"/>
    <w:rsid w:val="002B7479"/>
    <w:rsid w:val="00395E5E"/>
    <w:rsid w:val="00486FBC"/>
    <w:rsid w:val="004F766C"/>
    <w:rsid w:val="0052402F"/>
    <w:rsid w:val="005F339D"/>
    <w:rsid w:val="0064653B"/>
    <w:rsid w:val="00650C99"/>
    <w:rsid w:val="006812E0"/>
    <w:rsid w:val="00841F59"/>
    <w:rsid w:val="008C3564"/>
    <w:rsid w:val="00D06C4F"/>
    <w:rsid w:val="00DC7F01"/>
    <w:rsid w:val="00EE4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C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74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8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2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3359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423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94023/ba89042d0e4ff56580304c91f995cf2e25c8892c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53360/c7b7d54bb98fd39daf4b04c73897fa605287818d/" TargetMode="External"/><Relationship Id="rId10" Type="http://schemas.openxmlformats.org/officeDocument/2006/relationships/hyperlink" Target="http://www.u-bakch.to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8016/fb3b9f6c5786727ec9ea99d18258678dcbe363e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2019-11-29T02:38:00Z</cp:lastPrinted>
  <dcterms:created xsi:type="dcterms:W3CDTF">2019-11-25T03:38:00Z</dcterms:created>
  <dcterms:modified xsi:type="dcterms:W3CDTF">2020-07-02T04:23:00Z</dcterms:modified>
</cp:coreProperties>
</file>