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F1" w:rsidRDefault="00EB48B7">
      <w:r>
        <w:rPr>
          <w:color w:val="000000"/>
          <w:sz w:val="27"/>
          <w:szCs w:val="27"/>
        </w:rPr>
        <w:t>https://yandex.ru/video/preview?wiz_type=vital&amp;filmId=3374570403320549531&amp;text=видео%20тренировки%20по%20волейболу%20в%20домашних%20условиях&amp;path=wizard&amp;parent-reqid=1597127544954477-370261828474111672000280-production-app-host-sas-web-yp-163&amp;redircnt=1597127653.1</w:t>
      </w:r>
    </w:p>
    <w:sectPr w:rsidR="00F3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EB48B7"/>
    <w:rsid w:val="00EB48B7"/>
    <w:rsid w:val="00F3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2020-08-12T08:03:00Z</dcterms:created>
  <dcterms:modified xsi:type="dcterms:W3CDTF">2020-08-12T08:03:00Z</dcterms:modified>
</cp:coreProperties>
</file>